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8E6D" w14:textId="1598479B" w:rsidR="00355E99" w:rsidRDefault="00355E99" w:rsidP="004E378C">
      <w:pPr>
        <w:spacing w:after="0" w:line="360" w:lineRule="auto"/>
        <w:ind w:left="357" w:hanging="357"/>
        <w:jc w:val="right"/>
        <w:rPr>
          <w:rFonts w:ascii="Cambria" w:hAnsi="Cambria" w:cs="Arial"/>
          <w:b/>
          <w:bCs/>
          <w:color w:val="0D0D0D" w:themeColor="text1" w:themeTint="F2"/>
        </w:rPr>
      </w:pPr>
      <w:r>
        <w:rPr>
          <w:rFonts w:ascii="Cambria" w:hAnsi="Cambria" w:cs="Arial"/>
          <w:b/>
          <w:bCs/>
          <w:color w:val="0D0D0D" w:themeColor="text1" w:themeTint="F2"/>
        </w:rPr>
        <w:t>Załącznik numer 2 do SWZ</w:t>
      </w:r>
    </w:p>
    <w:p w14:paraId="7265641F" w14:textId="345367B6"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Umowa numer …………/20</w:t>
      </w:r>
      <w:r w:rsidR="00F008B4">
        <w:rPr>
          <w:rFonts w:ascii="Cambria" w:hAnsi="Cambria" w:cs="Arial"/>
          <w:b/>
          <w:bCs/>
          <w:color w:val="0D0D0D" w:themeColor="text1" w:themeTint="F2"/>
        </w:rPr>
        <w:t>21</w:t>
      </w:r>
    </w:p>
    <w:p w14:paraId="36BEDD11" w14:textId="39FABF89" w:rsidR="00307157" w:rsidRPr="00E42A17" w:rsidRDefault="00307157" w:rsidP="0095186D">
      <w:pPr>
        <w:spacing w:after="0" w:line="360" w:lineRule="auto"/>
        <w:ind w:left="357" w:hanging="357"/>
        <w:jc w:val="center"/>
        <w:rPr>
          <w:rFonts w:ascii="Cambria" w:hAnsi="Cambria" w:cs="Arial"/>
          <w:bCs/>
          <w:color w:val="0D0D0D" w:themeColor="text1" w:themeTint="F2"/>
        </w:rPr>
      </w:pPr>
      <w:r w:rsidRPr="00E42A17">
        <w:rPr>
          <w:rFonts w:ascii="Cambria" w:hAnsi="Cambria" w:cs="Arial"/>
          <w:bCs/>
          <w:color w:val="0D0D0D" w:themeColor="text1" w:themeTint="F2"/>
        </w:rPr>
        <w:t xml:space="preserve">zawarta w Bydgoszczy, </w:t>
      </w:r>
      <w:r w:rsidR="003A260B">
        <w:rPr>
          <w:rFonts w:ascii="Cambria" w:hAnsi="Cambria" w:cs="Arial"/>
          <w:bCs/>
          <w:color w:val="0D0D0D" w:themeColor="text1" w:themeTint="F2"/>
        </w:rPr>
        <w:t>w dniu</w:t>
      </w:r>
      <w:r w:rsidRPr="00E42A17">
        <w:rPr>
          <w:rFonts w:ascii="Cambria" w:hAnsi="Cambria" w:cs="Arial"/>
          <w:bCs/>
          <w:color w:val="0D0D0D" w:themeColor="text1" w:themeTint="F2"/>
        </w:rPr>
        <w:t>…………… 20</w:t>
      </w:r>
      <w:r w:rsidR="00F008B4">
        <w:rPr>
          <w:rFonts w:ascii="Cambria" w:hAnsi="Cambria" w:cs="Arial"/>
          <w:bCs/>
          <w:color w:val="0D0D0D" w:themeColor="text1" w:themeTint="F2"/>
        </w:rPr>
        <w:t>21</w:t>
      </w:r>
      <w:r w:rsidRPr="00E42A17">
        <w:rPr>
          <w:rFonts w:ascii="Cambria" w:hAnsi="Cambria" w:cs="Arial"/>
          <w:bCs/>
          <w:color w:val="0D0D0D" w:themeColor="text1" w:themeTint="F2"/>
        </w:rPr>
        <w:t xml:space="preserve"> roku,</w:t>
      </w:r>
    </w:p>
    <w:p w14:paraId="5333ACEA"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Cs/>
          <w:color w:val="0D0D0D" w:themeColor="text1" w:themeTint="F2"/>
        </w:rPr>
        <w:t>zwana dalej</w:t>
      </w:r>
      <w:r w:rsidRPr="00E42A17">
        <w:rPr>
          <w:rFonts w:ascii="Cambria" w:hAnsi="Cambria" w:cs="Arial"/>
          <w:b/>
          <w:bCs/>
          <w:color w:val="0D0D0D" w:themeColor="text1" w:themeTint="F2"/>
        </w:rPr>
        <w:t xml:space="preserve"> „Umową”</w:t>
      </w:r>
    </w:p>
    <w:p w14:paraId="007D81C0"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p>
    <w:p w14:paraId="69E75613" w14:textId="77777777" w:rsidR="00307157" w:rsidRPr="00E42A17" w:rsidRDefault="00307157" w:rsidP="0095186D">
      <w:pPr>
        <w:spacing w:after="0" w:line="360" w:lineRule="auto"/>
        <w:jc w:val="both"/>
        <w:rPr>
          <w:rFonts w:ascii="Cambria" w:hAnsi="Cambria" w:cs="Arial"/>
          <w:b/>
          <w:bCs/>
          <w:color w:val="0D0D0D" w:themeColor="text1" w:themeTint="F2"/>
        </w:rPr>
      </w:pPr>
      <w:r w:rsidRPr="00E42A17">
        <w:rPr>
          <w:rFonts w:ascii="Cambria" w:hAnsi="Cambria" w:cs="Arial"/>
          <w:b/>
          <w:bCs/>
          <w:color w:val="0D0D0D" w:themeColor="text1" w:themeTint="F2"/>
        </w:rPr>
        <w:t>pomiędzy:</w:t>
      </w:r>
    </w:p>
    <w:p w14:paraId="6ADE0100" w14:textId="77777777" w:rsidR="00307157" w:rsidRPr="00E42A17" w:rsidRDefault="00307157" w:rsidP="0095186D">
      <w:pPr>
        <w:tabs>
          <w:tab w:val="left" w:pos="0"/>
        </w:tabs>
        <w:spacing w:after="0" w:line="360" w:lineRule="auto"/>
        <w:jc w:val="both"/>
        <w:rPr>
          <w:rFonts w:ascii="Cambria" w:hAnsi="Cambria"/>
          <w:b/>
          <w:bCs/>
          <w:color w:val="0D0D0D" w:themeColor="text1" w:themeTint="F2"/>
        </w:rPr>
      </w:pPr>
      <w:r w:rsidRPr="00E42A17">
        <w:rPr>
          <w:rFonts w:ascii="Cambria" w:hAnsi="Cambria"/>
          <w:b/>
          <w:color w:val="0D0D0D" w:themeColor="text1" w:themeTint="F2"/>
        </w:rPr>
        <w:t xml:space="preserve">Skarbem Państwa </w:t>
      </w:r>
      <w:r w:rsidR="00F65B37" w:rsidRPr="00E42A17">
        <w:rPr>
          <w:rFonts w:ascii="Cambria" w:hAnsi="Cambria"/>
          <w:b/>
          <w:bCs/>
          <w:color w:val="0D0D0D" w:themeColor="text1" w:themeTint="F2"/>
        </w:rPr>
        <w:t>– Regionalną Dyrekcją</w:t>
      </w:r>
      <w:r w:rsidRPr="00E42A17">
        <w:rPr>
          <w:rFonts w:ascii="Cambria" w:hAnsi="Cambria"/>
          <w:b/>
          <w:bCs/>
          <w:color w:val="0D0D0D" w:themeColor="text1" w:themeTint="F2"/>
        </w:rPr>
        <w:t xml:space="preserve"> Ochrony Środowiska w Bydgoszczy, </w:t>
      </w:r>
      <w:r w:rsidRPr="00E42A17">
        <w:rPr>
          <w:rFonts w:ascii="Cambria" w:hAnsi="Cambria"/>
          <w:b/>
          <w:bCs/>
          <w:color w:val="0D0D0D" w:themeColor="text1" w:themeTint="F2"/>
        </w:rPr>
        <w:br/>
        <w:t xml:space="preserve">85-009 Bydgoszcz, ul. Dworcowa 81, </w:t>
      </w:r>
    </w:p>
    <w:p w14:paraId="61D94A18" w14:textId="77777777" w:rsidR="00307157" w:rsidRPr="00E42A17" w:rsidRDefault="00307157" w:rsidP="0095186D">
      <w:pPr>
        <w:tabs>
          <w:tab w:val="left" w:pos="0"/>
        </w:tabs>
        <w:spacing w:after="0" w:line="360" w:lineRule="auto"/>
        <w:rPr>
          <w:rFonts w:ascii="Cambria" w:hAnsi="Cambria"/>
          <w:b/>
          <w:bCs/>
          <w:color w:val="0D0D0D" w:themeColor="text1" w:themeTint="F2"/>
        </w:rPr>
      </w:pPr>
      <w:r w:rsidRPr="00E42A17">
        <w:rPr>
          <w:rFonts w:ascii="Cambria" w:hAnsi="Cambria"/>
          <w:color w:val="0D0D0D" w:themeColor="text1" w:themeTint="F2"/>
        </w:rPr>
        <w:t xml:space="preserve">zwaną dalej </w:t>
      </w:r>
      <w:r w:rsidRPr="00E42A17">
        <w:rPr>
          <w:rFonts w:ascii="Cambria" w:hAnsi="Cambria"/>
          <w:b/>
          <w:bCs/>
          <w:color w:val="0D0D0D" w:themeColor="text1" w:themeTint="F2"/>
        </w:rPr>
        <w:t>„Zamawiającym”</w:t>
      </w:r>
      <w:r w:rsidRPr="00E42A17">
        <w:rPr>
          <w:rFonts w:ascii="Cambria" w:hAnsi="Cambria"/>
          <w:bCs/>
          <w:color w:val="0D0D0D" w:themeColor="text1" w:themeTint="F2"/>
        </w:rPr>
        <w:t>,</w:t>
      </w:r>
      <w:r w:rsidRPr="00E42A17">
        <w:rPr>
          <w:rFonts w:ascii="Cambria" w:hAnsi="Cambria"/>
          <w:color w:val="0D0D0D" w:themeColor="text1" w:themeTint="F2"/>
        </w:rPr>
        <w:t xml:space="preserve"> </w:t>
      </w:r>
      <w:r w:rsidRPr="00E42A17">
        <w:rPr>
          <w:rFonts w:ascii="Cambria" w:hAnsi="Cambria"/>
          <w:color w:val="0D0D0D" w:themeColor="text1" w:themeTint="F2"/>
        </w:rPr>
        <w:br/>
        <w:t>reprezentowaną przez:</w:t>
      </w:r>
    </w:p>
    <w:p w14:paraId="67FC668A" w14:textId="79328FDA" w:rsidR="00307157" w:rsidRPr="00E42A17" w:rsidRDefault="00F008B4" w:rsidP="0095186D">
      <w:pPr>
        <w:spacing w:after="0" w:line="360" w:lineRule="auto"/>
        <w:jc w:val="both"/>
        <w:rPr>
          <w:rFonts w:ascii="Cambria" w:hAnsi="Cambria"/>
          <w:color w:val="0D0D0D" w:themeColor="text1" w:themeTint="F2"/>
        </w:rPr>
      </w:pPr>
      <w:r>
        <w:rPr>
          <w:rFonts w:ascii="Cambria" w:hAnsi="Cambria"/>
          <w:color w:val="0D0D0D" w:themeColor="text1" w:themeTint="F2"/>
        </w:rPr>
        <w:t>………………………………………………………………………………………………………………………………………………..</w:t>
      </w:r>
      <w:r w:rsidR="00307157" w:rsidRPr="00E42A17">
        <w:rPr>
          <w:rFonts w:ascii="Cambria" w:hAnsi="Cambria"/>
          <w:color w:val="0D0D0D" w:themeColor="text1" w:themeTint="F2"/>
        </w:rPr>
        <w:t>,</w:t>
      </w:r>
    </w:p>
    <w:p w14:paraId="58F6A495"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a</w:t>
      </w:r>
    </w:p>
    <w:p w14:paraId="0914C9EA"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 z siedzibą w …………………………. przy ulicy ………………. wpisanym do rejestru przedsiębiorców przez Sąd Rejonowy ………………… , pod numerem …………………………., NIP …………….., REGON………………………………., kapitał zakładowy …………………………………,</w:t>
      </w:r>
    </w:p>
    <w:p w14:paraId="7D92CB0E"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reprezentowana przez:</w:t>
      </w:r>
    </w:p>
    <w:p w14:paraId="0384C902"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w:t>
      </w:r>
      <w:r w:rsidR="00F65B37" w:rsidRPr="00E42A17">
        <w:rPr>
          <w:rStyle w:val="Odwoanieprzypisudolnego"/>
          <w:rFonts w:ascii="Cambria" w:hAnsi="Cambria"/>
          <w:i/>
          <w:color w:val="0D0D0D" w:themeColor="text1" w:themeTint="F2"/>
        </w:rPr>
        <w:footnoteReference w:id="1"/>
      </w:r>
    </w:p>
    <w:p w14:paraId="181FFB04" w14:textId="443B618A"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Panem / Panią ……………………… prowadzącą działalność gospodarczą pod firmą ……………………….. z adresem głównego miejsca wykonywania działalności gospodarczej w ……………….. przy ulicy ………………………., wpisanym/wpisaną do Centralnej Ewidencji i Informacji o Działalności Gospodarczej, posiadającym/ posiadająca NIP ………………. oraz REGON……..,</w:t>
      </w:r>
      <w:r w:rsidRPr="00E42A17">
        <w:rPr>
          <w:rFonts w:ascii="Cambria" w:hAnsi="Cambria" w:cs="Arial"/>
          <w:bCs/>
          <w:color w:val="0D0D0D" w:themeColor="text1" w:themeTint="F2"/>
          <w:kern w:val="1"/>
        </w:rPr>
        <w:br/>
      </w:r>
      <w:r w:rsidR="00F65B37" w:rsidRPr="00E42A17">
        <w:rPr>
          <w:rStyle w:val="Odwoanieprzypisudolnego"/>
          <w:rFonts w:ascii="Cambria" w:hAnsi="Cambria" w:cs="Arial"/>
          <w:color w:val="0D0D0D" w:themeColor="text1" w:themeTint="F2"/>
          <w:kern w:val="1"/>
        </w:rPr>
        <w:footnoteReference w:id="2"/>
      </w:r>
      <w:r w:rsidRPr="00E42A17">
        <w:rPr>
          <w:rFonts w:ascii="Cambria" w:hAnsi="Cambria" w:cs="Arial"/>
          <w:color w:val="0D0D0D" w:themeColor="text1" w:themeTint="F2"/>
          <w:kern w:val="1"/>
        </w:rPr>
        <w:t>zwanym dalej „</w:t>
      </w:r>
      <w:r w:rsidRPr="00E42A17">
        <w:rPr>
          <w:rFonts w:ascii="Cambria" w:hAnsi="Cambria" w:cs="Arial"/>
          <w:b/>
          <w:color w:val="0D0D0D" w:themeColor="text1" w:themeTint="F2"/>
          <w:kern w:val="1"/>
        </w:rPr>
        <w:t>Wykonawcą</w:t>
      </w:r>
      <w:r w:rsidRPr="00E42A17">
        <w:rPr>
          <w:rFonts w:ascii="Cambria" w:hAnsi="Cambria" w:cs="Arial"/>
          <w:color w:val="0D0D0D" w:themeColor="text1" w:themeTint="F2"/>
          <w:kern w:val="1"/>
        </w:rPr>
        <w:t>”</w:t>
      </w:r>
      <w:r w:rsidR="00A72B35">
        <w:rPr>
          <w:rStyle w:val="Odwoanieprzypisudolnego"/>
          <w:rFonts w:ascii="Cambria" w:hAnsi="Cambria" w:cs="Arial"/>
          <w:color w:val="0D0D0D" w:themeColor="text1" w:themeTint="F2"/>
          <w:kern w:val="1"/>
        </w:rPr>
        <w:footnoteReference w:id="3"/>
      </w:r>
    </w:p>
    <w:p w14:paraId="1DED7F27" w14:textId="2A8D9CEE" w:rsidR="00F12E96" w:rsidRPr="00E42A17" w:rsidRDefault="00F12E96" w:rsidP="0095186D">
      <w:pPr>
        <w:autoSpaceDE w:val="0"/>
        <w:autoSpaceDN w:val="0"/>
        <w:adjustRightInd w:val="0"/>
        <w:spacing w:after="0" w:line="360" w:lineRule="auto"/>
        <w:rPr>
          <w:rFonts w:ascii="Cambria" w:hAnsi="Cambria" w:cs="TT24Co00"/>
          <w:b/>
          <w:color w:val="0D0D0D" w:themeColor="text1" w:themeTint="F2"/>
        </w:rPr>
      </w:pPr>
    </w:p>
    <w:p w14:paraId="458088C1" w14:textId="77777777" w:rsidR="00405372" w:rsidRPr="00E42A17" w:rsidRDefault="00405372">
      <w:pPr>
        <w:spacing w:after="0" w:line="360" w:lineRule="auto"/>
        <w:jc w:val="center"/>
        <w:rPr>
          <w:rFonts w:ascii="Cambria" w:hAnsi="Cambria" w:cs="Arial"/>
          <w:b/>
          <w:i/>
          <w:color w:val="0D0D0D" w:themeColor="text1" w:themeTint="F2"/>
        </w:rPr>
      </w:pPr>
      <w:r w:rsidRPr="00E42A17">
        <w:rPr>
          <w:rFonts w:ascii="Cambria" w:hAnsi="Cambria" w:cs="Arial"/>
          <w:b/>
          <w:i/>
          <w:color w:val="0D0D0D" w:themeColor="text1" w:themeTint="F2"/>
        </w:rPr>
        <w:t>Preambuła</w:t>
      </w:r>
    </w:p>
    <w:p w14:paraId="6F0B2C27" w14:textId="76AA1224" w:rsidR="00405372" w:rsidRDefault="00405372">
      <w:pPr>
        <w:spacing w:after="0" w:line="360" w:lineRule="auto"/>
        <w:jc w:val="both"/>
        <w:rPr>
          <w:rFonts w:ascii="Cambria" w:eastAsia="Calibri" w:hAnsi="Cambria" w:cs="Times New Roman"/>
          <w:color w:val="0D0D0D" w:themeColor="text1" w:themeTint="F2"/>
        </w:rPr>
      </w:pPr>
      <w:r w:rsidRPr="00E42A17">
        <w:rPr>
          <w:rFonts w:ascii="Cambria" w:hAnsi="Cambria" w:cs="Arial"/>
          <w:color w:val="0D0D0D" w:themeColor="text1" w:themeTint="F2"/>
        </w:rPr>
        <w:t xml:space="preserve">Strony zawierają Umowę w związku z realizowanym przez Zamawiającego projektem pod nazwą </w:t>
      </w:r>
      <w:r w:rsidRPr="00E42A17">
        <w:rPr>
          <w:rFonts w:ascii="Cambria" w:eastAsia="Calibri" w:hAnsi="Cambria" w:cs="Times New Roman"/>
          <w:b/>
          <w:bCs/>
          <w:color w:val="0D0D0D" w:themeColor="text1" w:themeTint="F2"/>
        </w:rPr>
        <w:t xml:space="preserve">„Remediacja terenów zanieczyszczonych w rejonie dawnych Zakładów Chemicznych „Zachem” w Bydgoszczy w celu likwidacji zagrożeń zdrowotnych i środowiskowych, w tym dla obszaru Natura 2000 Dolina Dolnej Wisły oraz Morza Bałtyckiego” </w:t>
      </w:r>
      <w:r w:rsidRPr="00E42A17">
        <w:rPr>
          <w:rFonts w:ascii="Cambria" w:eastAsia="Calibri" w:hAnsi="Cambria" w:cs="Times New Roman"/>
          <w:bCs/>
          <w:color w:val="0D0D0D" w:themeColor="text1" w:themeTint="F2"/>
        </w:rPr>
        <w:t>współfinansowanym w ramach środków POIiŚ na lata 2014-2020 oś</w:t>
      </w:r>
      <w:r w:rsidR="00F008B4">
        <w:rPr>
          <w:rFonts w:ascii="Cambria" w:eastAsia="Calibri" w:hAnsi="Cambria" w:cs="Times New Roman"/>
          <w:bCs/>
          <w:color w:val="0D0D0D" w:themeColor="text1" w:themeTint="F2"/>
        </w:rPr>
        <w:t xml:space="preserve"> </w:t>
      </w:r>
      <w:r w:rsidRPr="00E42A17">
        <w:rPr>
          <w:rFonts w:ascii="Cambria" w:eastAsia="Calibri" w:hAnsi="Cambria" w:cs="Times New Roman"/>
          <w:bCs/>
          <w:color w:val="0D0D0D" w:themeColor="text1" w:themeTint="F2"/>
        </w:rPr>
        <w:t xml:space="preserve">priorytetowa II – Ochrona środowiska, w tym adaptacja do zmian klimatu działanie 2.5 Poprawa jakości środowiska miejskiego“, którego celem jest </w:t>
      </w:r>
      <w:r w:rsidRPr="00E42A17">
        <w:rPr>
          <w:rFonts w:ascii="Cambria" w:eastAsia="Calibri" w:hAnsi="Cambria" w:cs="Times New Roman"/>
          <w:color w:val="0D0D0D" w:themeColor="text1" w:themeTint="F2"/>
        </w:rPr>
        <w:t>likwidacja bezpośredniego zagrożenia środowiskowego w obszarze oddziaływania dawnych Zakładów Chemicznych „ZACHEM”</w:t>
      </w:r>
      <w:r w:rsidR="00F008B4">
        <w:rPr>
          <w:rFonts w:ascii="Cambria" w:eastAsia="Calibri" w:hAnsi="Cambria" w:cs="Times New Roman"/>
          <w:color w:val="0D0D0D" w:themeColor="text1" w:themeTint="F2"/>
        </w:rPr>
        <w:t xml:space="preserve"> </w:t>
      </w:r>
      <w:r w:rsidRPr="00E42A17">
        <w:rPr>
          <w:rFonts w:ascii="Cambria" w:eastAsia="Calibri" w:hAnsi="Cambria" w:cs="Times New Roman"/>
          <w:color w:val="0D0D0D" w:themeColor="text1" w:themeTint="F2"/>
        </w:rPr>
        <w:t xml:space="preserve">spółki akcyjnej w Bydgoszczy na kierunku migracji </w:t>
      </w:r>
      <w:r w:rsidRPr="00E42A17">
        <w:rPr>
          <w:rFonts w:ascii="Cambria" w:eastAsia="Calibri" w:hAnsi="Cambria" w:cs="Times New Roman"/>
          <w:color w:val="0D0D0D" w:themeColor="text1" w:themeTint="F2"/>
        </w:rPr>
        <w:lastRenderedPageBreak/>
        <w:t>zanieczyszczeń z rejonu kompleksu składowisk przy ul. Zielonej w Bydgoszczy, ze szczególnym uwzględnieniem obszaru Natura 2000 Dolina Dolnej Wisły.</w:t>
      </w:r>
    </w:p>
    <w:p w14:paraId="7586EE61" w14:textId="77777777" w:rsidR="00F008B4" w:rsidRPr="00E42A17" w:rsidRDefault="00F008B4">
      <w:pPr>
        <w:spacing w:after="0" w:line="360" w:lineRule="auto"/>
        <w:jc w:val="both"/>
        <w:rPr>
          <w:rFonts w:ascii="Cambria" w:eastAsia="Calibri" w:hAnsi="Cambria" w:cs="Times New Roman"/>
          <w:color w:val="0D0D0D" w:themeColor="text1" w:themeTint="F2"/>
        </w:rPr>
      </w:pPr>
    </w:p>
    <w:p w14:paraId="33CAB3D3" w14:textId="11EC02F6" w:rsidR="00405372" w:rsidRPr="00E42A17" w:rsidRDefault="00405372">
      <w:pPr>
        <w:spacing w:after="0" w:line="360" w:lineRule="auto"/>
        <w:jc w:val="both"/>
        <w:rPr>
          <w:rFonts w:ascii="Cambria" w:hAnsi="Cambria" w:cs="Arial"/>
          <w:color w:val="0D0D0D" w:themeColor="text1" w:themeTint="F2"/>
        </w:rPr>
      </w:pPr>
      <w:r w:rsidRPr="00E42A17">
        <w:rPr>
          <w:rFonts w:ascii="Cambria" w:eastAsia="Calibri" w:hAnsi="Cambria" w:cs="Times New Roman"/>
          <w:color w:val="0D0D0D" w:themeColor="text1" w:themeTint="F2"/>
        </w:rPr>
        <w:t xml:space="preserve">Umowa zostaje zawarta po przeprowadzeniu postępowania o udzielenie zamówienia publicznego w trybie przetargu nieograniczonego na podstawie przepisów ustawy </w:t>
      </w:r>
      <w:r w:rsidR="00F008B4" w:rsidRPr="00F008B4">
        <w:rPr>
          <w:rFonts w:ascii="Cambria" w:eastAsia="Calibri" w:hAnsi="Cambria" w:cs="Times New Roman"/>
          <w:color w:val="0D0D0D" w:themeColor="text1" w:themeTint="F2"/>
        </w:rPr>
        <w:t>z dnia 11</w:t>
      </w:r>
      <w:r w:rsidR="00F008B4">
        <w:rPr>
          <w:rFonts w:ascii="Cambria" w:eastAsia="Calibri" w:hAnsi="Cambria" w:cs="Times New Roman"/>
          <w:color w:val="0D0D0D" w:themeColor="text1" w:themeTint="F2"/>
        </w:rPr>
        <w:t xml:space="preserve"> </w:t>
      </w:r>
      <w:r w:rsidR="00F008B4" w:rsidRPr="00F008B4">
        <w:rPr>
          <w:rFonts w:ascii="Cambria" w:eastAsia="Calibri" w:hAnsi="Cambria" w:cs="Times New Roman"/>
          <w:color w:val="0D0D0D" w:themeColor="text1" w:themeTint="F2"/>
        </w:rPr>
        <w:t>września 2019 r. Prawo zamówień publicznych (t.j. Dz. U. z 2021 r. poz. 1129 z późn. zm.)</w:t>
      </w:r>
      <w:r w:rsidR="00F008B4">
        <w:rPr>
          <w:rFonts w:ascii="Cambria" w:eastAsia="Calibri" w:hAnsi="Cambria" w:cs="Times New Roman"/>
          <w:color w:val="0D0D0D" w:themeColor="text1" w:themeTint="F2"/>
        </w:rPr>
        <w:t>.</w:t>
      </w:r>
      <w:r w:rsidRPr="00E42A17">
        <w:rPr>
          <w:rFonts w:ascii="Cambria" w:eastAsia="Calibri" w:hAnsi="Cambria" w:cs="Times New Roman"/>
          <w:color w:val="0D0D0D" w:themeColor="text1" w:themeTint="F2"/>
        </w:rPr>
        <w:t xml:space="preserve"> </w:t>
      </w:r>
    </w:p>
    <w:p w14:paraId="15CA2C68" w14:textId="77777777" w:rsidR="00C7610B" w:rsidRPr="00E42A17" w:rsidRDefault="00C7610B">
      <w:pPr>
        <w:autoSpaceDE w:val="0"/>
        <w:autoSpaceDN w:val="0"/>
        <w:adjustRightInd w:val="0"/>
        <w:spacing w:after="0" w:line="360" w:lineRule="auto"/>
        <w:rPr>
          <w:rFonts w:ascii="Cambria" w:hAnsi="Cambria" w:cs="TT24Co00"/>
          <w:b/>
          <w:color w:val="0D0D0D" w:themeColor="text1" w:themeTint="F2"/>
        </w:rPr>
      </w:pPr>
    </w:p>
    <w:p w14:paraId="691E1583" w14:textId="77777777" w:rsidR="006065D2" w:rsidRPr="00E42A17" w:rsidRDefault="006065D2">
      <w:pPr>
        <w:autoSpaceDE w:val="0"/>
        <w:autoSpaceDN w:val="0"/>
        <w:adjustRightInd w:val="0"/>
        <w:spacing w:after="0" w:line="360" w:lineRule="auto"/>
        <w:jc w:val="center"/>
        <w:rPr>
          <w:rFonts w:ascii="Cambria" w:hAnsi="Cambria" w:cs="TT24Co00"/>
          <w:b/>
          <w:color w:val="0D0D0D" w:themeColor="text1" w:themeTint="F2"/>
        </w:rPr>
      </w:pPr>
    </w:p>
    <w:p w14:paraId="3B33C593" w14:textId="77777777" w:rsidR="00346C96" w:rsidRPr="00E42A17" w:rsidRDefault="00346C96">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w:t>
      </w:r>
    </w:p>
    <w:p w14:paraId="4C2F5A0A" w14:textId="77777777" w:rsidR="00DA3672" w:rsidRPr="00E42A17" w:rsidRDefault="00DA3672">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xml:space="preserve">Przedmiot </w:t>
      </w:r>
      <w:r w:rsidR="00307157" w:rsidRPr="00E42A17">
        <w:rPr>
          <w:rFonts w:ascii="Cambria" w:hAnsi="Cambria" w:cs="TT24Co00"/>
          <w:b/>
          <w:color w:val="0D0D0D" w:themeColor="text1" w:themeTint="F2"/>
        </w:rPr>
        <w:t>U</w:t>
      </w:r>
      <w:r w:rsidRPr="00E42A17">
        <w:rPr>
          <w:rFonts w:ascii="Cambria" w:hAnsi="Cambria" w:cs="TT24Co00"/>
          <w:b/>
          <w:color w:val="0D0D0D" w:themeColor="text1" w:themeTint="F2"/>
        </w:rPr>
        <w:t>mowy</w:t>
      </w:r>
    </w:p>
    <w:p w14:paraId="7B4E0CF1" w14:textId="2C5D149F" w:rsidR="00C63B74" w:rsidRPr="00C63B74" w:rsidRDefault="008B4DEB" w:rsidP="00C63B74">
      <w:pPr>
        <w:pStyle w:val="Akapitzlist"/>
        <w:numPr>
          <w:ilvl w:val="0"/>
          <w:numId w:val="2"/>
        </w:numPr>
        <w:spacing w:after="0" w:line="360" w:lineRule="auto"/>
        <w:ind w:left="357" w:hanging="357"/>
        <w:jc w:val="both"/>
        <w:rPr>
          <w:rFonts w:ascii="Cambria" w:hAnsi="Cambria"/>
          <w:color w:val="0D0D0D" w:themeColor="text1" w:themeTint="F2"/>
        </w:rPr>
      </w:pPr>
      <w:bookmarkStart w:id="0" w:name="mip39737562"/>
      <w:bookmarkStart w:id="1" w:name="mip39737563"/>
      <w:bookmarkStart w:id="2" w:name="mip39737564"/>
      <w:bookmarkStart w:id="3" w:name="mip39737565"/>
      <w:bookmarkEnd w:id="0"/>
      <w:bookmarkEnd w:id="1"/>
      <w:bookmarkEnd w:id="2"/>
      <w:bookmarkEnd w:id="3"/>
      <w:r w:rsidRPr="00E42A17">
        <w:rPr>
          <w:rFonts w:ascii="Cambria" w:hAnsi="Cambria"/>
          <w:color w:val="0D0D0D" w:themeColor="text1" w:themeTint="F2"/>
        </w:rPr>
        <w:t xml:space="preserve">Wykonawca zobowiązuje </w:t>
      </w:r>
      <w:r w:rsidR="00C63B74">
        <w:rPr>
          <w:rFonts w:ascii="Cambria" w:hAnsi="Cambria"/>
          <w:color w:val="0D0D0D" w:themeColor="text1" w:themeTint="F2"/>
        </w:rPr>
        <w:t xml:space="preserve">się do wykonania </w:t>
      </w:r>
      <w:r w:rsidR="00C63B74" w:rsidRPr="00C63B74">
        <w:rPr>
          <w:rFonts w:ascii="Cambria" w:hAnsi="Cambria"/>
          <w:bCs/>
          <w:color w:val="0D0D0D" w:themeColor="text1" w:themeTint="F2"/>
        </w:rPr>
        <w:t xml:space="preserve">3 serii badań jakości gleb, gruntów i wód podziemnych dla obszaru oraz rejonu prowadzonej remediacji środowiska gruntowo – wodnego i opracowania raportu z każdej serii przeprowadzonych badań realizowanych dla potrzeb kontroli okresowych zmian stanu jakości gleb, gruntów oraz wód podziemnych </w:t>
      </w:r>
      <w:r w:rsidR="00C63B74">
        <w:rPr>
          <w:rFonts w:ascii="Cambria" w:hAnsi="Cambria"/>
          <w:bCs/>
          <w:color w:val="0D0D0D" w:themeColor="text1" w:themeTint="F2"/>
        </w:rPr>
        <w:br/>
      </w:r>
      <w:r w:rsidR="00C63B74" w:rsidRPr="00C63B74">
        <w:rPr>
          <w:rFonts w:ascii="Cambria" w:hAnsi="Cambria"/>
          <w:bCs/>
          <w:color w:val="0D0D0D" w:themeColor="text1" w:themeTint="F2"/>
        </w:rPr>
        <w:t>w obrębie obszaru prowadzonej remediacji.</w:t>
      </w:r>
    </w:p>
    <w:p w14:paraId="744A9B2F" w14:textId="2241E3BB" w:rsidR="003106D6" w:rsidRPr="00E42A17" w:rsidRDefault="003106D6"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Dokumenty, o których mowa w ust. </w:t>
      </w:r>
      <w:r w:rsidR="00C63B74">
        <w:rPr>
          <w:rFonts w:ascii="Cambria" w:hAnsi="Cambria"/>
          <w:color w:val="0D0D0D" w:themeColor="text1" w:themeTint="F2"/>
        </w:rPr>
        <w:t>1</w:t>
      </w:r>
      <w:r w:rsidRPr="00E42A17">
        <w:rPr>
          <w:rFonts w:ascii="Cambria" w:hAnsi="Cambria"/>
          <w:color w:val="0D0D0D" w:themeColor="text1" w:themeTint="F2"/>
        </w:rPr>
        <w:t xml:space="preserve"> powyżej będą dalej zwane również „Dokumentacją”. </w:t>
      </w:r>
    </w:p>
    <w:p w14:paraId="6A2B8F0C" w14:textId="245C7C60"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Szczegółowy opis przedmiotu Umowy stanowi </w:t>
      </w:r>
      <w:r w:rsidRPr="00E42A17">
        <w:rPr>
          <w:rFonts w:ascii="Cambria" w:hAnsi="Cambria"/>
          <w:b/>
          <w:color w:val="0D0D0D" w:themeColor="text1" w:themeTint="F2"/>
        </w:rPr>
        <w:t>załącznik numer 1 do Umowy.</w:t>
      </w:r>
    </w:p>
    <w:p w14:paraId="4F63024F" w14:textId="2E6D092F"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Oferta Wykonawcy stanowi </w:t>
      </w:r>
      <w:r w:rsidRPr="00E42A17">
        <w:rPr>
          <w:rFonts w:ascii="Cambria" w:hAnsi="Cambria"/>
          <w:b/>
          <w:color w:val="0D0D0D" w:themeColor="text1" w:themeTint="F2"/>
        </w:rPr>
        <w:t xml:space="preserve">załącznik numer 2 do Umowy. </w:t>
      </w:r>
    </w:p>
    <w:p w14:paraId="2806227F" w14:textId="37DFDD38" w:rsidR="007D230B"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zobowiązany jest wykonać przedmiot Umowy zgodnie z powszechnie obowiązującymi przepisami prawa, w szczególności rozporządzeniem Ministra Środowiska z dnia 1 września 2016 roku w sprawie sposobu prowadzenia oceny zanieczyszczenia powierzchni ziemi, obowiązującymi normami, instrukcjami technicznymi, wytycznymi branżowymi i wytycznymi Zamawiającego.</w:t>
      </w:r>
    </w:p>
    <w:p w14:paraId="72C9E9DC" w14:textId="558F0CE4" w:rsidR="00C30F72" w:rsidRDefault="00C30F72"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Zamawiający w terminie 5 dni roboczych</w:t>
      </w:r>
      <w:r>
        <w:rPr>
          <w:rStyle w:val="Odwoanieprzypisudolnego"/>
          <w:rFonts w:ascii="Cambria" w:hAnsi="Cambria"/>
          <w:color w:val="0D0D0D" w:themeColor="text1" w:themeTint="F2"/>
        </w:rPr>
        <w:footnoteReference w:id="4"/>
      </w:r>
      <w:r>
        <w:rPr>
          <w:rFonts w:ascii="Cambria" w:hAnsi="Cambria"/>
          <w:color w:val="0D0D0D" w:themeColor="text1" w:themeTint="F2"/>
        </w:rPr>
        <w:t xml:space="preserve"> od dnia podpisania Umowy przekaże Wykonawcy dokumenty i opracowania będące w jego posiadaniu, dotyczące przedmiotu Umowy.</w:t>
      </w:r>
    </w:p>
    <w:p w14:paraId="34AC4C2C" w14:textId="52EE5C73" w:rsidR="001935A5" w:rsidRDefault="001935A5"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Wykonawca niezwłocznie, ale nie później niż w terminie 10 dni roboczych liczonych od dnia podpisania Umowy przeprowadzi wizję lokalną na terenie objętym przedmiotem Umowy.</w:t>
      </w:r>
    </w:p>
    <w:p w14:paraId="3BE63ECF" w14:textId="25B6DC5B" w:rsidR="001935A5" w:rsidRPr="00E42A17" w:rsidRDefault="001935A5"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Wykonawca w terminie 10 dni roboczych liczonych od dnia podpisania Umowy przekaże </w:t>
      </w:r>
      <w:r w:rsidR="00C11BA1">
        <w:rPr>
          <w:rFonts w:ascii="Cambria" w:hAnsi="Cambria"/>
          <w:color w:val="0D0D0D" w:themeColor="text1" w:themeTint="F2"/>
        </w:rPr>
        <w:t>Zamawiającemu</w:t>
      </w:r>
      <w:r>
        <w:rPr>
          <w:rFonts w:ascii="Cambria" w:hAnsi="Cambria"/>
          <w:color w:val="0D0D0D" w:themeColor="text1" w:themeTint="F2"/>
        </w:rPr>
        <w:t xml:space="preserve"> listę dodatkowych dokumentów i informacji niezbędnych do należytego wykonania przedmiotu Umowy. </w:t>
      </w:r>
    </w:p>
    <w:p w14:paraId="44562540" w14:textId="77777777" w:rsidR="007D230B" w:rsidRPr="00E42A17" w:rsidRDefault="007D230B" w:rsidP="007D230B">
      <w:pPr>
        <w:pStyle w:val="Akapitzlist"/>
        <w:spacing w:after="0" w:line="360" w:lineRule="auto"/>
        <w:ind w:left="357"/>
        <w:jc w:val="both"/>
        <w:rPr>
          <w:rFonts w:ascii="Cambria" w:hAnsi="Cambria"/>
          <w:color w:val="0D0D0D" w:themeColor="text1" w:themeTint="F2"/>
        </w:rPr>
      </w:pPr>
    </w:p>
    <w:p w14:paraId="22368670" w14:textId="0E24BE13" w:rsidR="007D230B" w:rsidRPr="00E42A17" w:rsidRDefault="007D230B" w:rsidP="007D230B">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lastRenderedPageBreak/>
        <w:t>§ 2</w:t>
      </w:r>
    </w:p>
    <w:p w14:paraId="1216C232" w14:textId="3CE73946" w:rsidR="007D230B" w:rsidRPr="00E42A17" w:rsidRDefault="00426694" w:rsidP="0042669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Terminy realizacji</w:t>
      </w:r>
      <w:r w:rsidR="000B5601">
        <w:rPr>
          <w:rFonts w:ascii="Cambria" w:hAnsi="Cambria"/>
          <w:b/>
          <w:color w:val="0D0D0D" w:themeColor="text1" w:themeTint="F2"/>
        </w:rPr>
        <w:t xml:space="preserve"> i warunki odbioru przedmiotu Umowy</w:t>
      </w:r>
    </w:p>
    <w:p w14:paraId="242CDB5A" w14:textId="101EA41F" w:rsidR="00716A1C" w:rsidRPr="00716A1C" w:rsidRDefault="00426694" w:rsidP="00716A1C">
      <w:pPr>
        <w:pStyle w:val="Akapitzlist"/>
        <w:numPr>
          <w:ilvl w:val="0"/>
          <w:numId w:val="3"/>
        </w:numPr>
        <w:spacing w:after="0" w:line="360" w:lineRule="auto"/>
        <w:ind w:left="357" w:hanging="357"/>
        <w:jc w:val="both"/>
        <w:rPr>
          <w:rFonts w:ascii="Cambria" w:hAnsi="Cambria"/>
          <w:color w:val="0D0D0D" w:themeColor="text1" w:themeTint="F2"/>
        </w:rPr>
      </w:pPr>
      <w:commentRangeStart w:id="4"/>
      <w:r w:rsidRPr="00E42A17">
        <w:rPr>
          <w:rFonts w:ascii="Cambria" w:hAnsi="Cambria"/>
          <w:color w:val="0D0D0D" w:themeColor="text1" w:themeTint="F2"/>
        </w:rPr>
        <w:t>Wykonawca zobowiązany jest doręczyć Zamawiającemu przedmiot Umowy nie później niż</w:t>
      </w:r>
      <w:r w:rsidR="00F008B4">
        <w:rPr>
          <w:rFonts w:ascii="Cambria" w:hAnsi="Cambria"/>
          <w:color w:val="0D0D0D" w:themeColor="text1" w:themeTint="F2"/>
        </w:rPr>
        <w:t xml:space="preserve"> </w:t>
      </w:r>
      <w:r w:rsidR="00F008B4" w:rsidRPr="00716A1C">
        <w:rPr>
          <w:rFonts w:ascii="Cambria" w:hAnsi="Cambria"/>
          <w:color w:val="0D0D0D" w:themeColor="text1" w:themeTint="F2"/>
          <w:highlight w:val="yellow"/>
        </w:rPr>
        <w:t>…</w:t>
      </w:r>
      <w:r w:rsidR="00C63B74" w:rsidRPr="00716A1C">
        <w:rPr>
          <w:rFonts w:ascii="Cambria" w:hAnsi="Cambria"/>
          <w:color w:val="0D0D0D" w:themeColor="text1" w:themeTint="F2"/>
          <w:highlight w:val="yellow"/>
        </w:rPr>
        <w:t>.</w:t>
      </w:r>
      <w:r w:rsidR="00716A1C">
        <w:rPr>
          <w:rFonts w:ascii="Cambria" w:hAnsi="Cambria"/>
          <w:color w:val="0D0D0D" w:themeColor="text1" w:themeTint="F2"/>
        </w:rPr>
        <w:t xml:space="preserve">, przy czym raporty z każdej sesji badań </w:t>
      </w:r>
      <w:r w:rsidR="00716A1C" w:rsidRPr="00716A1C">
        <w:rPr>
          <w:rFonts w:ascii="Cambria" w:hAnsi="Cambria"/>
          <w:color w:val="0D0D0D" w:themeColor="text1" w:themeTint="F2"/>
        </w:rPr>
        <w:t xml:space="preserve">przedłoży </w:t>
      </w:r>
      <w:r w:rsidR="00716A1C">
        <w:rPr>
          <w:rFonts w:ascii="Cambria" w:hAnsi="Cambria"/>
          <w:color w:val="0D0D0D" w:themeColor="text1" w:themeTint="F2"/>
        </w:rPr>
        <w:t>nie później niż:</w:t>
      </w:r>
    </w:p>
    <w:p w14:paraId="0E9D1887" w14:textId="2CBC51F0" w:rsidR="00716A1C" w:rsidRPr="00716A1C" w:rsidRDefault="00821C3A" w:rsidP="00716A1C">
      <w:pPr>
        <w:pStyle w:val="Akapitzlist"/>
        <w:numPr>
          <w:ilvl w:val="0"/>
          <w:numId w:val="39"/>
        </w:numPr>
        <w:spacing w:after="0" w:line="360" w:lineRule="auto"/>
        <w:rPr>
          <w:rFonts w:ascii="Cambria" w:hAnsi="Cambria"/>
          <w:bCs/>
          <w:color w:val="0D0D0D" w:themeColor="text1" w:themeTint="F2"/>
        </w:rPr>
      </w:pPr>
      <w:r w:rsidRPr="00821C3A">
        <w:rPr>
          <w:rFonts w:ascii="Cambria" w:hAnsi="Cambria"/>
          <w:bCs/>
          <w:color w:val="0D0D0D" w:themeColor="text1" w:themeTint="F2"/>
          <w:highlight w:val="yellow"/>
        </w:rPr>
        <w:t>…</w:t>
      </w:r>
      <w:r w:rsidR="00716A1C" w:rsidRPr="00716A1C">
        <w:rPr>
          <w:rFonts w:ascii="Cambria" w:hAnsi="Cambria"/>
          <w:bCs/>
          <w:color w:val="0D0D0D" w:themeColor="text1" w:themeTint="F2"/>
        </w:rPr>
        <w:t xml:space="preserve"> dla I SERII badań</w:t>
      </w:r>
      <w:r w:rsidR="00716A1C">
        <w:rPr>
          <w:rFonts w:ascii="Cambria" w:hAnsi="Cambria"/>
          <w:bCs/>
          <w:color w:val="0D0D0D" w:themeColor="text1" w:themeTint="F2"/>
        </w:rPr>
        <w:t>;</w:t>
      </w:r>
    </w:p>
    <w:p w14:paraId="16C79775" w14:textId="387B672E" w:rsidR="00716A1C" w:rsidRPr="00716A1C" w:rsidRDefault="00821C3A" w:rsidP="00716A1C">
      <w:pPr>
        <w:pStyle w:val="Akapitzlist"/>
        <w:numPr>
          <w:ilvl w:val="0"/>
          <w:numId w:val="39"/>
        </w:numPr>
        <w:spacing w:after="0" w:line="360" w:lineRule="auto"/>
        <w:rPr>
          <w:rFonts w:ascii="Cambria" w:hAnsi="Cambria"/>
          <w:bCs/>
          <w:color w:val="0D0D0D" w:themeColor="text1" w:themeTint="F2"/>
        </w:rPr>
      </w:pPr>
      <w:r w:rsidRPr="00821C3A">
        <w:rPr>
          <w:rFonts w:ascii="Cambria" w:hAnsi="Cambria"/>
          <w:bCs/>
          <w:color w:val="0D0D0D" w:themeColor="text1" w:themeTint="F2"/>
          <w:highlight w:val="yellow"/>
        </w:rPr>
        <w:t>...</w:t>
      </w:r>
      <w:r w:rsidR="00716A1C" w:rsidRPr="00716A1C">
        <w:rPr>
          <w:rFonts w:ascii="Cambria" w:hAnsi="Cambria"/>
          <w:bCs/>
          <w:color w:val="0D0D0D" w:themeColor="text1" w:themeTint="F2"/>
        </w:rPr>
        <w:t xml:space="preserve"> dla II SERII badań</w:t>
      </w:r>
      <w:r w:rsidR="00716A1C">
        <w:rPr>
          <w:rFonts w:ascii="Cambria" w:hAnsi="Cambria"/>
          <w:bCs/>
          <w:color w:val="0D0D0D" w:themeColor="text1" w:themeTint="F2"/>
        </w:rPr>
        <w:t>;</w:t>
      </w:r>
    </w:p>
    <w:p w14:paraId="1387D0D9" w14:textId="4E3F2982" w:rsidR="00716A1C" w:rsidRPr="00716A1C" w:rsidRDefault="00821C3A" w:rsidP="00716A1C">
      <w:pPr>
        <w:pStyle w:val="Akapitzlist"/>
        <w:numPr>
          <w:ilvl w:val="0"/>
          <w:numId w:val="39"/>
        </w:numPr>
        <w:spacing w:after="0" w:line="360" w:lineRule="auto"/>
        <w:rPr>
          <w:rFonts w:ascii="Cambria" w:hAnsi="Cambria"/>
          <w:bCs/>
          <w:color w:val="0D0D0D" w:themeColor="text1" w:themeTint="F2"/>
        </w:rPr>
      </w:pPr>
      <w:r w:rsidRPr="00821C3A">
        <w:rPr>
          <w:rFonts w:ascii="Cambria" w:hAnsi="Cambria"/>
          <w:bCs/>
          <w:color w:val="0D0D0D" w:themeColor="text1" w:themeTint="F2"/>
          <w:highlight w:val="yellow"/>
        </w:rPr>
        <w:t>..</w:t>
      </w:r>
      <w:r w:rsidR="00716A1C" w:rsidRPr="00821C3A">
        <w:rPr>
          <w:rFonts w:ascii="Cambria" w:hAnsi="Cambria"/>
          <w:bCs/>
          <w:color w:val="0D0D0D" w:themeColor="text1" w:themeTint="F2"/>
          <w:highlight w:val="yellow"/>
        </w:rPr>
        <w:t>.</w:t>
      </w:r>
      <w:r w:rsidR="00716A1C" w:rsidRPr="00716A1C">
        <w:rPr>
          <w:rFonts w:ascii="Cambria" w:hAnsi="Cambria"/>
          <w:bCs/>
          <w:color w:val="0D0D0D" w:themeColor="text1" w:themeTint="F2"/>
        </w:rPr>
        <w:t xml:space="preserve"> dla III SERII badań</w:t>
      </w:r>
      <w:r w:rsidR="00716A1C">
        <w:rPr>
          <w:rFonts w:ascii="Cambria" w:hAnsi="Cambria"/>
          <w:bCs/>
          <w:color w:val="0D0D0D" w:themeColor="text1" w:themeTint="F2"/>
        </w:rPr>
        <w:t>;</w:t>
      </w:r>
      <w:commentRangeEnd w:id="4"/>
      <w:r w:rsidR="00040123">
        <w:rPr>
          <w:rStyle w:val="Odwoaniedokomentarza"/>
        </w:rPr>
        <w:commentReference w:id="4"/>
      </w:r>
    </w:p>
    <w:p w14:paraId="10304AD1" w14:textId="7251C019" w:rsidR="00582CB5" w:rsidRDefault="00582CB5" w:rsidP="00582CB5">
      <w:pPr>
        <w:pStyle w:val="Akapitzlist"/>
        <w:numPr>
          <w:ilvl w:val="0"/>
          <w:numId w:val="3"/>
        </w:numPr>
        <w:spacing w:after="0" w:line="360" w:lineRule="auto"/>
        <w:ind w:left="357" w:hanging="357"/>
        <w:jc w:val="both"/>
        <w:rPr>
          <w:rFonts w:ascii="Cambria" w:hAnsi="Cambria"/>
          <w:color w:val="0D0D0D" w:themeColor="text1" w:themeTint="F2"/>
        </w:rPr>
      </w:pPr>
      <w:r w:rsidRPr="00582CB5">
        <w:rPr>
          <w:rFonts w:ascii="Cambria" w:hAnsi="Cambria"/>
          <w:color w:val="0D0D0D" w:themeColor="text1" w:themeTint="F2"/>
        </w:rPr>
        <w:t xml:space="preserve">Zamawiający zatwierdzi raport w terminie 5 dni roboczych od dnia jego doręczenia Zamawiającemu. W przypadku zastrzeżeń Zamawiający zgłosi uwagi lub zastrzeżenia </w:t>
      </w:r>
      <w:r w:rsidRPr="00582CB5">
        <w:rPr>
          <w:rFonts w:ascii="Cambria" w:hAnsi="Cambria"/>
          <w:color w:val="0D0D0D" w:themeColor="text1" w:themeTint="F2"/>
        </w:rPr>
        <w:br/>
        <w:t xml:space="preserve">i wyznaczy Wykonawcy dodatkowy </w:t>
      </w:r>
      <w:r>
        <w:rPr>
          <w:rFonts w:ascii="Cambria" w:hAnsi="Cambria"/>
          <w:color w:val="0D0D0D" w:themeColor="text1" w:themeTint="F2"/>
        </w:rPr>
        <w:t>5 -</w:t>
      </w:r>
      <w:r w:rsidRPr="00582CB5">
        <w:rPr>
          <w:rFonts w:ascii="Cambria" w:hAnsi="Cambria"/>
          <w:color w:val="0D0D0D" w:themeColor="text1" w:themeTint="F2"/>
        </w:rPr>
        <w:t xml:space="preserve"> dniowy (dni robocze) termin na usunięci</w:t>
      </w:r>
      <w:r w:rsidR="00867393">
        <w:rPr>
          <w:rFonts w:ascii="Cambria" w:hAnsi="Cambria"/>
          <w:color w:val="0D0D0D" w:themeColor="text1" w:themeTint="F2"/>
        </w:rPr>
        <w:t>e</w:t>
      </w:r>
      <w:r w:rsidRPr="00582CB5">
        <w:rPr>
          <w:rFonts w:ascii="Cambria" w:hAnsi="Cambria"/>
          <w:color w:val="0D0D0D" w:themeColor="text1" w:themeTint="F2"/>
        </w:rPr>
        <w:t xml:space="preserve"> zgłoszonych uwag lub zastrzeżeń. </w:t>
      </w:r>
      <w:r w:rsidR="00821C3A">
        <w:rPr>
          <w:rFonts w:ascii="Cambria" w:hAnsi="Cambria"/>
          <w:color w:val="0D0D0D" w:themeColor="text1" w:themeTint="F2"/>
        </w:rPr>
        <w:t xml:space="preserve">Procedura podlega jednokrotnemu powtórzeniu po uwzględnieniu przez Wykonawcę pierwotnych uwag lub zastrzeżeń Zamawiającego. Decydujące jest stanowisko Zmawiającego. </w:t>
      </w:r>
    </w:p>
    <w:p w14:paraId="4668626B" w14:textId="3752AC54" w:rsidR="00582CB5" w:rsidRDefault="00582CB5" w:rsidP="00582CB5">
      <w:pPr>
        <w:pStyle w:val="Akapitzlist"/>
        <w:numPr>
          <w:ilvl w:val="0"/>
          <w:numId w:val="3"/>
        </w:numPr>
        <w:spacing w:after="0" w:line="360" w:lineRule="auto"/>
        <w:ind w:left="357" w:hanging="357"/>
        <w:jc w:val="both"/>
        <w:rPr>
          <w:rFonts w:ascii="Cambria" w:hAnsi="Cambria"/>
          <w:color w:val="0D0D0D" w:themeColor="text1" w:themeTint="F2"/>
        </w:rPr>
      </w:pPr>
      <w:r w:rsidRPr="00582CB5">
        <w:rPr>
          <w:rFonts w:ascii="Cambria" w:hAnsi="Cambria"/>
          <w:color w:val="0D0D0D" w:themeColor="text1" w:themeTint="F2"/>
        </w:rPr>
        <w:t xml:space="preserve">Po uzyskaniu akceptacji przez Zamawiającego, </w:t>
      </w:r>
      <w:r w:rsidR="00821C3A">
        <w:rPr>
          <w:rFonts w:ascii="Cambria" w:hAnsi="Cambria"/>
          <w:color w:val="0D0D0D" w:themeColor="text1" w:themeTint="F2"/>
        </w:rPr>
        <w:t xml:space="preserve">o której mowa w ust. powyżej, </w:t>
      </w:r>
      <w:r w:rsidRPr="00582CB5">
        <w:rPr>
          <w:rFonts w:ascii="Cambria" w:hAnsi="Cambria"/>
          <w:color w:val="0D0D0D" w:themeColor="text1" w:themeTint="F2"/>
        </w:rPr>
        <w:t>w ciągu 5 dni roboczych</w:t>
      </w:r>
      <w:r>
        <w:rPr>
          <w:rFonts w:ascii="Cambria" w:hAnsi="Cambria"/>
          <w:color w:val="0D0D0D" w:themeColor="text1" w:themeTint="F2"/>
        </w:rPr>
        <w:t>,</w:t>
      </w:r>
      <w:r w:rsidRPr="00582CB5">
        <w:rPr>
          <w:rFonts w:ascii="Cambria" w:hAnsi="Cambria"/>
          <w:color w:val="0D0D0D" w:themeColor="text1" w:themeTint="F2"/>
        </w:rPr>
        <w:t xml:space="preserve"> nastąpi podpisanie Częściowego Protokołu Odbioru Prac akceptującego wykonanie poboru próbek gleb, gruntów i wód podziemnych wraz z uzyskaniem wyników badań laboratoryjnych dla danej serii badawczej</w:t>
      </w:r>
      <w:r>
        <w:rPr>
          <w:rFonts w:ascii="Cambria" w:hAnsi="Cambria"/>
          <w:color w:val="0D0D0D" w:themeColor="text1" w:themeTint="F2"/>
        </w:rPr>
        <w:t xml:space="preserve"> </w:t>
      </w:r>
      <w:r w:rsidRPr="00582CB5">
        <w:rPr>
          <w:rFonts w:ascii="Cambria" w:hAnsi="Cambria"/>
          <w:color w:val="0D0D0D" w:themeColor="text1" w:themeTint="F2"/>
        </w:rPr>
        <w:t xml:space="preserve">dającego podstawę do uzyskania części wynagrodzenia za wykonanie przedmiotu </w:t>
      </w:r>
      <w:r>
        <w:rPr>
          <w:rFonts w:ascii="Cambria" w:hAnsi="Cambria"/>
          <w:color w:val="0D0D0D" w:themeColor="text1" w:themeTint="F2"/>
        </w:rPr>
        <w:t>Umowy.</w:t>
      </w:r>
    </w:p>
    <w:p w14:paraId="1ACE18A6" w14:textId="79A9F5DE" w:rsidR="009726E6" w:rsidRDefault="00582CB5" w:rsidP="009726E6">
      <w:pPr>
        <w:pStyle w:val="Akapitzlist"/>
        <w:numPr>
          <w:ilvl w:val="0"/>
          <w:numId w:val="3"/>
        </w:numPr>
        <w:spacing w:after="0" w:line="360" w:lineRule="auto"/>
        <w:ind w:left="357" w:hanging="357"/>
        <w:jc w:val="both"/>
        <w:rPr>
          <w:rFonts w:ascii="Cambria" w:hAnsi="Cambria"/>
          <w:color w:val="0D0D0D" w:themeColor="text1" w:themeTint="F2"/>
        </w:rPr>
      </w:pPr>
      <w:r w:rsidRPr="00582CB5">
        <w:rPr>
          <w:rFonts w:ascii="Cambria" w:hAnsi="Cambria"/>
          <w:color w:val="0D0D0D" w:themeColor="text1" w:themeTint="F2"/>
        </w:rPr>
        <w:t>Przedmiot</w:t>
      </w:r>
      <w:r w:rsidR="009726E6">
        <w:rPr>
          <w:rFonts w:ascii="Cambria" w:hAnsi="Cambria"/>
          <w:color w:val="0D0D0D" w:themeColor="text1" w:themeTint="F2"/>
        </w:rPr>
        <w:t xml:space="preserve"> Umowy</w:t>
      </w:r>
      <w:r w:rsidRPr="00582CB5">
        <w:rPr>
          <w:rFonts w:ascii="Cambria" w:hAnsi="Cambria"/>
          <w:color w:val="0D0D0D" w:themeColor="text1" w:themeTint="F2"/>
        </w:rPr>
        <w:t>, po pozytywnym zaopiniowaniu przez Zamawiającego</w:t>
      </w:r>
      <w:r w:rsidR="009726E6">
        <w:rPr>
          <w:rFonts w:ascii="Cambria" w:hAnsi="Cambria"/>
          <w:color w:val="0D0D0D" w:themeColor="text1" w:themeTint="F2"/>
        </w:rPr>
        <w:t>,</w:t>
      </w:r>
      <w:r w:rsidRPr="00582CB5">
        <w:rPr>
          <w:rFonts w:ascii="Cambria" w:hAnsi="Cambria"/>
          <w:color w:val="0D0D0D" w:themeColor="text1" w:themeTint="F2"/>
        </w:rPr>
        <w:t xml:space="preserve"> w terminie 10 dni roboczych od dnia przekazania ostatniego raportu (III SERIA badań), zostanie odebrany przez Zamawiającego poprzez podpisanie Końcowego Protokołu Odbioru Prac</w:t>
      </w:r>
      <w:r w:rsidR="00821C3A">
        <w:rPr>
          <w:rFonts w:ascii="Cambria" w:hAnsi="Cambria"/>
          <w:color w:val="0D0D0D" w:themeColor="text1" w:themeTint="F2"/>
        </w:rPr>
        <w:t>.</w:t>
      </w:r>
      <w:r w:rsidRPr="00582CB5">
        <w:rPr>
          <w:rFonts w:ascii="Cambria" w:hAnsi="Cambria"/>
          <w:color w:val="0D0D0D" w:themeColor="text1" w:themeTint="F2"/>
        </w:rPr>
        <w:t xml:space="preserve"> </w:t>
      </w:r>
    </w:p>
    <w:p w14:paraId="3E25B35B" w14:textId="183094ED" w:rsidR="00582CB5" w:rsidRPr="009726E6" w:rsidRDefault="00582CB5" w:rsidP="009726E6">
      <w:pPr>
        <w:pStyle w:val="Akapitzlist"/>
        <w:numPr>
          <w:ilvl w:val="0"/>
          <w:numId w:val="3"/>
        </w:numPr>
        <w:spacing w:after="0" w:line="360" w:lineRule="auto"/>
        <w:ind w:left="357" w:hanging="357"/>
        <w:jc w:val="both"/>
        <w:rPr>
          <w:rFonts w:ascii="Cambria" w:hAnsi="Cambria"/>
          <w:color w:val="0D0D0D" w:themeColor="text1" w:themeTint="F2"/>
        </w:rPr>
      </w:pPr>
      <w:r w:rsidRPr="009726E6">
        <w:rPr>
          <w:rFonts w:ascii="Cambria" w:hAnsi="Cambria"/>
          <w:color w:val="0D0D0D" w:themeColor="text1" w:themeTint="F2"/>
        </w:rPr>
        <w:t xml:space="preserve">Wykonawca w dniu podpisania Częściowego Protokołu Odbioru Prac oraz Końcowego Protokołu Odbioru Prac zobowiązany jest dostarczyć Zamawiającemu: </w:t>
      </w:r>
    </w:p>
    <w:p w14:paraId="045A8C67" w14:textId="2D059B00" w:rsidR="009726E6" w:rsidRDefault="00582CB5" w:rsidP="009726E6">
      <w:pPr>
        <w:pStyle w:val="Akapitzlist"/>
        <w:numPr>
          <w:ilvl w:val="0"/>
          <w:numId w:val="40"/>
        </w:numPr>
        <w:spacing w:after="0" w:line="360" w:lineRule="auto"/>
        <w:jc w:val="both"/>
        <w:rPr>
          <w:rFonts w:ascii="Cambria" w:hAnsi="Cambria"/>
          <w:color w:val="0D0D0D" w:themeColor="text1" w:themeTint="F2"/>
        </w:rPr>
      </w:pPr>
      <w:r w:rsidRPr="00582CB5">
        <w:rPr>
          <w:rFonts w:ascii="Cambria" w:hAnsi="Cambria"/>
          <w:color w:val="0D0D0D" w:themeColor="text1" w:themeTint="F2"/>
        </w:rPr>
        <w:t>wersję papierową raportów dla każdej serii z przeprowadzonych prac i badań w ilości 3 egzemplarzy</w:t>
      </w:r>
      <w:r w:rsidR="00821C3A">
        <w:rPr>
          <w:rFonts w:ascii="Cambria" w:hAnsi="Cambria"/>
          <w:color w:val="0D0D0D" w:themeColor="text1" w:themeTint="F2"/>
        </w:rPr>
        <w:t>;</w:t>
      </w:r>
    </w:p>
    <w:p w14:paraId="34A33621" w14:textId="78201A92" w:rsidR="00582CB5" w:rsidRPr="009726E6" w:rsidRDefault="00582CB5" w:rsidP="009726E6">
      <w:pPr>
        <w:pStyle w:val="Akapitzlist"/>
        <w:numPr>
          <w:ilvl w:val="0"/>
          <w:numId w:val="40"/>
        </w:numPr>
        <w:spacing w:after="0" w:line="360" w:lineRule="auto"/>
        <w:jc w:val="both"/>
        <w:rPr>
          <w:rFonts w:ascii="Cambria" w:hAnsi="Cambria"/>
          <w:color w:val="0D0D0D" w:themeColor="text1" w:themeTint="F2"/>
        </w:rPr>
      </w:pPr>
      <w:r w:rsidRPr="009726E6">
        <w:rPr>
          <w:rFonts w:ascii="Cambria" w:hAnsi="Cambria"/>
          <w:color w:val="0D0D0D" w:themeColor="text1" w:themeTint="F2"/>
        </w:rPr>
        <w:t xml:space="preserve">wersję elektroniczną na płycie CD/DVD w formacie edytowalnym .doc, .xls oraz </w:t>
      </w:r>
      <w:r w:rsidR="009726E6">
        <w:rPr>
          <w:rFonts w:ascii="Cambria" w:hAnsi="Cambria"/>
          <w:color w:val="0D0D0D" w:themeColor="text1" w:themeTint="F2"/>
        </w:rPr>
        <w:br/>
      </w:r>
      <w:r w:rsidRPr="009726E6">
        <w:rPr>
          <w:rFonts w:ascii="Cambria" w:hAnsi="Cambria"/>
          <w:color w:val="0D0D0D" w:themeColor="text1" w:themeTint="F2"/>
        </w:rPr>
        <w:t>w formacie .pdf ww. dokumentów wraz z kompletem korespondencji i pism wytworzonych w toku realizacji przedmiotu zamówienia</w:t>
      </w:r>
      <w:r w:rsidR="00821C3A">
        <w:rPr>
          <w:rFonts w:ascii="Cambria" w:hAnsi="Cambria"/>
          <w:color w:val="0D0D0D" w:themeColor="text1" w:themeTint="F2"/>
        </w:rPr>
        <w:t>.</w:t>
      </w:r>
      <w:r w:rsidRPr="009726E6">
        <w:rPr>
          <w:rFonts w:ascii="Cambria" w:hAnsi="Cambria"/>
          <w:color w:val="0D0D0D" w:themeColor="text1" w:themeTint="F2"/>
        </w:rPr>
        <w:t xml:space="preserve"> </w:t>
      </w:r>
    </w:p>
    <w:p w14:paraId="2980E0F8" w14:textId="4197A4F1"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3</w:t>
      </w:r>
    </w:p>
    <w:p w14:paraId="5043516D" w14:textId="2E238DD3"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Wynagrodzenie</w:t>
      </w:r>
    </w:p>
    <w:p w14:paraId="59FEBB92" w14:textId="23E001A1" w:rsidR="00FC3993" w:rsidRDefault="00C17B17" w:rsidP="00FC3993">
      <w:pPr>
        <w:pStyle w:val="Akapitzlist"/>
        <w:numPr>
          <w:ilvl w:val="0"/>
          <w:numId w:val="6"/>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 należyte wykonanie przedmiotu Umowy, Wykonawcy przysługuje wynagrodzenie w wysokości ……………………… złotych netto (słownie złotych netto: ………………………), co stanowi brutto ………………. złotych (słownie złotych brutto: ………………………..)</w:t>
      </w:r>
      <w:r w:rsidR="00821C3A">
        <w:rPr>
          <w:rFonts w:ascii="Cambria" w:hAnsi="Cambria"/>
          <w:color w:val="0D0D0D" w:themeColor="text1" w:themeTint="F2"/>
        </w:rPr>
        <w:t>. Wynagrodzenie zostanie uiszczone w następujących transzach:</w:t>
      </w:r>
    </w:p>
    <w:p w14:paraId="0930B073" w14:textId="44C090EE" w:rsidR="00FC3993" w:rsidRDefault="009726E6" w:rsidP="00FC3993">
      <w:pPr>
        <w:pStyle w:val="Akapitzlist"/>
        <w:numPr>
          <w:ilvl w:val="0"/>
          <w:numId w:val="42"/>
        </w:numPr>
        <w:spacing w:after="0" w:line="360" w:lineRule="auto"/>
        <w:jc w:val="both"/>
        <w:rPr>
          <w:rFonts w:ascii="Cambria" w:hAnsi="Cambria"/>
          <w:color w:val="0D0D0D" w:themeColor="text1" w:themeTint="F2"/>
        </w:rPr>
      </w:pPr>
      <w:r w:rsidRPr="009726E6">
        <w:rPr>
          <w:rFonts w:ascii="Cambria" w:hAnsi="Cambria"/>
          <w:color w:val="0D0D0D" w:themeColor="text1" w:themeTint="F2"/>
        </w:rPr>
        <w:lastRenderedPageBreak/>
        <w:t xml:space="preserve">w </w:t>
      </w:r>
      <w:bookmarkStart w:id="5" w:name="_Hlk80967615"/>
      <w:r w:rsidRPr="009726E6">
        <w:rPr>
          <w:rFonts w:ascii="Cambria" w:hAnsi="Cambria"/>
          <w:color w:val="0D0D0D" w:themeColor="text1" w:themeTint="F2"/>
        </w:rPr>
        <w:t xml:space="preserve">wysokości 30 % kwoty całkowitej wynagrodzenia, tj. ………………………………………………….. </w:t>
      </w:r>
      <w:bookmarkEnd w:id="5"/>
      <w:r w:rsidRPr="009726E6">
        <w:rPr>
          <w:rFonts w:ascii="Cambria" w:hAnsi="Cambria"/>
          <w:color w:val="0D0D0D" w:themeColor="text1" w:themeTint="F2"/>
        </w:rPr>
        <w:t>dla I SERII badań</w:t>
      </w:r>
      <w:r w:rsidR="00FC3993">
        <w:rPr>
          <w:rFonts w:ascii="Cambria" w:hAnsi="Cambria"/>
          <w:color w:val="0D0D0D" w:themeColor="text1" w:themeTint="F2"/>
        </w:rPr>
        <w:t>;</w:t>
      </w:r>
    </w:p>
    <w:p w14:paraId="709063D8" w14:textId="52A32571" w:rsidR="00FC3993" w:rsidRDefault="00FC3993" w:rsidP="00FC3993">
      <w:pPr>
        <w:pStyle w:val="Akapitzlist"/>
        <w:numPr>
          <w:ilvl w:val="0"/>
          <w:numId w:val="42"/>
        </w:numPr>
        <w:spacing w:after="0" w:line="360" w:lineRule="auto"/>
        <w:jc w:val="both"/>
        <w:rPr>
          <w:rFonts w:ascii="Cambria" w:hAnsi="Cambria"/>
          <w:color w:val="0D0D0D" w:themeColor="text1" w:themeTint="F2"/>
        </w:rPr>
      </w:pPr>
      <w:r>
        <w:rPr>
          <w:rFonts w:ascii="Cambria" w:hAnsi="Cambria"/>
          <w:color w:val="0D0D0D" w:themeColor="text1" w:themeTint="F2"/>
        </w:rPr>
        <w:t xml:space="preserve">w </w:t>
      </w:r>
      <w:r w:rsidRPr="00FC3993">
        <w:rPr>
          <w:rFonts w:ascii="Cambria" w:hAnsi="Cambria"/>
          <w:color w:val="0D0D0D" w:themeColor="text1" w:themeTint="F2"/>
        </w:rPr>
        <w:t xml:space="preserve">wysokości 30 % kwoty całkowitej wynagrodzenia, tj. ………………………………………………….. </w:t>
      </w:r>
      <w:r w:rsidR="009726E6" w:rsidRPr="009726E6">
        <w:rPr>
          <w:rFonts w:ascii="Cambria" w:hAnsi="Cambria"/>
          <w:color w:val="0D0D0D" w:themeColor="text1" w:themeTint="F2"/>
        </w:rPr>
        <w:t>II SERII badań</w:t>
      </w:r>
      <w:r>
        <w:rPr>
          <w:rFonts w:ascii="Cambria" w:hAnsi="Cambria"/>
          <w:color w:val="0D0D0D" w:themeColor="text1" w:themeTint="F2"/>
        </w:rPr>
        <w:t>;</w:t>
      </w:r>
    </w:p>
    <w:p w14:paraId="59BE9849" w14:textId="202E083A" w:rsidR="009726E6" w:rsidRPr="00FC3993" w:rsidRDefault="00FC3993" w:rsidP="00FC3993">
      <w:pPr>
        <w:pStyle w:val="Akapitzlist"/>
        <w:numPr>
          <w:ilvl w:val="0"/>
          <w:numId w:val="42"/>
        </w:numPr>
        <w:spacing w:after="0" w:line="360" w:lineRule="auto"/>
        <w:jc w:val="both"/>
        <w:rPr>
          <w:rFonts w:ascii="Cambria" w:hAnsi="Cambria"/>
          <w:color w:val="0D0D0D" w:themeColor="text1" w:themeTint="F2"/>
        </w:rPr>
      </w:pPr>
      <w:r>
        <w:rPr>
          <w:rFonts w:ascii="Cambria" w:hAnsi="Cambria"/>
          <w:color w:val="0D0D0D" w:themeColor="text1" w:themeTint="F2"/>
        </w:rPr>
        <w:t>w wysokości 4</w:t>
      </w:r>
      <w:r w:rsidRPr="00FC3993">
        <w:rPr>
          <w:rFonts w:ascii="Cambria" w:hAnsi="Cambria"/>
          <w:color w:val="0D0D0D" w:themeColor="text1" w:themeTint="F2"/>
        </w:rPr>
        <w:t>0 % kwoty całkowitej wynagrodzenia, t</w:t>
      </w:r>
      <w:r>
        <w:rPr>
          <w:rFonts w:ascii="Cambria" w:hAnsi="Cambria"/>
          <w:color w:val="0D0D0D" w:themeColor="text1" w:themeTint="F2"/>
        </w:rPr>
        <w:t xml:space="preserve">j. </w:t>
      </w:r>
      <w:r w:rsidRPr="00FC3993">
        <w:rPr>
          <w:rFonts w:ascii="Cambria" w:hAnsi="Cambria"/>
          <w:color w:val="0D0D0D" w:themeColor="text1" w:themeTint="F2"/>
        </w:rPr>
        <w:t xml:space="preserve">………………………………………………….. </w:t>
      </w:r>
      <w:r w:rsidR="009726E6" w:rsidRPr="00FC3993">
        <w:rPr>
          <w:rFonts w:ascii="Cambria" w:hAnsi="Cambria"/>
          <w:color w:val="0D0D0D" w:themeColor="text1" w:themeTint="F2"/>
        </w:rPr>
        <w:t>dla III SERII badań.</w:t>
      </w:r>
    </w:p>
    <w:p w14:paraId="41FA4867" w14:textId="132A79E6" w:rsidR="009829E4" w:rsidRPr="00E42A17" w:rsidRDefault="009829E4" w:rsidP="007361E4">
      <w:pPr>
        <w:widowControl w:val="0"/>
        <w:numPr>
          <w:ilvl w:val="0"/>
          <w:numId w:val="8"/>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zostanie uiszczone na podstawie prawidłowo wystawionych faktur. Podstawę do wystawienia faktury stanowi </w:t>
      </w:r>
      <w:r w:rsidR="00867393">
        <w:rPr>
          <w:rFonts w:ascii="Cambria" w:hAnsi="Cambria"/>
          <w:color w:val="0D0D0D" w:themeColor="text1" w:themeTint="F2"/>
        </w:rPr>
        <w:t xml:space="preserve">Częściowy </w:t>
      </w:r>
      <w:r w:rsidR="00867393">
        <w:rPr>
          <w:rFonts w:ascii="Cambria" w:hAnsi="Cambria" w:cs="Arial"/>
          <w:color w:val="0D0D0D" w:themeColor="text1" w:themeTint="F2"/>
        </w:rPr>
        <w:t>P</w:t>
      </w:r>
      <w:r w:rsidRPr="00E42A17">
        <w:rPr>
          <w:rFonts w:ascii="Cambria" w:hAnsi="Cambria" w:cs="Arial"/>
          <w:color w:val="0D0D0D" w:themeColor="text1" w:themeTint="F2"/>
        </w:rPr>
        <w:t xml:space="preserve">rotokół </w:t>
      </w:r>
      <w:r w:rsidR="00867393">
        <w:rPr>
          <w:rFonts w:ascii="Cambria" w:hAnsi="Cambria" w:cs="Arial"/>
          <w:color w:val="0D0D0D" w:themeColor="text1" w:themeTint="F2"/>
        </w:rPr>
        <w:t>O</w:t>
      </w:r>
      <w:r w:rsidRPr="00E42A17">
        <w:rPr>
          <w:rFonts w:ascii="Cambria" w:hAnsi="Cambria" w:cs="Arial"/>
          <w:color w:val="0D0D0D" w:themeColor="text1" w:themeTint="F2"/>
        </w:rPr>
        <w:t xml:space="preserve">dbioru </w:t>
      </w:r>
      <w:r w:rsidR="00867393">
        <w:rPr>
          <w:rFonts w:ascii="Cambria" w:hAnsi="Cambria" w:cs="Arial"/>
          <w:color w:val="0D0D0D" w:themeColor="text1" w:themeTint="F2"/>
        </w:rPr>
        <w:t>Prac</w:t>
      </w:r>
      <w:r w:rsidRPr="00E42A17">
        <w:rPr>
          <w:rFonts w:ascii="Cambria" w:hAnsi="Cambria" w:cs="Arial"/>
          <w:color w:val="0D0D0D" w:themeColor="text1" w:themeTint="F2"/>
        </w:rPr>
        <w:t xml:space="preserve"> lub </w:t>
      </w:r>
      <w:r w:rsidR="00867393">
        <w:rPr>
          <w:rFonts w:ascii="Cambria" w:hAnsi="Cambria" w:cs="Arial"/>
          <w:color w:val="0D0D0D" w:themeColor="text1" w:themeTint="F2"/>
        </w:rPr>
        <w:t>Końcowy P</w:t>
      </w:r>
      <w:r w:rsidR="00E74984">
        <w:rPr>
          <w:rFonts w:ascii="Cambria" w:hAnsi="Cambria" w:cs="Arial"/>
          <w:color w:val="0D0D0D" w:themeColor="text1" w:themeTint="F2"/>
        </w:rPr>
        <w:t xml:space="preserve">rotokół </w:t>
      </w:r>
      <w:r w:rsidR="00867393">
        <w:rPr>
          <w:rFonts w:ascii="Cambria" w:hAnsi="Cambria" w:cs="Arial"/>
          <w:color w:val="0D0D0D" w:themeColor="text1" w:themeTint="F2"/>
        </w:rPr>
        <w:t>O</w:t>
      </w:r>
      <w:r w:rsidR="00E74984">
        <w:rPr>
          <w:rFonts w:ascii="Cambria" w:hAnsi="Cambria" w:cs="Arial"/>
          <w:color w:val="0D0D0D" w:themeColor="text1" w:themeTint="F2"/>
        </w:rPr>
        <w:t>dbioru</w:t>
      </w:r>
      <w:r w:rsidR="00867393">
        <w:rPr>
          <w:rFonts w:ascii="Cambria" w:hAnsi="Cambria" w:cs="Arial"/>
          <w:color w:val="0D0D0D" w:themeColor="text1" w:themeTint="F2"/>
        </w:rPr>
        <w:t xml:space="preserve"> Prac</w:t>
      </w:r>
      <w:r w:rsidRPr="00E42A17">
        <w:rPr>
          <w:rFonts w:ascii="Cambria" w:hAnsi="Cambria" w:cs="Arial"/>
          <w:color w:val="0D0D0D" w:themeColor="text1" w:themeTint="F2"/>
        </w:rPr>
        <w:t xml:space="preserve"> podpisany przez Zamawiającego bez uwag i zastrzeżeń.</w:t>
      </w:r>
    </w:p>
    <w:p w14:paraId="39B863B2"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Wynagrodzenie zostanie wypłacone przelewem na rachunek bankowy Wykonawcy.</w:t>
      </w:r>
    </w:p>
    <w:p w14:paraId="71D57A0E" w14:textId="5163149E" w:rsidR="009829E4" w:rsidRPr="00E42A17" w:rsidRDefault="009829E4" w:rsidP="007361E4">
      <w:pPr>
        <w:numPr>
          <w:ilvl w:val="0"/>
          <w:numId w:val="8"/>
        </w:numPr>
        <w:tabs>
          <w:tab w:val="left" w:pos="567"/>
          <w:tab w:val="left" w:pos="709"/>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będzie płatne w terminie 30 dni od dnia doręczania Zamawiającemu prawidłowo wystawionych faktur. </w:t>
      </w:r>
    </w:p>
    <w:p w14:paraId="25B8557C"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jest zobowiązany do doręczenia faktury na adres Zamawiającego</w:t>
      </w:r>
      <w:r w:rsidRPr="00E42A17">
        <w:rPr>
          <w:rFonts w:ascii="Cambria" w:hAnsi="Cambria"/>
          <w:color w:val="0D0D0D" w:themeColor="text1" w:themeTint="F2"/>
        </w:rPr>
        <w:br/>
        <w:t>lub przesłania jej w formie elektronicznej na adres e-mail kancelaria.bydgoszcz@rdos.gov.pl.</w:t>
      </w:r>
    </w:p>
    <w:p w14:paraId="2BB44D31"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 dzień zapłaty uważany będzie dzień obciążenia rachunku Zamawiającego.</w:t>
      </w:r>
    </w:p>
    <w:p w14:paraId="3F020DCB" w14:textId="3E5BF0CD" w:rsidR="009829E4" w:rsidRPr="00E42A17" w:rsidRDefault="009829E4"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w:t>
      </w:r>
      <w:r w:rsidR="00171A63">
        <w:rPr>
          <w:rFonts w:ascii="Cambria" w:hAnsi="Cambria" w:cs="Arial"/>
          <w:color w:val="0D0D0D" w:themeColor="text1" w:themeTint="F2"/>
        </w:rPr>
        <w:t>e</w:t>
      </w:r>
      <w:r w:rsidRPr="00E42A17">
        <w:rPr>
          <w:rFonts w:ascii="Cambria" w:hAnsi="Cambria" w:cs="Arial"/>
          <w:color w:val="0D0D0D" w:themeColor="text1" w:themeTint="F2"/>
        </w:rPr>
        <w:t xml:space="preserve"> w ust. 1 powyżej wyczerpuje wszystkie roszczenia Wykonawcy z tytułu realizacji Umowy oraz nie podlega zwiększeniu.</w:t>
      </w:r>
    </w:p>
    <w:p w14:paraId="701BD7AE" w14:textId="245D9017" w:rsidR="00BE4E6A" w:rsidRPr="00E42A17" w:rsidRDefault="00BE4E6A"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określone w ust. 1 powyżej obejmuj</w:t>
      </w:r>
      <w:r w:rsidR="00243CB1">
        <w:rPr>
          <w:rFonts w:ascii="Cambria" w:hAnsi="Cambria" w:cs="Arial"/>
          <w:color w:val="0D0D0D" w:themeColor="text1" w:themeTint="F2"/>
        </w:rPr>
        <w:t>e</w:t>
      </w:r>
      <w:r w:rsidRPr="00E42A17">
        <w:rPr>
          <w:rFonts w:ascii="Cambria" w:hAnsi="Cambria" w:cs="Arial"/>
          <w:color w:val="0D0D0D" w:themeColor="text1" w:themeTint="F2"/>
        </w:rPr>
        <w:t xml:space="preserve"> wynagrodzenie za przeniesienia autorskich praw majątkowych do Dokumentacji na zasadach określonych w § 13 Umowy.</w:t>
      </w:r>
    </w:p>
    <w:p w14:paraId="4CD7F90A"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dokonać cesji wierzytelności z tytułu wynagrodzenia mu należnego </w:t>
      </w:r>
      <w:r w:rsidRPr="00E42A17">
        <w:rPr>
          <w:rFonts w:ascii="Cambria" w:hAnsi="Cambria" w:cs="Arial"/>
          <w:color w:val="0D0D0D" w:themeColor="text1" w:themeTint="F2"/>
        </w:rPr>
        <w:br/>
        <w:t>na inny podmiot lub osobę fizyczną.</w:t>
      </w:r>
    </w:p>
    <w:p w14:paraId="1479DBBD"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ustalają, że Wykonawca nie ma prawa do żądania wypłaty zaliczki na poczet realizacji przedmiotu Umowy. </w:t>
      </w:r>
    </w:p>
    <w:p w14:paraId="21EF92BE" w14:textId="77777777" w:rsidR="009829E4" w:rsidRPr="00E42A17" w:rsidRDefault="009829E4" w:rsidP="007361E4">
      <w:pPr>
        <w:pStyle w:val="Akapitzlist"/>
        <w:numPr>
          <w:ilvl w:val="0"/>
          <w:numId w:val="8"/>
        </w:numPr>
        <w:spacing w:after="0" w:line="360" w:lineRule="auto"/>
        <w:ind w:left="357" w:hanging="357"/>
        <w:jc w:val="both"/>
        <w:rPr>
          <w:rFonts w:ascii="Cambria" w:hAnsi="Cambria"/>
          <w:b/>
          <w:color w:val="0D0D0D" w:themeColor="text1" w:themeTint="F2"/>
        </w:rPr>
      </w:pPr>
      <w:r w:rsidRPr="00E42A17">
        <w:rPr>
          <w:rFonts w:ascii="Cambria" w:hAnsi="Cambria" w:cs="Arial"/>
          <w:color w:val="0D0D0D" w:themeColor="text1" w:themeTint="F2"/>
        </w:rPr>
        <w:t>Zamawiający będzie uprawniony do egzekwowania niezapłaconych kar umownych z zabezpieczenia należytego wykonania Umowy.</w:t>
      </w:r>
    </w:p>
    <w:p w14:paraId="2EFB270C" w14:textId="544A82D2" w:rsidR="00C17B17" w:rsidRPr="00E42A17" w:rsidRDefault="00C17B17" w:rsidP="009829E4">
      <w:pPr>
        <w:pStyle w:val="Akapitzlist"/>
        <w:spacing w:after="0" w:line="360" w:lineRule="auto"/>
        <w:jc w:val="both"/>
        <w:rPr>
          <w:rFonts w:ascii="Cambria" w:hAnsi="Cambria"/>
          <w:color w:val="0D0D0D" w:themeColor="text1" w:themeTint="F2"/>
        </w:rPr>
      </w:pPr>
    </w:p>
    <w:p w14:paraId="47F97EB2" w14:textId="0CB6649E"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4</w:t>
      </w:r>
    </w:p>
    <w:p w14:paraId="1B46F875" w14:textId="4C3EB925"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Prawa i obowiązki Wykonawcy</w:t>
      </w:r>
    </w:p>
    <w:p w14:paraId="1D519FAD" w14:textId="7B8135B5" w:rsidR="009829E4" w:rsidRPr="00E42A17" w:rsidRDefault="009829E4"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oświadcza, że:</w:t>
      </w:r>
    </w:p>
    <w:p w14:paraId="1F0770DB" w14:textId="24630F77" w:rsidR="009829E4" w:rsidRPr="00E42A17" w:rsidRDefault="009829E4"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jest podmiotem </w:t>
      </w:r>
      <w:r w:rsidR="00A012FC" w:rsidRPr="00E42A17">
        <w:rPr>
          <w:rFonts w:ascii="Cambria" w:hAnsi="Cambria"/>
          <w:color w:val="0D0D0D" w:themeColor="text1" w:themeTint="F2"/>
        </w:rPr>
        <w:t>wyspec</w:t>
      </w:r>
      <w:r w:rsidR="00E74984">
        <w:rPr>
          <w:rFonts w:ascii="Cambria" w:hAnsi="Cambria"/>
          <w:color w:val="0D0D0D" w:themeColor="text1" w:themeTint="F2"/>
        </w:rPr>
        <w:t>jalizowany</w:t>
      </w:r>
      <w:r w:rsidR="00821C3A">
        <w:rPr>
          <w:rFonts w:ascii="Cambria" w:hAnsi="Cambria"/>
          <w:color w:val="0D0D0D" w:themeColor="text1" w:themeTint="F2"/>
        </w:rPr>
        <w:t>m</w:t>
      </w:r>
      <w:r w:rsidR="00E74984">
        <w:rPr>
          <w:rFonts w:ascii="Cambria" w:hAnsi="Cambria"/>
          <w:color w:val="0D0D0D" w:themeColor="text1" w:themeTint="F2"/>
        </w:rPr>
        <w:t xml:space="preserve"> w wykonywaniu badań środowiskowych</w:t>
      </w:r>
      <w:r w:rsidR="00A012FC" w:rsidRPr="00E42A17">
        <w:rPr>
          <w:rFonts w:ascii="Cambria" w:hAnsi="Cambria"/>
          <w:color w:val="0D0D0D" w:themeColor="text1" w:themeTint="F2"/>
        </w:rPr>
        <w:t>, dysponuje odpowiednim doświadczeniem, wykwalifikowan</w:t>
      </w:r>
      <w:r w:rsidR="00821C3A">
        <w:rPr>
          <w:rFonts w:ascii="Cambria" w:hAnsi="Cambria"/>
          <w:color w:val="0D0D0D" w:themeColor="text1" w:themeTint="F2"/>
        </w:rPr>
        <w:t>ą</w:t>
      </w:r>
      <w:r w:rsidR="00A012FC" w:rsidRPr="00E42A17">
        <w:rPr>
          <w:rFonts w:ascii="Cambria" w:hAnsi="Cambria"/>
          <w:color w:val="0D0D0D" w:themeColor="text1" w:themeTint="F2"/>
        </w:rPr>
        <w:t xml:space="preserve"> kadrą, a także potencjałem organizacyjnym i logistycznym oraz </w:t>
      </w:r>
      <w:r w:rsidR="00BE4E6A" w:rsidRPr="00E42A17">
        <w:rPr>
          <w:rFonts w:ascii="Cambria" w:hAnsi="Cambria"/>
          <w:color w:val="0D0D0D" w:themeColor="text1" w:themeTint="F2"/>
        </w:rPr>
        <w:t>posiada</w:t>
      </w:r>
      <w:r w:rsidR="00A012FC" w:rsidRPr="00E42A17">
        <w:rPr>
          <w:rFonts w:ascii="Cambria" w:hAnsi="Cambria"/>
          <w:color w:val="0D0D0D" w:themeColor="text1" w:themeTint="F2"/>
        </w:rPr>
        <w:t xml:space="preserve"> wszelkie wymagane prawem uprawnienia do prowadzenia działalności objętej przedmiotem Umowy;</w:t>
      </w:r>
    </w:p>
    <w:p w14:paraId="2FFD67B2" w14:textId="64F82184"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zapoznał się z dokumentacj</w:t>
      </w:r>
      <w:r w:rsidR="00821C3A">
        <w:rPr>
          <w:rFonts w:ascii="Cambria" w:hAnsi="Cambria"/>
          <w:color w:val="0D0D0D" w:themeColor="text1" w:themeTint="F2"/>
        </w:rPr>
        <w:t>ą</w:t>
      </w:r>
      <w:r w:rsidRPr="00E42A17">
        <w:rPr>
          <w:rFonts w:ascii="Cambria" w:hAnsi="Cambria"/>
          <w:color w:val="0D0D0D" w:themeColor="text1" w:themeTint="F2"/>
        </w:rPr>
        <w:t xml:space="preserve"> niezbędną do wykonania przedmiotu Umowy i nie zgłasza do niej uwag;</w:t>
      </w:r>
    </w:p>
    <w:p w14:paraId="50C5584F" w14:textId="4258967C" w:rsidR="00A012FC" w:rsidRPr="00E42A17"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lastRenderedPageBreak/>
        <w:t>wprowadzi do wyników prac</w:t>
      </w:r>
      <w:r w:rsidR="00632F0F" w:rsidRPr="00E42A17">
        <w:rPr>
          <w:rFonts w:ascii="Cambria" w:hAnsi="Cambria"/>
          <w:color w:val="0D0D0D" w:themeColor="text1" w:themeTint="F2"/>
        </w:rPr>
        <w:t>, na każdym etapie, wszelkie rozwiązania zaproponowane przez Zamawiającego, jeżeli będą one zgodne z obowiązującymi przepisami prawa, normami;</w:t>
      </w:r>
    </w:p>
    <w:p w14:paraId="3480202E" w14:textId="77777777" w:rsidR="00E42A17" w:rsidRDefault="00632F0F"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udzieli Zamawiającemu na każde jego żądanie wszelkich wyjaśnień </w:t>
      </w:r>
      <w:r w:rsidR="005E6F3B" w:rsidRPr="00E42A17">
        <w:rPr>
          <w:rFonts w:ascii="Cambria" w:hAnsi="Cambria"/>
          <w:color w:val="0D0D0D" w:themeColor="text1" w:themeTint="F2"/>
        </w:rPr>
        <w:t>dotyczących wyników składających się na przedmiot Umowy;</w:t>
      </w:r>
    </w:p>
    <w:p w14:paraId="5F737D79" w14:textId="461E1707" w:rsidR="001935A5" w:rsidRDefault="005E6F3B"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będzie informował niezwłocznie Zamawiającego o problemach lub </w:t>
      </w:r>
      <w:r w:rsidR="00E42A17" w:rsidRPr="00E42A17">
        <w:rPr>
          <w:rFonts w:ascii="Cambria" w:hAnsi="Cambria"/>
          <w:color w:val="0D0D0D" w:themeColor="text1" w:themeTint="F2"/>
        </w:rPr>
        <w:t>okolicznościach mogących</w:t>
      </w:r>
      <w:r w:rsidRPr="00E42A17">
        <w:rPr>
          <w:rFonts w:ascii="Cambria" w:hAnsi="Cambria"/>
          <w:color w:val="0D0D0D" w:themeColor="text1" w:themeTint="F2"/>
        </w:rPr>
        <w:t xml:space="preserve"> wpłynąć na jakość lub termin zakończenia </w:t>
      </w:r>
      <w:r w:rsidR="00BE4E6A" w:rsidRPr="00E42A17">
        <w:rPr>
          <w:rFonts w:ascii="Cambria" w:hAnsi="Cambria"/>
          <w:color w:val="0D0D0D" w:themeColor="text1" w:themeTint="F2"/>
        </w:rPr>
        <w:t>D</w:t>
      </w:r>
      <w:r w:rsidRPr="00E42A17">
        <w:rPr>
          <w:rFonts w:ascii="Cambria" w:hAnsi="Cambria"/>
          <w:color w:val="0D0D0D" w:themeColor="text1" w:themeTint="F2"/>
        </w:rPr>
        <w:t>okumentacji</w:t>
      </w:r>
      <w:r w:rsidR="00C63B74">
        <w:rPr>
          <w:rFonts w:ascii="Cambria" w:hAnsi="Cambria"/>
          <w:color w:val="0D0D0D" w:themeColor="text1" w:themeTint="F2"/>
        </w:rPr>
        <w:t>.</w:t>
      </w:r>
    </w:p>
    <w:p w14:paraId="2C564008" w14:textId="43E2B336" w:rsidR="004441BB" w:rsidRPr="00810032" w:rsidRDefault="005E6F3B" w:rsidP="00810032">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oświadcza, że </w:t>
      </w:r>
      <w:r w:rsidR="00CC2B91">
        <w:rPr>
          <w:rFonts w:ascii="Cambria" w:hAnsi="Cambria"/>
          <w:color w:val="0D0D0D" w:themeColor="text1" w:themeTint="F2"/>
        </w:rPr>
        <w:t>przedmiot Umowy</w:t>
      </w:r>
      <w:r w:rsidR="00CC2B91" w:rsidRPr="00E42A17">
        <w:rPr>
          <w:rFonts w:ascii="Cambria" w:hAnsi="Cambria"/>
          <w:color w:val="0D0D0D" w:themeColor="text1" w:themeTint="F2"/>
        </w:rPr>
        <w:t xml:space="preserve"> </w:t>
      </w:r>
      <w:r w:rsidR="004441BB">
        <w:rPr>
          <w:rFonts w:ascii="Cambria" w:hAnsi="Cambria"/>
          <w:color w:val="0D0D0D" w:themeColor="text1" w:themeTint="F2"/>
        </w:rPr>
        <w:t>będzie wykonywany przez:</w:t>
      </w:r>
    </w:p>
    <w:p w14:paraId="0F61FCE7" w14:textId="325FF1CF" w:rsidR="005E6F3B" w:rsidRDefault="005E6F3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4441BB" w:rsidRPr="00E42A17">
        <w:rPr>
          <w:rFonts w:ascii="Cambria" w:hAnsi="Cambria"/>
          <w:color w:val="0D0D0D" w:themeColor="text1" w:themeTint="F2"/>
        </w:rPr>
        <w:t>Pana / Pani ………………………</w:t>
      </w:r>
      <w:r w:rsidR="004441BB">
        <w:rPr>
          <w:rFonts w:ascii="Cambria" w:hAnsi="Cambria"/>
          <w:color w:val="0D0D0D" w:themeColor="text1" w:themeTint="F2"/>
        </w:rPr>
        <w:t xml:space="preserve"> - ekspert ds. badań środowiskowych;</w:t>
      </w:r>
    </w:p>
    <w:p w14:paraId="097B8B1A" w14:textId="6C39D4A2" w:rsidR="004441BB" w:rsidRDefault="004441B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Pana / Pani ………………………</w:t>
      </w:r>
      <w:r>
        <w:rPr>
          <w:rFonts w:ascii="Cambria" w:hAnsi="Cambria"/>
          <w:color w:val="0D0D0D" w:themeColor="text1" w:themeTint="F2"/>
        </w:rPr>
        <w:t xml:space="preserve"> - ekspert ds. hydrogeologicznych.</w:t>
      </w:r>
    </w:p>
    <w:p w14:paraId="7D97782F" w14:textId="5F93365C" w:rsidR="005E6F3B" w:rsidRPr="00E42A17" w:rsidRDefault="005E6F3B" w:rsidP="00C11BA1">
      <w:pPr>
        <w:pStyle w:val="Akapitzlist"/>
        <w:numPr>
          <w:ilvl w:val="0"/>
          <w:numId w:val="36"/>
        </w:numPr>
        <w:spacing w:after="0" w:line="360" w:lineRule="auto"/>
        <w:ind w:left="357" w:hanging="357"/>
        <w:jc w:val="both"/>
        <w:rPr>
          <w:rFonts w:ascii="Cambria" w:hAnsi="Cambria"/>
          <w:color w:val="0D0D0D" w:themeColor="text1" w:themeTint="F2"/>
        </w:rPr>
      </w:pPr>
      <w:r w:rsidRPr="00E42A17">
        <w:rPr>
          <w:rFonts w:ascii="Cambria" w:hAnsi="Cambria" w:cs="Calibri"/>
          <w:color w:val="0D0D0D" w:themeColor="text1" w:themeTint="F2"/>
        </w:rPr>
        <w:t>Wykonawca może powierzyć część obowiązków osobom innym niż wymieniona w ust. 2 powyżej wyłącznie za zgodą i akceptacją Zamawiającego, pod warunkiem, że będą one spełniać wszystkie wymogi wskazane w specyfikacji warunków zamówienia oraz w postanowieniach Umowy.</w:t>
      </w:r>
    </w:p>
    <w:p w14:paraId="6CC0EDDC" w14:textId="77777777" w:rsidR="004441BB" w:rsidRDefault="004441BB" w:rsidP="00C11BA1">
      <w:pPr>
        <w:spacing w:after="0" w:line="360" w:lineRule="auto"/>
        <w:rPr>
          <w:rFonts w:ascii="Cambria" w:hAnsi="Cambria"/>
          <w:b/>
          <w:color w:val="0D0D0D" w:themeColor="text1" w:themeTint="F2"/>
        </w:rPr>
      </w:pPr>
    </w:p>
    <w:p w14:paraId="6D7A4AFC" w14:textId="7915C9C9"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5</w:t>
      </w:r>
    </w:p>
    <w:p w14:paraId="079BA501" w14:textId="53EB2D96"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Oświadczenia Wykonawcy</w:t>
      </w:r>
    </w:p>
    <w:p w14:paraId="63BA6875" w14:textId="1B879255" w:rsidR="005E6F3B" w:rsidRPr="00E42A17" w:rsidRDefault="005E6F3B" w:rsidP="005E6F3B">
      <w:pPr>
        <w:pStyle w:val="Akapitzlist"/>
        <w:numPr>
          <w:ilvl w:val="0"/>
          <w:numId w:val="11"/>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Wykonawca zobowiązuje się wykonać przedmiot Umowy z zachowaniem najwyższej staranności, zasadami rzetelnej wiedzy technicznej oraz zachować wym</w:t>
      </w:r>
      <w:r w:rsidR="00302430" w:rsidRPr="00E42A17">
        <w:rPr>
          <w:rFonts w:ascii="Cambria" w:hAnsi="Cambria" w:cs="TT245o00"/>
          <w:color w:val="0D0D0D" w:themeColor="text1" w:themeTint="F2"/>
        </w:rPr>
        <w:t>agania obowiązujących przepisów.</w:t>
      </w:r>
    </w:p>
    <w:p w14:paraId="0146410D" w14:textId="558F6157" w:rsidR="005E6F3B" w:rsidRPr="00E42A17" w:rsidRDefault="005E6F3B" w:rsidP="005E6F3B">
      <w:pPr>
        <w:numPr>
          <w:ilvl w:val="0"/>
          <w:numId w:val="11"/>
        </w:numPr>
        <w:spacing w:after="0" w:line="360" w:lineRule="auto"/>
        <w:ind w:left="357" w:hanging="357"/>
        <w:jc w:val="both"/>
        <w:rPr>
          <w:rFonts w:ascii="Cambria" w:hAnsi="Cambria" w:cs="Arial"/>
          <w:snapToGrid w:val="0"/>
          <w:color w:val="0D0D0D" w:themeColor="text1" w:themeTint="F2"/>
        </w:rPr>
      </w:pPr>
      <w:r w:rsidRPr="00E42A17">
        <w:rPr>
          <w:rFonts w:ascii="Cambria" w:hAnsi="Cambria" w:cs="Arial"/>
          <w:color w:val="0D0D0D" w:themeColor="text1" w:themeTint="F2"/>
        </w:rPr>
        <w:t>Wykonawca zobowiązuje się do wykonania przedmiotu Umowy zgodnie z obecnym stanem wiedzy specjalistycznej, do zakresu której przedmiot Umowy przynależy.</w:t>
      </w:r>
    </w:p>
    <w:p w14:paraId="7F3A3C74" w14:textId="77777777" w:rsidR="005E6F3B" w:rsidRPr="00E42A17" w:rsidRDefault="005E6F3B" w:rsidP="005E6F3B">
      <w:pPr>
        <w:numPr>
          <w:ilvl w:val="0"/>
          <w:numId w:val="11"/>
        </w:numPr>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do wykonania przedmiotu Umowy przy użyciu własnych materiałów i narzędzi.</w:t>
      </w:r>
    </w:p>
    <w:p w14:paraId="782E18D6" w14:textId="284D5FD9" w:rsidR="005E6F3B" w:rsidRPr="00E42A17" w:rsidRDefault="005E6F3B" w:rsidP="005E6F3B">
      <w:pPr>
        <w:numPr>
          <w:ilvl w:val="0"/>
          <w:numId w:val="11"/>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oświadcza, że zapoznał się z informacją dotyczącą przetwarzania danych osobowych, która stanowi </w:t>
      </w:r>
      <w:r w:rsidRPr="00E42A17">
        <w:rPr>
          <w:rFonts w:ascii="Cambria" w:hAnsi="Cambria" w:cs="Arial"/>
          <w:b/>
          <w:color w:val="0D0D0D" w:themeColor="text1" w:themeTint="F2"/>
        </w:rPr>
        <w:t xml:space="preserve">załącznik numer </w:t>
      </w:r>
      <w:r w:rsidR="00BE4E6A" w:rsidRPr="00E42A17">
        <w:rPr>
          <w:rFonts w:ascii="Cambria" w:hAnsi="Cambria" w:cs="Arial"/>
          <w:b/>
          <w:color w:val="0D0D0D" w:themeColor="text1" w:themeTint="F2"/>
        </w:rPr>
        <w:t>3</w:t>
      </w:r>
      <w:r w:rsidRPr="00E42A17">
        <w:rPr>
          <w:rFonts w:ascii="Cambria" w:hAnsi="Cambria" w:cs="Arial"/>
          <w:color w:val="0D0D0D" w:themeColor="text1" w:themeTint="F2"/>
        </w:rPr>
        <w:t xml:space="preserve"> do Umowy. Wykonawca oświadcza, że wypełnił obowiązek informacyjny określony w art. 13 i art. 14 Rozporządzenia Parlamentu Europejskiego i Rady UE 2016/679 z dnia 27 kwietnia 2016 roku w sprawie ochrony osób fizycznych w związku z przetwarzaniem danych osobowych i w sprawie swobodnego przepływu takich danych oraz uchylenia dyrektywy 95/46/WE. Wykonawca oświadcza, że najpóźniej w dniu zawarcia Umowy przekaże Zamawiającemu, zgody od osób wyznaczonych do realizacji przedmiotu Umowy, na przetwarzanie ich danych osobowych w zakresie niezbędnym do realizacji przedmiotu Umowy, ponadto wykona obowiązek informacyjny określony w przepisach określonych w zdaniu poprzedzającym.   </w:t>
      </w:r>
    </w:p>
    <w:p w14:paraId="1B7BC84C" w14:textId="1AC347EA"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Arial"/>
          <w:i/>
          <w:color w:val="0D0D0D" w:themeColor="text1" w:themeTint="F2"/>
        </w:rPr>
        <w:lastRenderedPageBreak/>
        <w:t>Wykonawca oświadcza, iż wykona przedmiot Umowy osobiście. Wykonawca nie może powierzyć wykonania pracy objętej Umową innym osobom bez zgody Zamawiającego./ Wykonawca oświadcza, że powierzy wykonanie przedmiotu Umowy/ części przedmiotu Umowy podwykonawcy.</w:t>
      </w:r>
      <w:r w:rsidR="00CC2B91">
        <w:rPr>
          <w:rStyle w:val="Odwoanieprzypisudolnego"/>
          <w:rFonts w:ascii="Cambria" w:hAnsi="Cambria" w:cs="Arial"/>
          <w:i/>
          <w:color w:val="0D0D0D" w:themeColor="text1" w:themeTint="F2"/>
        </w:rPr>
        <w:footnoteReference w:id="5"/>
      </w:r>
      <w:r w:rsidRPr="00E42A17">
        <w:rPr>
          <w:rFonts w:ascii="Cambria" w:hAnsi="Cambria" w:cs="Arial"/>
          <w:i/>
          <w:color w:val="0D0D0D" w:themeColor="text1" w:themeTint="F2"/>
        </w:rPr>
        <w:t xml:space="preserve"> </w:t>
      </w:r>
    </w:p>
    <w:p w14:paraId="76BFDD81"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 terminie do 14 dni od dnia zawarcia Umowy, Wykonawca poinformuje Zamawiającego na piśmie o podmiotach, którym zamierza powierzyć realizację prac, o których mowa w ust. 5, wskazując nazwę podmiotu oraz część przedmiotu Umowy, którą mu powierzy.</w:t>
      </w:r>
    </w:p>
    <w:p w14:paraId="39A18C29"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Wykonawca odpowiada za działania i zaniechania podwykonawców jak za swoje własne.</w:t>
      </w:r>
    </w:p>
    <w:p w14:paraId="058AC2C3"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Wszelkie dokumenty i materiały będące własnością Zamawiającego, a przekazane Wykonawcy w celu umożliwienia mu prawidłowej realizacji Umowy, pozostają wyłączną własnością Zamawiającego. </w:t>
      </w:r>
    </w:p>
    <w:p w14:paraId="375E595B"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3996B979"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zwrócić Zamawiającemu materiały, o których mowa w ust. 8 i 9 powyżej niezwłocznie po wykonaniu Umowy, bądź w przypadku wygaśnięcia, wypowiedzenia, rozwiązania Umowy, bez dodatkowego wezwania ze strony Zamawiającego.</w:t>
      </w:r>
    </w:p>
    <w:p w14:paraId="66562062"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t>Wykonawca zobowiązuje się do udzielenia Zamawiającemu na jego zapytania niezbędnych wyjaśnień dotyczących realizacji Umowy.</w:t>
      </w:r>
    </w:p>
    <w:p w14:paraId="0040C038" w14:textId="77777777" w:rsidR="005E6F3B" w:rsidRPr="00E42A17" w:rsidRDefault="005E6F3B" w:rsidP="005E6F3B">
      <w:pPr>
        <w:spacing w:after="0" w:line="360" w:lineRule="auto"/>
        <w:jc w:val="center"/>
        <w:rPr>
          <w:rFonts w:ascii="Cambria" w:hAnsi="Cambria"/>
          <w:b/>
          <w:color w:val="0D0D0D" w:themeColor="text1" w:themeTint="F2"/>
        </w:rPr>
      </w:pPr>
    </w:p>
    <w:p w14:paraId="3B0589A4" w14:textId="29782F05" w:rsidR="00302430" w:rsidRPr="00E42A17" w:rsidRDefault="00302430"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6</w:t>
      </w:r>
    </w:p>
    <w:p w14:paraId="74A724AD"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Uprawnienia Zamawiającego</w:t>
      </w:r>
    </w:p>
    <w:p w14:paraId="4B36EBFF" w14:textId="77777777" w:rsidR="00302430" w:rsidRPr="00E42A17" w:rsidRDefault="00302430" w:rsidP="00302430">
      <w:pPr>
        <w:autoSpaceDE w:val="0"/>
        <w:autoSpaceDN w:val="0"/>
        <w:adjustRightInd w:val="0"/>
        <w:spacing w:after="0" w:line="360" w:lineRule="auto"/>
        <w:jc w:val="both"/>
        <w:rPr>
          <w:rFonts w:ascii="Cambria" w:hAnsi="Cambria" w:cs="TT24Co00"/>
          <w:b/>
          <w:color w:val="0D0D0D" w:themeColor="text1" w:themeTint="F2"/>
        </w:rPr>
      </w:pPr>
      <w:r w:rsidRPr="00E42A17">
        <w:rPr>
          <w:rFonts w:ascii="Cambria" w:hAnsi="Cambria" w:cs="TT245o00"/>
          <w:color w:val="0D0D0D" w:themeColor="text1" w:themeTint="F2"/>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7E9233A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7</w:t>
      </w:r>
    </w:p>
    <w:p w14:paraId="49D49F1A" w14:textId="77777777" w:rsidR="00302430" w:rsidRPr="00E42A17" w:rsidRDefault="00302430" w:rsidP="00302430">
      <w:pPr>
        <w:autoSpaceDE w:val="0"/>
        <w:autoSpaceDN w:val="0"/>
        <w:adjustRightInd w:val="0"/>
        <w:spacing w:after="0" w:line="360" w:lineRule="auto"/>
        <w:jc w:val="center"/>
        <w:rPr>
          <w:rFonts w:ascii="Cambria" w:hAnsi="Cambria" w:cs="TT245o00"/>
          <w:color w:val="0D0D0D" w:themeColor="text1" w:themeTint="F2"/>
        </w:rPr>
      </w:pPr>
      <w:r w:rsidRPr="00E42A17">
        <w:rPr>
          <w:rFonts w:ascii="Cambria" w:hAnsi="Cambria" w:cs="TT24Co00"/>
          <w:b/>
          <w:color w:val="0D0D0D" w:themeColor="text1" w:themeTint="F2"/>
        </w:rPr>
        <w:t>Dane kontaktowe</w:t>
      </w:r>
    </w:p>
    <w:p w14:paraId="7CE89803"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upoważnionymi przez Zamawiającego do kontaktów roboczych z Wykonawcą i nadzoru nad realizacją usług są:</w:t>
      </w:r>
    </w:p>
    <w:p w14:paraId="021C96B1"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……………………………@rdos.gov.pl;</w:t>
      </w:r>
    </w:p>
    <w:p w14:paraId="1DCDB17C"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lastRenderedPageBreak/>
        <w:t>Pani …………………….. – ……………………….., tel. ………………………, adres e-mail: ……………………………………... @rdos.gov.pl;</w:t>
      </w:r>
    </w:p>
    <w:p w14:paraId="771EA9D4"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skierowanymi przez Wykonawcę do realizacji przedmiotu Umowy są:</w:t>
      </w:r>
    </w:p>
    <w:p w14:paraId="6E661B4E" w14:textId="78961E45" w:rsidR="00302430" w:rsidRPr="00E42A17" w:rsidRDefault="003106D6" w:rsidP="00302430">
      <w:pPr>
        <w:pStyle w:val="Akapitzlist"/>
        <w:numPr>
          <w:ilvl w:val="0"/>
          <w:numId w:val="18"/>
        </w:numPr>
        <w:autoSpaceDE w:val="0"/>
        <w:autoSpaceDN w:val="0"/>
        <w:adjustRightInd w:val="0"/>
        <w:spacing w:after="0" w:line="360" w:lineRule="auto"/>
        <w:jc w:val="both"/>
        <w:rPr>
          <w:rFonts w:ascii="Cambria" w:hAnsi="Cambria" w:cs="TT251o00"/>
          <w:color w:val="0D0D0D" w:themeColor="text1" w:themeTint="F2"/>
        </w:rPr>
      </w:pPr>
      <w:r w:rsidRPr="00E42A17">
        <w:rPr>
          <w:rFonts w:ascii="Cambria" w:hAnsi="Cambria" w:cs="TT245o00"/>
          <w:color w:val="0D0D0D" w:themeColor="text1" w:themeTint="F2"/>
        </w:rPr>
        <w:t xml:space="preserve">Pan/ Pani …………………. </w:t>
      </w:r>
      <w:r w:rsidR="00302430" w:rsidRPr="00E42A17">
        <w:rPr>
          <w:rFonts w:ascii="Cambria" w:hAnsi="Cambria" w:cs="TT251o00"/>
          <w:color w:val="0D0D0D" w:themeColor="text1" w:themeTint="F2"/>
        </w:rPr>
        <w:t xml:space="preserve">numer telefonu ………………….., adres </w:t>
      </w:r>
      <w:r w:rsidR="0074419D" w:rsidRPr="00E42A17">
        <w:rPr>
          <w:rFonts w:ascii="Cambria" w:hAnsi="Cambria"/>
          <w:color w:val="0D0D0D" w:themeColor="text1" w:themeTint="F2"/>
        </w:rPr>
        <w:t>e-mail</w:t>
      </w:r>
      <w:r w:rsidR="0074419D" w:rsidRPr="00E42A17">
        <w:rPr>
          <w:rFonts w:ascii="Cambria" w:hAnsi="Cambria" w:cs="TT251o00"/>
          <w:color w:val="0D0D0D" w:themeColor="text1" w:themeTint="F2"/>
        </w:rPr>
        <w:t xml:space="preserve"> </w:t>
      </w:r>
      <w:r w:rsidR="00302430" w:rsidRPr="00E42A17">
        <w:rPr>
          <w:rFonts w:ascii="Cambria" w:hAnsi="Cambria" w:cs="TT251o00"/>
          <w:color w:val="0D0D0D" w:themeColor="text1" w:themeTint="F2"/>
        </w:rPr>
        <w:t xml:space="preserve"> ……………….;</w:t>
      </w:r>
    </w:p>
    <w:p w14:paraId="2B005637" w14:textId="690776F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Zmiana osób wskazanych w ust. 1 następuje w drodze pisemnego powiadomienia drugiej Strony i nie stanowi</w:t>
      </w:r>
      <w:r w:rsidR="00810032">
        <w:rPr>
          <w:rFonts w:ascii="Cambria" w:hAnsi="Cambria" w:cs="TT245o00"/>
          <w:color w:val="0D0D0D" w:themeColor="text1" w:themeTint="F2"/>
        </w:rPr>
        <w:t xml:space="preserve"> </w:t>
      </w:r>
      <w:r w:rsidRPr="00E42A17">
        <w:rPr>
          <w:rFonts w:ascii="Cambria" w:hAnsi="Cambria" w:cs="TT245o00"/>
          <w:color w:val="0D0D0D" w:themeColor="text1" w:themeTint="F2"/>
        </w:rPr>
        <w:t>zmiany Umowy.</w:t>
      </w:r>
      <w:r w:rsidRPr="00E42A17">
        <w:rPr>
          <w:rFonts w:ascii="Cambria" w:hAnsi="Cambria" w:cs="TT24Co00"/>
          <w:color w:val="0D0D0D" w:themeColor="text1" w:themeTint="F2"/>
        </w:rPr>
        <w:t xml:space="preserve"> </w:t>
      </w:r>
    </w:p>
    <w:p w14:paraId="46F84DE1" w14:textId="77777777" w:rsidR="00302430" w:rsidRPr="00E42A17" w:rsidRDefault="00302430" w:rsidP="00302430">
      <w:pPr>
        <w:pStyle w:val="Akapitzlist"/>
        <w:autoSpaceDE w:val="0"/>
        <w:autoSpaceDN w:val="0"/>
        <w:adjustRightInd w:val="0"/>
        <w:spacing w:after="0" w:line="360" w:lineRule="auto"/>
        <w:ind w:left="1800"/>
        <w:rPr>
          <w:rFonts w:ascii="Cambria" w:hAnsi="Cambria" w:cs="TT245o00"/>
          <w:color w:val="0D0D0D" w:themeColor="text1" w:themeTint="F2"/>
        </w:rPr>
      </w:pPr>
    </w:p>
    <w:p w14:paraId="3ED078AB"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color w:val="0D0D0D" w:themeColor="text1" w:themeTint="F2"/>
        </w:rPr>
      </w:pPr>
      <w:r w:rsidRPr="00E42A17">
        <w:rPr>
          <w:rFonts w:ascii="Cambria" w:hAnsi="Cambria" w:cs="TT24Co00"/>
          <w:b/>
          <w:color w:val="0D0D0D" w:themeColor="text1" w:themeTint="F2"/>
        </w:rPr>
        <w:t>§ 8</w:t>
      </w:r>
    </w:p>
    <w:p w14:paraId="5EB22058"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b/>
          <w:color w:val="0D0D0D" w:themeColor="text1" w:themeTint="F2"/>
        </w:rPr>
      </w:pPr>
      <w:r w:rsidRPr="00E42A17">
        <w:rPr>
          <w:rFonts w:ascii="Cambria" w:hAnsi="Cambria" w:cs="TT24Co00"/>
          <w:b/>
          <w:color w:val="0D0D0D" w:themeColor="text1" w:themeTint="F2"/>
        </w:rPr>
        <w:t>Prawo do odstąpienia</w:t>
      </w:r>
    </w:p>
    <w:p w14:paraId="728FC335" w14:textId="77777777" w:rsidR="00302430" w:rsidRPr="00E42A17" w:rsidRDefault="00302430" w:rsidP="00302430">
      <w:pPr>
        <w:pStyle w:val="Kolorowalistaakcent12"/>
        <w:numPr>
          <w:ilvl w:val="0"/>
          <w:numId w:val="15"/>
        </w:numPr>
        <w:autoSpaceDE w:val="0"/>
        <w:spacing w:line="360" w:lineRule="auto"/>
        <w:ind w:left="357" w:hanging="357"/>
        <w:jc w:val="both"/>
        <w:rPr>
          <w:rFonts w:ascii="Cambria" w:eastAsia="Calibri" w:hAnsi="Cambria" w:cs="Arial"/>
          <w:color w:val="0D0D0D" w:themeColor="text1" w:themeTint="F2"/>
          <w:sz w:val="22"/>
          <w:szCs w:val="22"/>
        </w:rPr>
      </w:pPr>
      <w:r w:rsidRPr="00E42A17">
        <w:rPr>
          <w:rFonts w:ascii="Cambria" w:eastAsia="Calibri" w:hAnsi="Cambria" w:cs="Arial"/>
          <w:color w:val="0D0D0D" w:themeColor="text1" w:themeTint="F2"/>
          <w:sz w:val="22"/>
          <w:szCs w:val="22"/>
        </w:rPr>
        <w:t xml:space="preserve">Zamawiający może odstąpić od Umowy w terminie 30 dni od jej zawarcia, w razie wystąpienia istotnej zmiany okoliczności powodującej, że wykonanie Umowy nie leży </w:t>
      </w:r>
      <w:r w:rsidRPr="00E42A17">
        <w:rPr>
          <w:rFonts w:ascii="Cambria" w:eastAsia="Calibri" w:hAnsi="Cambria" w:cs="Arial"/>
          <w:color w:val="0D0D0D" w:themeColor="text1" w:themeTint="F2"/>
          <w:sz w:val="22"/>
          <w:szCs w:val="22"/>
        </w:rPr>
        <w:br/>
        <w:t xml:space="preserve">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Zamawiającemu przysługuje prawo do odstąpienia od Umowy, w szczególności w przypadku gdy:</w:t>
      </w:r>
    </w:p>
    <w:p w14:paraId="49791721" w14:textId="77777777" w:rsidR="00302430" w:rsidRPr="00E42A17" w:rsidRDefault="00302430" w:rsidP="00302430">
      <w:pPr>
        <w:pStyle w:val="Akapitzlist"/>
        <w:numPr>
          <w:ilvl w:val="0"/>
          <w:numId w:val="16"/>
        </w:numPr>
        <w:spacing w:after="0" w:line="360" w:lineRule="auto"/>
        <w:ind w:left="714" w:hanging="357"/>
        <w:jc w:val="both"/>
        <w:rPr>
          <w:rFonts w:ascii="Cambria" w:hAnsi="Cambria"/>
          <w:color w:val="0D0D0D" w:themeColor="text1" w:themeTint="F2"/>
        </w:rPr>
      </w:pPr>
      <w:r w:rsidRPr="00E42A17">
        <w:rPr>
          <w:rFonts w:ascii="Cambria" w:hAnsi="Cambria" w:cs="Calibri"/>
          <w:color w:val="0D0D0D" w:themeColor="text1" w:themeTint="F2"/>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Wykonawca przerwał wykonywanie przedmiotu Umowy i nie wykonuje go przez okres dłuższy niż 7 dni oraz nie kontynuuje wykonywania przedmiotu Umowy pomimo pisemnego wezwania Zamawiającego;</w:t>
      </w:r>
    </w:p>
    <w:p w14:paraId="3B62C6EC" w14:textId="68B3C2EE" w:rsidR="00BE4E6A" w:rsidRPr="00810032" w:rsidRDefault="00BE4E6A" w:rsidP="00302430">
      <w:pPr>
        <w:numPr>
          <w:ilvl w:val="0"/>
          <w:numId w:val="16"/>
        </w:numPr>
        <w:spacing w:after="0" w:line="360" w:lineRule="auto"/>
        <w:jc w:val="both"/>
        <w:rPr>
          <w:rFonts w:ascii="Cambria" w:hAnsi="Cambria" w:cs="Times New Roman"/>
          <w:color w:val="0D0D0D" w:themeColor="text1" w:themeTint="F2"/>
        </w:rPr>
      </w:pPr>
      <w:r w:rsidRPr="00810032">
        <w:rPr>
          <w:rFonts w:ascii="Cambria" w:hAnsi="Cambria" w:cs="Times New Roman"/>
          <w:color w:val="0D0D0D" w:themeColor="text1" w:themeTint="F2"/>
        </w:rPr>
        <w:t xml:space="preserve">Wykonawca </w:t>
      </w:r>
      <w:r w:rsidR="00656F12" w:rsidRPr="00810032">
        <w:rPr>
          <w:rFonts w:ascii="Cambria" w:hAnsi="Cambria" w:cs="Times New Roman"/>
          <w:color w:val="0D0D0D" w:themeColor="text1" w:themeTint="F2"/>
        </w:rPr>
        <w:t xml:space="preserve">nie uzupełnił lub nie </w:t>
      </w:r>
      <w:r w:rsidR="009A2775" w:rsidRPr="00810032">
        <w:rPr>
          <w:rFonts w:ascii="Cambria" w:hAnsi="Cambria" w:cs="Times New Roman"/>
          <w:color w:val="0D0D0D" w:themeColor="text1" w:themeTint="F2"/>
        </w:rPr>
        <w:t>poprawił</w:t>
      </w:r>
      <w:r w:rsidR="00656F12" w:rsidRPr="00810032">
        <w:rPr>
          <w:rFonts w:ascii="Cambria" w:hAnsi="Cambria" w:cs="Times New Roman"/>
          <w:color w:val="0D0D0D" w:themeColor="text1" w:themeTint="F2"/>
        </w:rPr>
        <w:t xml:space="preserve"> przedmiotu Umowy zgodnie z </w:t>
      </w:r>
      <w:r w:rsidR="009A2775" w:rsidRPr="00810032">
        <w:rPr>
          <w:rFonts w:ascii="Cambria" w:hAnsi="Cambria" w:cs="Times New Roman"/>
          <w:color w:val="0D0D0D" w:themeColor="text1" w:themeTint="F2"/>
        </w:rPr>
        <w:t xml:space="preserve">treścią § 2 ust. </w:t>
      </w:r>
      <w:r w:rsidR="00810032" w:rsidRPr="00810032">
        <w:rPr>
          <w:rFonts w:ascii="Cambria" w:hAnsi="Cambria" w:cs="Times New Roman"/>
          <w:color w:val="0D0D0D" w:themeColor="text1" w:themeTint="F2"/>
        </w:rPr>
        <w:t>2</w:t>
      </w:r>
      <w:r w:rsidR="009A2775" w:rsidRPr="00810032">
        <w:rPr>
          <w:rFonts w:ascii="Cambria" w:hAnsi="Cambria" w:cs="Times New Roman"/>
          <w:color w:val="0D0D0D" w:themeColor="text1" w:themeTint="F2"/>
        </w:rPr>
        <w:t xml:space="preserve"> Umowy;</w:t>
      </w:r>
      <w:r w:rsidR="00656F12" w:rsidRPr="00810032">
        <w:rPr>
          <w:rFonts w:ascii="Cambria" w:hAnsi="Cambria" w:cs="Times New Roman"/>
          <w:color w:val="0D0D0D" w:themeColor="text1" w:themeTint="F2"/>
        </w:rPr>
        <w:t xml:space="preserve"> </w:t>
      </w:r>
    </w:p>
    <w:p w14:paraId="09BB453B" w14:textId="77777777" w:rsidR="00302430" w:rsidRPr="00E42A17" w:rsidRDefault="00302430" w:rsidP="00302430">
      <w:pPr>
        <w:pStyle w:val="Akapitzlist"/>
        <w:numPr>
          <w:ilvl w:val="0"/>
          <w:numId w:val="16"/>
        </w:numPr>
        <w:spacing w:after="0" w:line="360" w:lineRule="auto"/>
        <w:jc w:val="both"/>
        <w:rPr>
          <w:rFonts w:ascii="Cambria" w:hAnsi="Cambria"/>
          <w:color w:val="0D0D0D" w:themeColor="text1" w:themeTint="F2"/>
        </w:rPr>
      </w:pPr>
      <w:r w:rsidRPr="00E42A17">
        <w:rPr>
          <w:rFonts w:ascii="Cambria" w:hAnsi="Cambria"/>
          <w:color w:val="0D0D0D" w:themeColor="text1" w:themeTint="F2"/>
        </w:rPr>
        <w:t>rozpoczęto likwidację Wykonawcy lub złożono wniosek o ogłoszenie upadłości Wykonawcy lub złożono oświadczenie o wszczęciu postępowania naprawczego;</w:t>
      </w:r>
    </w:p>
    <w:p w14:paraId="705B98D6" w14:textId="06C91675"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 xml:space="preserve">Wykonawca wykonuje przedmiot Umowy </w:t>
      </w:r>
      <w:r w:rsidR="004441BB">
        <w:rPr>
          <w:rFonts w:ascii="Cambria" w:hAnsi="Cambria" w:cs="Times New Roman"/>
          <w:color w:val="0D0D0D" w:themeColor="text1" w:themeTint="F2"/>
        </w:rPr>
        <w:t>przy pomocy</w:t>
      </w:r>
      <w:r w:rsidR="004441BB" w:rsidRPr="00E42A17">
        <w:rPr>
          <w:rFonts w:ascii="Cambria" w:hAnsi="Cambria" w:cs="Times New Roman"/>
          <w:color w:val="0D0D0D" w:themeColor="text1" w:themeTint="F2"/>
        </w:rPr>
        <w:t xml:space="preserve"> </w:t>
      </w:r>
      <w:r w:rsidRPr="00E42A17">
        <w:rPr>
          <w:rFonts w:ascii="Cambria" w:hAnsi="Cambria" w:cs="Times New Roman"/>
          <w:color w:val="0D0D0D" w:themeColor="text1" w:themeTint="F2"/>
        </w:rPr>
        <w:t>oso</w:t>
      </w:r>
      <w:r w:rsidR="004441BB">
        <w:rPr>
          <w:rFonts w:ascii="Cambria" w:hAnsi="Cambria" w:cs="Times New Roman"/>
          <w:color w:val="0D0D0D" w:themeColor="text1" w:themeTint="F2"/>
        </w:rPr>
        <w:t>by</w:t>
      </w:r>
      <w:r w:rsidRPr="00E42A17">
        <w:rPr>
          <w:rFonts w:ascii="Cambria" w:hAnsi="Cambria" w:cs="Times New Roman"/>
          <w:color w:val="0D0D0D" w:themeColor="text1" w:themeTint="F2"/>
        </w:rPr>
        <w:t>/os</w:t>
      </w:r>
      <w:r w:rsidR="004441BB">
        <w:rPr>
          <w:rFonts w:ascii="Cambria" w:hAnsi="Cambria" w:cs="Times New Roman"/>
          <w:color w:val="0D0D0D" w:themeColor="text1" w:themeTint="F2"/>
        </w:rPr>
        <w:t>ób</w:t>
      </w:r>
      <w:r w:rsidRPr="00E42A17">
        <w:rPr>
          <w:rFonts w:ascii="Cambria" w:hAnsi="Cambria" w:cs="Times New Roman"/>
          <w:color w:val="0D0D0D" w:themeColor="text1" w:themeTint="F2"/>
        </w:rPr>
        <w:t xml:space="preserve"> inn</w:t>
      </w:r>
      <w:r w:rsidR="004441BB">
        <w:rPr>
          <w:rFonts w:ascii="Cambria" w:hAnsi="Cambria" w:cs="Times New Roman"/>
          <w:color w:val="0D0D0D" w:themeColor="text1" w:themeTint="F2"/>
        </w:rPr>
        <w:t>ych</w:t>
      </w:r>
      <w:r w:rsidRPr="00E42A17">
        <w:rPr>
          <w:rFonts w:ascii="Cambria" w:hAnsi="Cambria" w:cs="Times New Roman"/>
          <w:color w:val="0D0D0D" w:themeColor="text1" w:themeTint="F2"/>
        </w:rPr>
        <w:t xml:space="preserve"> niż wskazane </w:t>
      </w:r>
      <w:r w:rsidRPr="00E42A17">
        <w:rPr>
          <w:rFonts w:ascii="Cambria" w:hAnsi="Cambria" w:cs="Times New Roman"/>
          <w:color w:val="0D0D0D" w:themeColor="text1" w:themeTint="F2"/>
        </w:rPr>
        <w:br/>
        <w:t>w § 4 ust. 2 Umowy.</w:t>
      </w:r>
    </w:p>
    <w:p w14:paraId="0503309F" w14:textId="57EF56BE"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złoży Wykonawcy oświadczenie o odstąpieniu od Umowy w terminie nie dłuższym niż 60 dni od dnia ziszczenia się przesłanki do odstąpienia określonej w ust. 2 powyżej</w:t>
      </w:r>
      <w:r w:rsidR="00810032">
        <w:rPr>
          <w:rFonts w:ascii="Cambria" w:hAnsi="Cambria"/>
          <w:color w:val="0D0D0D" w:themeColor="text1" w:themeTint="F2"/>
        </w:rPr>
        <w:t xml:space="preserve"> i ust. 4 poniżej</w:t>
      </w:r>
      <w:r w:rsidRPr="00E42A17">
        <w:rPr>
          <w:rFonts w:ascii="Cambria" w:hAnsi="Cambria"/>
          <w:color w:val="0D0D0D" w:themeColor="text1" w:themeTint="F2"/>
        </w:rPr>
        <w:t>.</w:t>
      </w:r>
    </w:p>
    <w:p w14:paraId="666D065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Zamawiający może odstąpić od Umowy w razie wypełniania przez Wykonawcę postanowień Umowy w sposób niezgodny z jej postanowieniami, po uprzednim pisemnym wezwaniu do jej </w:t>
      </w:r>
      <w:r w:rsidRPr="00E42A17">
        <w:rPr>
          <w:rFonts w:ascii="Cambria" w:eastAsia="Calibri" w:hAnsi="Cambria" w:cs="Arial"/>
          <w:color w:val="0D0D0D" w:themeColor="text1" w:themeTint="F2"/>
        </w:rPr>
        <w:lastRenderedPageBreak/>
        <w:t xml:space="preserve">prawidłowego wykonywania i wyznaczeniu Wykonawcy 7 dniowego terminu na zaniechanie naruszeń. </w:t>
      </w:r>
    </w:p>
    <w:p w14:paraId="7F9A56B4" w14:textId="32142AD6"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W przypadku </w:t>
      </w:r>
      <w:r w:rsidRPr="00F7345D">
        <w:rPr>
          <w:rFonts w:ascii="Cambria" w:eastAsia="Calibri" w:hAnsi="Cambria" w:cs="Arial"/>
          <w:color w:val="0D0D0D" w:themeColor="text1" w:themeTint="F2"/>
        </w:rPr>
        <w:t>odstąpienia od Umowy</w:t>
      </w:r>
      <w:r w:rsidR="00113C05" w:rsidRPr="00F7345D">
        <w:rPr>
          <w:rFonts w:ascii="Cambria" w:eastAsia="Calibri" w:hAnsi="Cambria" w:cs="Arial"/>
          <w:color w:val="0D0D0D" w:themeColor="text1" w:themeTint="F2"/>
        </w:rPr>
        <w:t xml:space="preserve"> </w:t>
      </w:r>
      <w:r w:rsidR="00FE1D8E" w:rsidRPr="00867393">
        <w:rPr>
          <w:rFonts w:ascii="Cambria" w:hAnsi="Cambria"/>
        </w:rPr>
        <w:t>z przyczyn</w:t>
      </w:r>
      <w:r w:rsidR="00FE1D8E">
        <w:rPr>
          <w:rFonts w:ascii="Cambria" w:hAnsi="Cambria"/>
        </w:rPr>
        <w:t>y</w:t>
      </w:r>
      <w:r w:rsidR="00FE1D8E" w:rsidRPr="00F7345D">
        <w:rPr>
          <w:rFonts w:ascii="Cambria" w:hAnsi="Cambria"/>
        </w:rPr>
        <w:t xml:space="preserve"> leżącej</w:t>
      </w:r>
      <w:r w:rsidR="00FE1D8E" w:rsidRPr="00A22774">
        <w:rPr>
          <w:rFonts w:ascii="Cambria" w:hAnsi="Cambria"/>
        </w:rPr>
        <w:t xml:space="preserve"> po stronie Wykonawcy</w:t>
      </w:r>
      <w:r w:rsidRPr="00F7345D">
        <w:rPr>
          <w:rFonts w:ascii="Cambria" w:eastAsia="Calibri" w:hAnsi="Cambria" w:cs="Arial"/>
          <w:color w:val="0D0D0D" w:themeColor="text1" w:themeTint="F2"/>
        </w:rPr>
        <w:t xml:space="preserve">, Zamawiającemu przysługuje prawo do żądania od Wykonawcy zapłaty kary umownej </w:t>
      </w:r>
      <w:r w:rsidR="00FE1D8E" w:rsidRPr="00867393">
        <w:rPr>
          <w:rFonts w:ascii="Cambria" w:eastAsia="Calibri" w:hAnsi="Cambria" w:cs="Arial"/>
          <w:color w:val="0D0D0D" w:themeColor="text1" w:themeTint="F2"/>
        </w:rPr>
        <w:t xml:space="preserve">w wysokości </w:t>
      </w:r>
      <w:r w:rsidR="00FE1D8E" w:rsidRPr="00A22774">
        <w:rPr>
          <w:rFonts w:ascii="Cambria" w:eastAsia="Calibri" w:hAnsi="Cambria" w:cs="Arial"/>
          <w:color w:val="0D0D0D" w:themeColor="text1" w:themeTint="F2"/>
          <w:highlight w:val="yellow"/>
        </w:rPr>
        <w:t>…</w:t>
      </w:r>
      <w:r w:rsidR="00FE1D8E" w:rsidRPr="00F7345D">
        <w:rPr>
          <w:rFonts w:ascii="Cambria" w:eastAsia="Calibri" w:hAnsi="Cambria" w:cs="Arial"/>
          <w:color w:val="0D0D0D" w:themeColor="text1" w:themeTint="F2"/>
        </w:rPr>
        <w:t xml:space="preserve"> % </w:t>
      </w:r>
      <w:r w:rsidR="00FE1D8E" w:rsidRPr="00F7345D">
        <w:rPr>
          <w:rFonts w:ascii="Cambria" w:hAnsi="Cambria" w:cs="Arial"/>
          <w:color w:val="0D0D0D" w:themeColor="text1" w:themeTint="F2"/>
        </w:rPr>
        <w:t xml:space="preserve">łącznego </w:t>
      </w:r>
      <w:r w:rsidR="00FE1D8E" w:rsidRPr="00867393">
        <w:rPr>
          <w:rFonts w:ascii="Cambria" w:hAnsi="Cambria" w:cs="Arial"/>
          <w:color w:val="0D0D0D" w:themeColor="text1" w:themeTint="F2"/>
        </w:rPr>
        <w:t>wynagrodzenia brutto</w:t>
      </w:r>
      <w:r w:rsidR="00FE1D8E" w:rsidRPr="0074419D">
        <w:rPr>
          <w:rFonts w:ascii="Cambria" w:hAnsi="Cambria" w:cs="Arial"/>
          <w:color w:val="0D0D0D" w:themeColor="text1" w:themeTint="F2"/>
        </w:rPr>
        <w:t xml:space="preserve"> określonego w § 3 ust. 1 Umowy, </w:t>
      </w:r>
      <w:r w:rsidR="00FE1D8E" w:rsidRPr="00A22774">
        <w:rPr>
          <w:rFonts w:ascii="Cambria" w:hAnsi="Cambria"/>
        </w:rPr>
        <w:t>niezależnie od innych kar umownych przewidzianych w Umowie</w:t>
      </w:r>
      <w:r w:rsidRPr="00F7345D">
        <w:rPr>
          <w:rFonts w:ascii="Cambria" w:eastAsia="Calibri" w:hAnsi="Cambria" w:cs="Arial"/>
          <w:color w:val="0D0D0D" w:themeColor="text1" w:themeTint="F2"/>
        </w:rPr>
        <w:t>.</w:t>
      </w:r>
      <w:r w:rsidR="00FE1D8E">
        <w:rPr>
          <w:rFonts w:ascii="Cambria" w:eastAsia="Calibri" w:hAnsi="Cambria" w:cs="Arial"/>
          <w:color w:val="0D0D0D" w:themeColor="text1" w:themeTint="F2"/>
        </w:rPr>
        <w:t xml:space="preserve"> </w:t>
      </w:r>
    </w:p>
    <w:p w14:paraId="65B5AC9B" w14:textId="77777777" w:rsidR="00302430" w:rsidRPr="00E42A17" w:rsidRDefault="00302430" w:rsidP="003106D6">
      <w:pPr>
        <w:autoSpaceDE w:val="0"/>
        <w:autoSpaceDN w:val="0"/>
        <w:adjustRightInd w:val="0"/>
        <w:spacing w:after="0" w:line="360" w:lineRule="auto"/>
        <w:rPr>
          <w:rFonts w:ascii="Cambria" w:hAnsi="Cambria" w:cs="TT24Co00"/>
          <w:b/>
          <w:color w:val="0D0D0D" w:themeColor="text1" w:themeTint="F2"/>
        </w:rPr>
      </w:pPr>
    </w:p>
    <w:p w14:paraId="05AB9240"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9</w:t>
      </w:r>
    </w:p>
    <w:p w14:paraId="22164FDC"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Kary umowne</w:t>
      </w:r>
    </w:p>
    <w:p w14:paraId="4D025DA6"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niewykonania lub nienależytego wykonania Umowy przez Wykonawcę, Zamawiającemu przysługują uprawnienia wynikające z przepisów kodeksu cywilnego oraz prawo do naliczenia kar umownych zastrzeżonych w ustępach poniższych.</w:t>
      </w:r>
    </w:p>
    <w:p w14:paraId="6ECF8204" w14:textId="7ADB66C7"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niewykonania przedmiotu Umowy Wykonawca zapłaci Zamawiającemu karę umowną </w:t>
      </w:r>
      <w:r w:rsidRPr="00810032">
        <w:rPr>
          <w:rFonts w:ascii="Cambria" w:hAnsi="Cambria" w:cs="Arial"/>
          <w:color w:val="0D0D0D" w:themeColor="text1" w:themeTint="F2"/>
        </w:rPr>
        <w:t xml:space="preserve">w wysokości 20 % </w:t>
      </w:r>
      <w:r w:rsidR="009A2775"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wynagrodzenia</w:t>
      </w:r>
      <w:r w:rsidR="009A2775"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w:t>
      </w:r>
    </w:p>
    <w:p w14:paraId="29BBD60E" w14:textId="30C8B7D2"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W przypadku </w:t>
      </w:r>
      <w:r w:rsidR="00F008B4" w:rsidRPr="00810032">
        <w:rPr>
          <w:rFonts w:ascii="Cambria" w:hAnsi="Cambria" w:cs="Arial"/>
          <w:color w:val="0D0D0D" w:themeColor="text1" w:themeTint="F2"/>
        </w:rPr>
        <w:t>zwłoki</w:t>
      </w:r>
      <w:r w:rsidRPr="00810032">
        <w:rPr>
          <w:rFonts w:ascii="Cambria" w:hAnsi="Cambria" w:cs="Arial"/>
          <w:color w:val="0D0D0D" w:themeColor="text1" w:themeTint="F2"/>
        </w:rPr>
        <w:t xml:space="preserve"> względem termin</w:t>
      </w:r>
      <w:r w:rsidR="00E42A17" w:rsidRPr="00810032">
        <w:rPr>
          <w:rFonts w:ascii="Cambria" w:hAnsi="Cambria" w:cs="Arial"/>
          <w:color w:val="0D0D0D" w:themeColor="text1" w:themeTint="F2"/>
        </w:rPr>
        <w:t>ów określonych</w:t>
      </w:r>
      <w:r w:rsidRPr="00810032">
        <w:rPr>
          <w:rFonts w:ascii="Cambria" w:hAnsi="Cambria" w:cs="Arial"/>
          <w:color w:val="0D0D0D" w:themeColor="text1" w:themeTint="F2"/>
        </w:rPr>
        <w:t xml:space="preserve"> w § </w:t>
      </w:r>
      <w:r w:rsidR="003106D6" w:rsidRPr="00810032">
        <w:rPr>
          <w:rFonts w:ascii="Cambria" w:hAnsi="Cambria" w:cs="Arial"/>
          <w:color w:val="0D0D0D" w:themeColor="text1" w:themeTint="F2"/>
        </w:rPr>
        <w:t>2</w:t>
      </w:r>
      <w:r w:rsidRPr="00810032">
        <w:rPr>
          <w:rFonts w:ascii="Cambria" w:hAnsi="Cambria" w:cs="Arial"/>
          <w:color w:val="0D0D0D" w:themeColor="text1" w:themeTint="F2"/>
        </w:rPr>
        <w:t xml:space="preserve"> Umowy, Wykonawca zapłaci na rzecz Zamawiającego karę umowną w wysokości 0,1% </w:t>
      </w:r>
      <w:r w:rsidR="009A2775"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 xml:space="preserve">wynagrodzenia brutto określonego w § 3 ust. 1 Umowy za </w:t>
      </w:r>
      <w:r w:rsidR="009A2775" w:rsidRPr="00810032">
        <w:rPr>
          <w:rFonts w:ascii="Cambria" w:hAnsi="Cambria" w:cs="Arial"/>
          <w:color w:val="0D0D0D" w:themeColor="text1" w:themeTint="F2"/>
        </w:rPr>
        <w:t xml:space="preserve">każde rozpoczęte 24 godziny </w:t>
      </w:r>
      <w:r w:rsidR="00FE1D8E">
        <w:rPr>
          <w:rFonts w:ascii="Cambria" w:hAnsi="Cambria" w:cs="Arial"/>
          <w:color w:val="0D0D0D" w:themeColor="text1" w:themeTint="F2"/>
        </w:rPr>
        <w:t>zwłoki</w:t>
      </w:r>
      <w:r w:rsidRPr="00810032">
        <w:rPr>
          <w:rFonts w:ascii="Cambria" w:hAnsi="Cambria" w:cs="Arial"/>
          <w:color w:val="0D0D0D" w:themeColor="text1" w:themeTint="F2"/>
        </w:rPr>
        <w:t xml:space="preserve">. </w:t>
      </w:r>
    </w:p>
    <w:p w14:paraId="260FA1A4" w14:textId="728DA3CF"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W przypadku nienależytego wykonania przedmiotu Umowy Wykonawca zapłaci Zamawiającemu karę umowną w wysokości 0,5 %</w:t>
      </w:r>
      <w:r w:rsidR="009A2775" w:rsidRPr="00810032">
        <w:rPr>
          <w:rFonts w:ascii="Cambria" w:hAnsi="Cambria" w:cs="Arial"/>
          <w:color w:val="0D0D0D" w:themeColor="text1" w:themeTint="F2"/>
        </w:rPr>
        <w:t xml:space="preserve"> ł</w:t>
      </w:r>
      <w:r w:rsidR="00E42A17" w:rsidRPr="00810032">
        <w:rPr>
          <w:rFonts w:ascii="Cambria" w:hAnsi="Cambria" w:cs="Arial"/>
          <w:color w:val="0D0D0D" w:themeColor="text1" w:themeTint="F2"/>
        </w:rPr>
        <w:t>ą</w:t>
      </w:r>
      <w:r w:rsidR="009A2775" w:rsidRPr="00810032">
        <w:rPr>
          <w:rFonts w:ascii="Cambria" w:hAnsi="Cambria" w:cs="Arial"/>
          <w:color w:val="0D0D0D" w:themeColor="text1" w:themeTint="F2"/>
        </w:rPr>
        <w:t>cznego</w:t>
      </w:r>
      <w:r w:rsidRPr="00810032">
        <w:rPr>
          <w:rFonts w:ascii="Cambria" w:hAnsi="Cambria" w:cs="Arial"/>
          <w:color w:val="0D0D0D" w:themeColor="text1" w:themeTint="F2"/>
        </w:rPr>
        <w:t xml:space="preserve"> wynagrodzenia</w:t>
      </w:r>
      <w:r w:rsidR="00E42A17"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 za każdy przypadek naruszenia.</w:t>
      </w:r>
    </w:p>
    <w:p w14:paraId="40B8E027" w14:textId="2554705A"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W przypadku niezatrudnienia osób wskazanych w § 11 na podstawie umowy o pracę, Wykonawca zapłaci Zamawiającemu karę umowną w wysokości 0,5 % </w:t>
      </w:r>
      <w:r w:rsidR="00E42A17"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wynagrodzenia</w:t>
      </w:r>
      <w:r w:rsidR="00E42A17"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 za każdy przypadek naruszenia.</w:t>
      </w:r>
    </w:p>
    <w:p w14:paraId="0F7C0E44" w14:textId="1F40ADF6"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Kary umowne określone w </w:t>
      </w:r>
      <w:r w:rsidR="0041346B" w:rsidRPr="00A22774">
        <w:rPr>
          <w:rFonts w:ascii="Cambria" w:hAnsi="Cambria" w:cs="TT24Co00"/>
          <w:color w:val="0D0D0D" w:themeColor="text1" w:themeTint="F2"/>
        </w:rPr>
        <w:t>§ 8 ust. 5 oraz § 9</w:t>
      </w:r>
      <w:r w:rsidR="0041346B">
        <w:rPr>
          <w:rFonts w:ascii="Cambria" w:hAnsi="Cambria" w:cs="TT24Co00"/>
          <w:b/>
          <w:color w:val="0D0D0D" w:themeColor="text1" w:themeTint="F2"/>
        </w:rPr>
        <w:t xml:space="preserve"> </w:t>
      </w:r>
      <w:r w:rsidRPr="00810032">
        <w:rPr>
          <w:rFonts w:ascii="Cambria" w:hAnsi="Cambria" w:cs="Arial"/>
          <w:color w:val="0D0D0D" w:themeColor="text1" w:themeTint="F2"/>
        </w:rPr>
        <w:t>ust. 3 – 5 podlegają kumulacji.</w:t>
      </w:r>
    </w:p>
    <w:p w14:paraId="253BEEDE" w14:textId="2DD91744"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Zamawiający jest uprawniony do potrącenia kar umownych z wynagrodzenia należnego Wykonawcy na podstawie Umowy</w:t>
      </w:r>
      <w:r w:rsidR="004441BB">
        <w:rPr>
          <w:rFonts w:ascii="Cambria" w:hAnsi="Cambria" w:cs="Arial"/>
          <w:color w:val="0D0D0D" w:themeColor="text1" w:themeTint="F2"/>
        </w:rPr>
        <w:t xml:space="preserve"> lub zabezpieczenia należytego wykonania Umowy (według wyboru Zamawiającego)</w:t>
      </w:r>
      <w:r w:rsidRPr="00E42A17">
        <w:rPr>
          <w:rFonts w:ascii="Cambria" w:hAnsi="Cambria" w:cs="Arial"/>
          <w:color w:val="0D0D0D" w:themeColor="text1" w:themeTint="F2"/>
        </w:rPr>
        <w:t>, na co Wykonawca niniejszym wyraża zgodę.</w:t>
      </w:r>
    </w:p>
    <w:p w14:paraId="38A4CA47" w14:textId="77777777" w:rsidR="00810032" w:rsidRDefault="00302430" w:rsidP="00810032">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Niezależnie od odpowiedzialności Wykonawcy przewidzianej w niniejszym paragrafie, Zamawiającemu przysługuje prawo dochodzenia odszkodowania przewyższającego wysokość zastrzeżonych kar umownych na zasadach ogólnych.</w:t>
      </w:r>
    </w:p>
    <w:p w14:paraId="1E86AA5E" w14:textId="548C1F24" w:rsidR="00810032" w:rsidRDefault="00810032" w:rsidP="00810032">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Limit kar umownych, jakich Zamawiający może żądać od Wykonawcy z wszystkich tytułów przewidzianych w</w:t>
      </w:r>
      <w:r w:rsidR="00251DC9">
        <w:rPr>
          <w:rFonts w:ascii="Cambria" w:hAnsi="Cambria" w:cs="Arial"/>
          <w:color w:val="0D0D0D" w:themeColor="text1" w:themeTint="F2"/>
        </w:rPr>
        <w:t xml:space="preserve"> </w:t>
      </w:r>
      <w:r w:rsidRPr="00810032">
        <w:rPr>
          <w:rFonts w:ascii="Cambria" w:hAnsi="Cambria" w:cs="Arial"/>
          <w:color w:val="0D0D0D" w:themeColor="text1" w:themeTint="F2"/>
        </w:rPr>
        <w:t xml:space="preserve">Umowie wynosi 50% </w:t>
      </w:r>
      <w:r w:rsidR="00251DC9">
        <w:rPr>
          <w:rFonts w:ascii="Cambria" w:hAnsi="Cambria" w:cs="Arial"/>
          <w:color w:val="0D0D0D" w:themeColor="text1" w:themeTint="F2"/>
        </w:rPr>
        <w:t xml:space="preserve">łącznego </w:t>
      </w:r>
      <w:r w:rsidRPr="00810032">
        <w:rPr>
          <w:rFonts w:ascii="Cambria" w:hAnsi="Cambria" w:cs="Arial"/>
          <w:color w:val="0D0D0D" w:themeColor="text1" w:themeTint="F2"/>
        </w:rPr>
        <w:t xml:space="preserve">wynagrodzenia </w:t>
      </w:r>
      <w:r w:rsidR="00251DC9">
        <w:rPr>
          <w:rFonts w:ascii="Cambria" w:hAnsi="Cambria" w:cs="Arial"/>
          <w:color w:val="0D0D0D" w:themeColor="text1" w:themeTint="F2"/>
        </w:rPr>
        <w:t xml:space="preserve">brutto </w:t>
      </w:r>
      <w:r w:rsidRPr="00810032">
        <w:rPr>
          <w:rFonts w:ascii="Cambria" w:hAnsi="Cambria" w:cs="Arial"/>
          <w:color w:val="0D0D0D" w:themeColor="text1" w:themeTint="F2"/>
        </w:rPr>
        <w:t xml:space="preserve">określonego w § </w:t>
      </w:r>
      <w:r w:rsidR="00251DC9">
        <w:rPr>
          <w:rFonts w:ascii="Cambria" w:hAnsi="Cambria" w:cs="Arial"/>
          <w:color w:val="0D0D0D" w:themeColor="text1" w:themeTint="F2"/>
        </w:rPr>
        <w:t>3</w:t>
      </w:r>
      <w:r w:rsidRPr="00810032">
        <w:rPr>
          <w:rFonts w:ascii="Cambria" w:hAnsi="Cambria" w:cs="Arial"/>
          <w:color w:val="0D0D0D" w:themeColor="text1" w:themeTint="F2"/>
        </w:rPr>
        <w:t xml:space="preserve"> ust. </w:t>
      </w:r>
      <w:r w:rsidR="00251DC9">
        <w:rPr>
          <w:rFonts w:ascii="Cambria" w:hAnsi="Cambria" w:cs="Arial"/>
          <w:color w:val="0D0D0D" w:themeColor="text1" w:themeTint="F2"/>
        </w:rPr>
        <w:t>1 U</w:t>
      </w:r>
      <w:r w:rsidRPr="00810032">
        <w:rPr>
          <w:rFonts w:ascii="Cambria" w:hAnsi="Cambria" w:cs="Arial"/>
          <w:color w:val="0D0D0D" w:themeColor="text1" w:themeTint="F2"/>
        </w:rPr>
        <w:t>mowy</w:t>
      </w:r>
      <w:r w:rsidR="00251DC9">
        <w:rPr>
          <w:rFonts w:ascii="Cambria" w:hAnsi="Cambria" w:cs="Arial"/>
          <w:color w:val="0D0D0D" w:themeColor="text1" w:themeTint="F2"/>
        </w:rPr>
        <w:t>.</w:t>
      </w:r>
    </w:p>
    <w:p w14:paraId="55B3BFE1"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1C37497C" w14:textId="77777777" w:rsidR="00205BBC" w:rsidRDefault="00205BBC" w:rsidP="00302430">
      <w:pPr>
        <w:autoSpaceDE w:val="0"/>
        <w:autoSpaceDN w:val="0"/>
        <w:adjustRightInd w:val="0"/>
        <w:spacing w:after="0" w:line="360" w:lineRule="auto"/>
        <w:jc w:val="center"/>
        <w:rPr>
          <w:rFonts w:ascii="Cambria" w:hAnsi="Cambria" w:cs="TT24Co00"/>
          <w:b/>
          <w:color w:val="0D0D0D" w:themeColor="text1" w:themeTint="F2"/>
        </w:rPr>
      </w:pPr>
    </w:p>
    <w:p w14:paraId="6BD50788" w14:textId="259D3CEE"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lastRenderedPageBreak/>
        <w:t>§ 10</w:t>
      </w:r>
    </w:p>
    <w:p w14:paraId="668EE2B7"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u w:val="single"/>
        </w:rPr>
      </w:pPr>
      <w:r w:rsidRPr="00E42A17">
        <w:rPr>
          <w:rFonts w:ascii="Cambria" w:hAnsi="Cambria" w:cs="Arial"/>
          <w:b/>
          <w:bCs/>
          <w:color w:val="0D0D0D" w:themeColor="text1" w:themeTint="F2"/>
        </w:rPr>
        <w:t>Poufność</w:t>
      </w:r>
    </w:p>
    <w:p w14:paraId="129C7F7E" w14:textId="7611E406" w:rsidR="00302430" w:rsidRPr="00E42A17" w:rsidRDefault="00302430" w:rsidP="00302430">
      <w:pPr>
        <w:spacing w:after="0" w:line="360" w:lineRule="auto"/>
        <w:jc w:val="both"/>
        <w:rPr>
          <w:rFonts w:ascii="Cambria" w:hAnsi="Cambria"/>
          <w:color w:val="0D0D0D" w:themeColor="text1" w:themeTint="F2"/>
        </w:rPr>
      </w:pPr>
      <w:r w:rsidRPr="00E42A17">
        <w:rPr>
          <w:rFonts w:ascii="Cambria" w:hAnsi="Cambria"/>
          <w:color w:val="0D0D0D" w:themeColor="text1" w:themeTint="F2"/>
        </w:rPr>
        <w:t>Wykonawca zobowiązuje się do zachowania w ścisłej tajemnicy wszelkich informacji uzyskanych od Zamawiającego, w związku z realizacją Umowy. Poufnością objęte są w</w:t>
      </w:r>
      <w:r w:rsidR="00F008B4">
        <w:rPr>
          <w:rFonts w:ascii="Cambria" w:hAnsi="Cambria"/>
          <w:color w:val="0D0D0D" w:themeColor="text1" w:themeTint="F2"/>
        </w:rPr>
        <w:t xml:space="preserve"> </w:t>
      </w:r>
      <w:r w:rsidRPr="00E42A17">
        <w:rPr>
          <w:rFonts w:ascii="Cambria" w:hAnsi="Cambria"/>
          <w:color w:val="0D0D0D" w:themeColor="text1" w:themeTint="F2"/>
        </w:rPr>
        <w:t>szczególności dokumenty, materiały, korespondencja papierowa i elektroniczna oraz</w:t>
      </w:r>
      <w:r w:rsidR="00F008B4">
        <w:rPr>
          <w:rFonts w:ascii="Cambria" w:hAnsi="Cambria"/>
          <w:color w:val="0D0D0D" w:themeColor="text1" w:themeTint="F2"/>
        </w:rPr>
        <w:t xml:space="preserve"> </w:t>
      </w:r>
      <w:r w:rsidRPr="00E42A17">
        <w:rPr>
          <w:rFonts w:ascii="Cambria" w:hAnsi="Cambria"/>
          <w:color w:val="0D0D0D" w:themeColor="text1" w:themeTint="F2"/>
        </w:rPr>
        <w:t>informacje przekazane Zamawiającemu przez Wykonawcę. Poufność rozciąga się na cały okres realizacji Umowy oraz trwa po jej zakończeniu przez okres 5 lat.</w:t>
      </w:r>
    </w:p>
    <w:p w14:paraId="655DE925" w14:textId="77777777" w:rsidR="00302430" w:rsidRPr="00E42A17" w:rsidRDefault="00302430" w:rsidP="003106D6">
      <w:pPr>
        <w:widowControl w:val="0"/>
        <w:spacing w:after="0" w:line="360" w:lineRule="auto"/>
        <w:rPr>
          <w:rFonts w:ascii="Cambria" w:hAnsi="Cambria" w:cs="Arial"/>
          <w:b/>
          <w:bCs/>
          <w:color w:val="0D0D0D" w:themeColor="text1" w:themeTint="F2"/>
        </w:rPr>
      </w:pPr>
    </w:p>
    <w:p w14:paraId="5EC61212"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11</w:t>
      </w:r>
    </w:p>
    <w:p w14:paraId="6FB03060"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Zatrudnianie na podstawie umowy o pracę</w:t>
      </w:r>
    </w:p>
    <w:p w14:paraId="553CCC08" w14:textId="003A57BB"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s="Arial"/>
          <w:color w:val="0D0D0D" w:themeColor="text1" w:themeTint="F2"/>
        </w:rPr>
        <w:t xml:space="preserve">Wykonawca oświadcza, iż zatrudnia/ jego podwykonawca zatrudnia na podstawie umowy o pracę </w:t>
      </w:r>
      <w:r w:rsidRPr="00E42A17">
        <w:rPr>
          <w:rFonts w:ascii="Cambria" w:hAnsi="Cambria"/>
          <w:bCs/>
          <w:color w:val="0D0D0D" w:themeColor="text1" w:themeTint="F2"/>
        </w:rPr>
        <w:t>osoby wykonujące czynności w zakresie realizacji przedmiotu Umowy, których wykonanie polega na wykonywaniu pracy w sposób określony w art. 22 § 1 ustawy z dnia 26 czerwca 1974 r. - Kodeks pracy (</w:t>
      </w:r>
      <w:r w:rsidR="00251DC9" w:rsidRPr="00251DC9">
        <w:rPr>
          <w:rFonts w:ascii="Cambria" w:hAnsi="Cambria"/>
          <w:bCs/>
          <w:color w:val="0D0D0D" w:themeColor="text1" w:themeTint="F2"/>
        </w:rPr>
        <w:t>t.j. Dz.U. z 2020 r. poz. 1320 z późn. zm.)</w:t>
      </w:r>
      <w:r w:rsidR="00251DC9">
        <w:rPr>
          <w:rFonts w:ascii="Cambria" w:hAnsi="Cambria"/>
          <w:bCs/>
          <w:color w:val="0D0D0D" w:themeColor="text1" w:themeTint="F2"/>
        </w:rPr>
        <w:t xml:space="preserve">. </w:t>
      </w:r>
      <w:r w:rsidRPr="00E42A17">
        <w:rPr>
          <w:rFonts w:ascii="Cambria" w:hAnsi="Cambria"/>
          <w:bCs/>
          <w:color w:val="0D0D0D" w:themeColor="text1" w:themeTint="F2"/>
        </w:rPr>
        <w:t xml:space="preserve">Zamawiający wymaga zatrudnienia na umowę o pracę osób wykonujących bezpośrednio usługi </w:t>
      </w:r>
      <w:r w:rsidR="00482B1D" w:rsidRPr="001B7FDC">
        <w:rPr>
          <w:rFonts w:ascii="Cambria" w:hAnsi="Cambria" w:cs="Times New Roman"/>
          <w:color w:val="0D0D0D"/>
        </w:rPr>
        <w:t>związane z</w:t>
      </w:r>
      <w:r w:rsidR="00482B1D">
        <w:rPr>
          <w:rFonts w:ascii="Cambria" w:hAnsi="Cambria" w:cs="Times New Roman"/>
          <w:color w:val="0D0D0D"/>
        </w:rPr>
        <w:t xml:space="preserve"> wykonywaniem badań laboratoryjnych</w:t>
      </w:r>
      <w:r w:rsidRPr="00482B1D">
        <w:rPr>
          <w:rFonts w:ascii="Cambria" w:hAnsi="Cambria"/>
          <w:bCs/>
          <w:color w:val="0D0D0D" w:themeColor="text1" w:themeTint="F2"/>
        </w:rPr>
        <w:t>,</w:t>
      </w:r>
      <w:r w:rsidRPr="00E42A17">
        <w:rPr>
          <w:rFonts w:ascii="Cambria" w:hAnsi="Cambria"/>
          <w:bCs/>
          <w:color w:val="0D0D0D" w:themeColor="text1" w:themeTint="F2"/>
        </w:rPr>
        <w:t xml:space="preserve"> o ile osoby te nie wykonują wolnych zawodów. </w:t>
      </w:r>
    </w:p>
    <w:p w14:paraId="186C442C"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na podstawie umowy o pracę), natomiast Wykonawca ma obowiązek przedstawić je niezwłocznie Zamawiającemu.</w:t>
      </w:r>
    </w:p>
    <w:p w14:paraId="2701F1D3" w14:textId="1D3A9FCE" w:rsidR="00302430" w:rsidRPr="00251DC9" w:rsidRDefault="00302430" w:rsidP="00251DC9">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W przypadku niezatrudnienia przez Wykonawcę przy realizacji przedmiotu Umowy wymaganych przez Zamawiającego osób, Wykonawca będzie zobowiązany do zapłacenia kary umownej.</w:t>
      </w:r>
      <w:r w:rsidRPr="00251DC9">
        <w:rPr>
          <w:rFonts w:ascii="Cambria" w:hAnsi="Cambria"/>
          <w:color w:val="0D0D0D" w:themeColor="text1" w:themeTint="F2"/>
        </w:rPr>
        <w:t xml:space="preserve"> </w:t>
      </w:r>
    </w:p>
    <w:p w14:paraId="5E7E2C59" w14:textId="77777777" w:rsidR="00302430" w:rsidRPr="00E42A17" w:rsidRDefault="00302430" w:rsidP="005E6F3B">
      <w:pPr>
        <w:spacing w:after="0" w:line="360" w:lineRule="auto"/>
        <w:jc w:val="center"/>
        <w:rPr>
          <w:rFonts w:ascii="Cambria" w:hAnsi="Cambria"/>
          <w:b/>
          <w:color w:val="0D0D0D" w:themeColor="text1" w:themeTint="F2"/>
        </w:rPr>
      </w:pPr>
    </w:p>
    <w:p w14:paraId="46E56941"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12</w:t>
      </w:r>
    </w:p>
    <w:p w14:paraId="62096F4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xml:space="preserve">Odpowiedzialność za błędy </w:t>
      </w:r>
    </w:p>
    <w:p w14:paraId="705897A4" w14:textId="10A0DC65" w:rsidR="003106D6" w:rsidRPr="00E42A17" w:rsidRDefault="003106D6" w:rsidP="003106D6">
      <w:pPr>
        <w:spacing w:after="0" w:line="360" w:lineRule="auto"/>
        <w:jc w:val="both"/>
        <w:rPr>
          <w:rFonts w:ascii="Cambria" w:hAnsi="Cambria" w:cs="Arial"/>
          <w:bCs/>
          <w:color w:val="0D0D0D" w:themeColor="text1" w:themeTint="F2"/>
        </w:rPr>
      </w:pPr>
      <w:r w:rsidRPr="00E42A17">
        <w:rPr>
          <w:rFonts w:ascii="Cambria" w:hAnsi="Cambria" w:cs="Arial"/>
          <w:bCs/>
          <w:color w:val="0D0D0D" w:themeColor="text1" w:themeTint="F2"/>
        </w:rPr>
        <w:t xml:space="preserve">Wykonawca jest zobowiązany na wezwanie Zamawiającego do zapłaty korekt finansowych naliczonych przez instytucje kontrolujące realizację Projektu, w przypadku gdy korekta finansowa została naliczona w wyniku nienależycie zrealizowanego przez Wykonawcę przedmiotu Umowy. Taryfikator korekt stanowi załącznik numer </w:t>
      </w:r>
      <w:r w:rsidR="00E42A17" w:rsidRPr="00E42A17">
        <w:rPr>
          <w:rFonts w:ascii="Cambria" w:hAnsi="Cambria" w:cs="Arial"/>
          <w:bCs/>
          <w:color w:val="0D0D0D" w:themeColor="text1" w:themeTint="F2"/>
        </w:rPr>
        <w:t>4</w:t>
      </w:r>
      <w:r w:rsidRPr="00E42A17">
        <w:rPr>
          <w:rFonts w:ascii="Cambria" w:hAnsi="Cambria" w:cs="Arial"/>
          <w:bCs/>
          <w:color w:val="0D0D0D" w:themeColor="text1" w:themeTint="F2"/>
        </w:rPr>
        <w:t xml:space="preserve"> do Umowy.</w:t>
      </w:r>
    </w:p>
    <w:p w14:paraId="11BE5947" w14:textId="77777777" w:rsidR="003106D6" w:rsidRPr="00E42A17" w:rsidRDefault="003106D6" w:rsidP="003106D6">
      <w:pPr>
        <w:spacing w:after="0" w:line="360" w:lineRule="auto"/>
        <w:rPr>
          <w:rFonts w:ascii="Cambria" w:hAnsi="Cambria" w:cs="Arial"/>
          <w:b/>
          <w:bCs/>
          <w:color w:val="0D0D0D" w:themeColor="text1" w:themeTint="F2"/>
        </w:rPr>
      </w:pPr>
    </w:p>
    <w:p w14:paraId="4E73C572" w14:textId="77777777"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13</w:t>
      </w:r>
    </w:p>
    <w:p w14:paraId="71A8ECE0" w14:textId="182136B9"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Autorskie prawa majątkowe</w:t>
      </w:r>
    </w:p>
    <w:p w14:paraId="0978A994"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zobowiązuje się przenieść na Zamawiającego autorskie prawa majątkowe do </w:t>
      </w:r>
      <w:r w:rsidRPr="00E42A17">
        <w:rPr>
          <w:rFonts w:ascii="Cambria" w:hAnsi="Cambria" w:cs="Arial"/>
          <w:color w:val="0D0D0D" w:themeColor="text1" w:themeTint="F2"/>
        </w:rPr>
        <w:lastRenderedPageBreak/>
        <w:t>Dokumentacji, bez ograniczeń czasowych i terytorialnych, na wszelkich znanych w chwili zawarcia Umowy polach eksploatacji, a w szczególności:</w:t>
      </w:r>
    </w:p>
    <w:p w14:paraId="750E48F0"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utrwalenia i zwielokrotnienia Dokumentacji w całości lub części – wytwarzanie dowolną techniką, w tym drukarską, reprograficzną, zapisu magnetycznego oraz techniką cyfrową;</w:t>
      </w:r>
    </w:p>
    <w:p w14:paraId="4011058A"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przekazywania lub przesyłania Dokumentacji w całości lub części pomiędzy komputerami, serwerami i użytkownikami (korzystającymi), innymi odbiorcami, przy pomocy wszelkiego rodzaju środków i technik w szczególności sieci Internet i Intranet;</w:t>
      </w:r>
    </w:p>
    <w:p w14:paraId="680E5DC4"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obrotu oryginałem albo egzemplarzami, na których Dokumentację utrwalono – wprowadzania do obrotu, użyczania lub najmu egzemplarzy;</w:t>
      </w:r>
    </w:p>
    <w:p w14:paraId="0A3011DB"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rozpowszechniania Dokumentacji w inny sposób niż określony w pkt 3)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14:paraId="7129B661"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możliwość dokonywania zmian w Dokumentacji oraz prawo udzielania dalszych upoważnień do wprowadzania zmian w przedmiocie Umowy osobom trzecim.</w:t>
      </w:r>
    </w:p>
    <w:p w14:paraId="68468D70"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do niekorzystania z przysługujących mu autorskich praw osobistych do przedmiotu Umowy, przez co mógłby spowodować przeszkodę w korzystaniu z Dokumentacji przez Zamawiającego zgodnie z jego przeznaczeniem.</w:t>
      </w:r>
    </w:p>
    <w:p w14:paraId="75ACF899"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olor w:val="0D0D0D" w:themeColor="text1" w:themeTint="F2"/>
        </w:rPr>
        <w:t>Wykonawca upoważnia Zamawiającego do wykonywania w jego imieniu autorskich praw osobistych do Dokumentacji, w tym prawa do:</w:t>
      </w:r>
    </w:p>
    <w:p w14:paraId="07C9E98A"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pierwszym publicznym udostępnieniu;</w:t>
      </w:r>
    </w:p>
    <w:p w14:paraId="68111298"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nadzoru autorskiego;</w:t>
      </w:r>
    </w:p>
    <w:p w14:paraId="72034BA6"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nienaruszalności formy i treści dokumentów oraz do ich rzetelnego wykorzystania (integralność).</w:t>
      </w:r>
    </w:p>
    <w:p w14:paraId="037A17DE"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upoważnia również Zamawiającego do rozporządzania oraz korzystania z utworów stanowiących opracowanie przedmiotu Umowy, w zakresie wskazanym w ust. 1 powyżej. </w:t>
      </w:r>
    </w:p>
    <w:p w14:paraId="7DF25D29" w14:textId="77777777" w:rsidR="003106D6" w:rsidRPr="00E42A17" w:rsidRDefault="003106D6" w:rsidP="003106D6">
      <w:pPr>
        <w:pStyle w:val="Tekstpodstawowy2"/>
        <w:widowControl/>
        <w:numPr>
          <w:ilvl w:val="0"/>
          <w:numId w:val="21"/>
        </w:numPr>
        <w:suppressAutoHyphens w:val="0"/>
        <w:spacing w:after="0" w:line="360" w:lineRule="auto"/>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 xml:space="preserve">Wykonawca zezwala Zamawiającemu na wykonywanie praw zależnych do Dokumentacji na wszystkich polach eksploatacji określonych w ust. 1 powyżej, tj. na rozporządzanie oraz korzystanie z utworów zależnych oraz wyraża zgodę, aby dalszej zgody na wykonywanie praw zależnych przez osoby trzecie udzielał Zamawiający. </w:t>
      </w:r>
    </w:p>
    <w:p w14:paraId="55ECF2F7" w14:textId="3559E645"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74419D">
        <w:rPr>
          <w:rFonts w:ascii="Cambria" w:hAnsi="Cambria" w:cs="Arial"/>
          <w:color w:val="0D0D0D" w:themeColor="text1" w:themeTint="F2"/>
        </w:rPr>
        <w:t xml:space="preserve">Przeniesienie praw autorskich do Dokumentacji nastąpi w momencie przyjęcia przedmiotu </w:t>
      </w:r>
      <w:r w:rsidRPr="0074419D">
        <w:rPr>
          <w:rFonts w:ascii="Cambria" w:hAnsi="Cambria" w:cs="Arial"/>
          <w:color w:val="0D0D0D" w:themeColor="text1" w:themeTint="F2"/>
        </w:rPr>
        <w:lastRenderedPageBreak/>
        <w:t xml:space="preserve">Umowy przez Zamawiającego. </w:t>
      </w:r>
      <w:r w:rsidRPr="0074419D">
        <w:rPr>
          <w:rFonts w:ascii="Cambria" w:hAnsi="Cambria" w:cs="Arial"/>
          <w:color w:val="0D0D0D" w:themeColor="text1" w:themeTint="F2"/>
          <w:kern w:val="1"/>
        </w:rPr>
        <w:t xml:space="preserve">W okresie od dnia dostarczenia przedmiotu Umowy do momentu podpisania </w:t>
      </w:r>
      <w:r w:rsidR="00F7345D" w:rsidRPr="0074419D">
        <w:rPr>
          <w:rFonts w:ascii="Cambria" w:hAnsi="Cambria" w:cs="Arial"/>
          <w:kern w:val="1"/>
        </w:rPr>
        <w:t>Końcowego P</w:t>
      </w:r>
      <w:r w:rsidRPr="0074419D">
        <w:rPr>
          <w:rFonts w:ascii="Cambria" w:hAnsi="Cambria" w:cs="Arial"/>
          <w:kern w:val="1"/>
        </w:rPr>
        <w:t xml:space="preserve">rotokołu </w:t>
      </w:r>
      <w:r w:rsidR="00F7345D" w:rsidRPr="0074419D">
        <w:rPr>
          <w:rFonts w:ascii="Cambria" w:hAnsi="Cambria" w:cs="Arial"/>
          <w:kern w:val="1"/>
        </w:rPr>
        <w:t>O</w:t>
      </w:r>
      <w:r w:rsidRPr="0074419D">
        <w:rPr>
          <w:rFonts w:ascii="Cambria" w:hAnsi="Cambria" w:cs="Arial"/>
          <w:kern w:val="1"/>
        </w:rPr>
        <w:t>dbioru</w:t>
      </w:r>
      <w:r w:rsidR="00F7345D" w:rsidRPr="0074419D">
        <w:rPr>
          <w:rFonts w:ascii="Cambria" w:hAnsi="Cambria" w:cs="Arial"/>
          <w:kern w:val="1"/>
        </w:rPr>
        <w:t xml:space="preserve"> Prac</w:t>
      </w:r>
      <w:r w:rsidRPr="0074419D">
        <w:rPr>
          <w:rFonts w:ascii="Cambria" w:hAnsi="Cambria" w:cs="Arial"/>
          <w:kern w:val="1"/>
        </w:rPr>
        <w:t xml:space="preserve"> </w:t>
      </w:r>
      <w:bookmarkStart w:id="6" w:name="_GoBack"/>
      <w:bookmarkEnd w:id="6"/>
      <w:r w:rsidRPr="0074419D">
        <w:rPr>
          <w:rFonts w:ascii="Cambria" w:hAnsi="Cambria" w:cs="Arial"/>
          <w:kern w:val="1"/>
        </w:rPr>
        <w:t xml:space="preserve">przez </w:t>
      </w:r>
      <w:r w:rsidRPr="0074419D">
        <w:rPr>
          <w:rFonts w:ascii="Cambria" w:hAnsi="Cambria" w:cs="Arial"/>
          <w:color w:val="0D0D0D" w:themeColor="text1" w:themeTint="F2"/>
          <w:kern w:val="1"/>
        </w:rPr>
        <w:t xml:space="preserve">Zamawiającego, Wykonawca w ramach wynagrodzenia określonego w § </w:t>
      </w:r>
      <w:r w:rsidR="00E42A17" w:rsidRPr="0074419D">
        <w:rPr>
          <w:rFonts w:ascii="Cambria" w:hAnsi="Cambria" w:cs="Arial"/>
          <w:color w:val="0D0D0D" w:themeColor="text1" w:themeTint="F2"/>
          <w:kern w:val="1"/>
        </w:rPr>
        <w:t>3</w:t>
      </w:r>
      <w:r w:rsidRPr="0074419D">
        <w:rPr>
          <w:rFonts w:ascii="Cambria" w:hAnsi="Cambria" w:cs="Arial"/>
          <w:color w:val="0D0D0D" w:themeColor="text1" w:themeTint="F2"/>
          <w:kern w:val="1"/>
        </w:rPr>
        <w:t xml:space="preserve"> ust. 1 Umowy zezwala Zamawiając</w:t>
      </w:r>
      <w:r w:rsidR="00697F0B" w:rsidRPr="0074419D">
        <w:rPr>
          <w:rFonts w:ascii="Cambria" w:hAnsi="Cambria" w:cs="Arial"/>
          <w:color w:val="0D0D0D" w:themeColor="text1" w:themeTint="F2"/>
          <w:kern w:val="1"/>
        </w:rPr>
        <w:t>emu</w:t>
      </w:r>
      <w:r w:rsidRPr="00E42A17">
        <w:rPr>
          <w:rFonts w:ascii="Cambria" w:hAnsi="Cambria" w:cs="Arial"/>
          <w:color w:val="0D0D0D" w:themeColor="text1" w:themeTint="F2"/>
          <w:kern w:val="1"/>
        </w:rPr>
        <w:t xml:space="preserve"> na korzystanie z Dokumentacji na polach eksploatacji wskazanych w ust. 1 powyżej.</w:t>
      </w:r>
    </w:p>
    <w:p w14:paraId="7E31DE58"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kern w:val="1"/>
        </w:rPr>
        <w:t>Z dniem przyjęcia przez Zamawiającego przedmiotu Umowy, Wykonawca przenosi na Zamawiającego własność nośników, na których Dokumentacja została utrwalona.</w:t>
      </w:r>
    </w:p>
    <w:p w14:paraId="5A2BD66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zgodnie z jego przeznaczeniem i Umową. </w:t>
      </w:r>
      <w:r w:rsidRPr="00E42A17">
        <w:rPr>
          <w:rFonts w:ascii="Cambria" w:hAnsi="Cambria"/>
          <w:color w:val="0D0D0D" w:themeColor="text1" w:themeTint="F2"/>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Niezależnie od innych postanowień Umowy, w przypadku, gdy brak, utrata lub ograniczenie praw Wykonawcy w odniesieniu do Dokumentacji spowoduje brak, utratę lub ograniczenie prawa Zamawiającego do przedmiotu Umowy, w całości lub w jakimkolwiek zakresie, to Wykonawca, w terminie wyznaczonym przez Zamawiającego nie krótszym niż 30 dni, nabędzie na własny koszt takie prawo na rzecz Zamawiającego lub według wyboru Zamawiającego zmodyfikuje lub wymieni części Dokumentacji naruszających prawa osób trzecich, pod warunkiem, że ich modyfikacja lub wymiana nie wpłynie negatywnie na Przedmiot umowy.</w:t>
      </w:r>
    </w:p>
    <w:p w14:paraId="55108ED9"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W przypadku wytoczenia powództwa związanego z przedmiotem Umowy przez osobę trzecią przeciwko Zamawiającemu, Wykonawca na wezwanie Zamawiającego przystąpi do postępowania po jego stronie.</w:t>
      </w:r>
    </w:p>
    <w:p w14:paraId="059EF693" w14:textId="77777777" w:rsidR="00E74984" w:rsidRDefault="00E74984" w:rsidP="00F008B4">
      <w:pPr>
        <w:spacing w:after="0" w:line="360" w:lineRule="auto"/>
        <w:rPr>
          <w:rFonts w:ascii="Cambria" w:hAnsi="Cambria" w:cs="Arial"/>
          <w:b/>
          <w:bCs/>
          <w:color w:val="0D0D0D" w:themeColor="text1" w:themeTint="F2"/>
        </w:rPr>
      </w:pPr>
    </w:p>
    <w:p w14:paraId="78943B5E" w14:textId="12D053C3"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14</w:t>
      </w:r>
    </w:p>
    <w:p w14:paraId="4A6A7949" w14:textId="77777777" w:rsidR="003106D6" w:rsidRPr="00E42A17" w:rsidRDefault="003106D6" w:rsidP="003106D6">
      <w:pPr>
        <w:autoSpaceDE w:val="0"/>
        <w:autoSpaceDN w:val="0"/>
        <w:adjustRightInd w:val="0"/>
        <w:spacing w:after="0" w:line="360" w:lineRule="auto"/>
        <w:jc w:val="center"/>
        <w:rPr>
          <w:rFonts w:ascii="Cambria" w:hAnsi="Cambria" w:cs="Calibri-Bold"/>
          <w:b/>
          <w:bCs/>
          <w:color w:val="0D0D0D" w:themeColor="text1" w:themeTint="F2"/>
        </w:rPr>
      </w:pPr>
      <w:r w:rsidRPr="00E42A17">
        <w:rPr>
          <w:rFonts w:ascii="Cambria" w:hAnsi="Cambria" w:cs="Calibri-Bold"/>
          <w:b/>
          <w:bCs/>
          <w:color w:val="0D0D0D" w:themeColor="text1" w:themeTint="F2"/>
        </w:rPr>
        <w:t>Gwarancja i rękojmia</w:t>
      </w:r>
    </w:p>
    <w:p w14:paraId="3C3069CD" w14:textId="77777777"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udziela Zamawiającemu 24 miesięcznej rękojmi na wady przedmiotu Umowy.</w:t>
      </w:r>
    </w:p>
    <w:p w14:paraId="2857C0D4" w14:textId="0A3F5F7B"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lastRenderedPageBreak/>
        <w:t xml:space="preserve">Strony zgodnie postanawiają, że bieg terminu rękojmi za wady rozpoczyna się w dniu następującym po dni podpisania </w:t>
      </w:r>
      <w:r w:rsidR="00F7345D">
        <w:rPr>
          <w:rFonts w:ascii="Cambria" w:hAnsi="Cambria"/>
          <w:color w:val="0D0D0D" w:themeColor="text1" w:themeTint="F2"/>
        </w:rPr>
        <w:t>Końcowego P</w:t>
      </w:r>
      <w:r w:rsidRPr="00E42A17">
        <w:rPr>
          <w:rFonts w:ascii="Cambria" w:hAnsi="Cambria"/>
          <w:color w:val="0D0D0D" w:themeColor="text1" w:themeTint="F2"/>
        </w:rPr>
        <w:t xml:space="preserve">rotokołu </w:t>
      </w:r>
      <w:r w:rsidR="00F7345D">
        <w:rPr>
          <w:rFonts w:ascii="Cambria" w:hAnsi="Cambria"/>
          <w:color w:val="0D0D0D" w:themeColor="text1" w:themeTint="F2"/>
        </w:rPr>
        <w:t>O</w:t>
      </w:r>
      <w:r w:rsidRPr="00E42A17">
        <w:rPr>
          <w:rFonts w:ascii="Cambria" w:hAnsi="Cambria"/>
          <w:color w:val="0D0D0D" w:themeColor="text1" w:themeTint="F2"/>
        </w:rPr>
        <w:t xml:space="preserve">dbioru </w:t>
      </w:r>
      <w:r w:rsidR="00F7345D">
        <w:rPr>
          <w:rFonts w:ascii="Cambria" w:hAnsi="Cambria"/>
          <w:color w:val="0D0D0D" w:themeColor="text1" w:themeTint="F2"/>
        </w:rPr>
        <w:t xml:space="preserve">Prac </w:t>
      </w:r>
      <w:r w:rsidRPr="00E42A17">
        <w:rPr>
          <w:rFonts w:ascii="Cambria" w:hAnsi="Cambria"/>
          <w:color w:val="0D0D0D" w:themeColor="text1" w:themeTint="F2"/>
        </w:rPr>
        <w:t>bez uwag i zastrzeżeń.</w:t>
      </w:r>
    </w:p>
    <w:p w14:paraId="498D594F"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 razie stwierdzenia, w okresie udzielonej rękojmi, wad w wykonanym przedmiocie Umowy, Zamawiający wezwie pisemnie Wykonawcę do ich usunięcia w terminie nie dłuższym niż 7 dni roboczych od dnia ich ujawnienia. Usunięcie wad będzie potwierdzone przez Zamawiającego protokołem odbioru. </w:t>
      </w:r>
    </w:p>
    <w:p w14:paraId="4EA812CD"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Okres rękojmi przedłuża się o czas upływający od dnia zawiadomienia Wykonawcy o wykryciu wad do dnia ich usunięcia potwierdzonego przez Strony w protokole odbioru.</w:t>
      </w:r>
    </w:p>
    <w:p w14:paraId="20E619EB"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Usuwanie wad w ramach rękojmi odbywa się na koszt i ryzyko Wykonawcy. </w:t>
      </w:r>
    </w:p>
    <w:p w14:paraId="367CFEE0"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Niezależnie od uprawnień, o których mowa w ust. 3, Zamawiającemu przysługuje prawo do żądania naprawienia poniesionej z tego tytułu szkody.</w:t>
      </w:r>
    </w:p>
    <w:p w14:paraId="2FA9903B" w14:textId="77777777" w:rsidR="003106D6" w:rsidRPr="00E42A17" w:rsidRDefault="003106D6" w:rsidP="003106D6">
      <w:pPr>
        <w:spacing w:after="0" w:line="360" w:lineRule="auto"/>
        <w:rPr>
          <w:rFonts w:ascii="Cambria" w:hAnsi="Cambria" w:cs="Arial"/>
          <w:b/>
          <w:bCs/>
          <w:color w:val="0D0D0D" w:themeColor="text1" w:themeTint="F2"/>
        </w:rPr>
      </w:pPr>
    </w:p>
    <w:p w14:paraId="170EEFE4" w14:textId="480CCDDA"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5</w:t>
      </w:r>
    </w:p>
    <w:p w14:paraId="3315CA1B"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Zmiana Umowy</w:t>
      </w:r>
    </w:p>
    <w:p w14:paraId="65F74433"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wynagrodzenia Wykonawcy wskazanego w § 3 </w:t>
      </w:r>
      <w:r w:rsidRPr="00251DC9">
        <w:rPr>
          <w:rFonts w:ascii="Cambria" w:hAnsi="Cambria" w:cs="Arial"/>
          <w:color w:val="0D0D0D" w:themeColor="text1" w:themeTint="F2"/>
          <w:sz w:val="22"/>
          <w:szCs w:val="22"/>
        </w:rPr>
        <w:t>ust. 1</w:t>
      </w:r>
      <w:r w:rsidRPr="00E42A17">
        <w:rPr>
          <w:rFonts w:ascii="Cambria" w:hAnsi="Cambria" w:cs="Arial"/>
          <w:color w:val="0D0D0D" w:themeColor="text1" w:themeTint="F2"/>
          <w:sz w:val="22"/>
          <w:szCs w:val="22"/>
        </w:rPr>
        <w:t xml:space="preserve"> Umowy w przypadku zmiany: </w:t>
      </w:r>
    </w:p>
    <w:p w14:paraId="5A0042ED" w14:textId="6ADE7F98"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stawki podatku od towarów i usług</w:t>
      </w:r>
      <w:r w:rsidR="00251DC9">
        <w:rPr>
          <w:rFonts w:ascii="Cambria" w:hAnsi="Cambria" w:cs="Arial"/>
          <w:color w:val="0D0D0D" w:themeColor="text1" w:themeTint="F2"/>
        </w:rPr>
        <w:t xml:space="preserve"> oraz podatku akcyzowego</w:t>
      </w:r>
      <w:r w:rsidRPr="00E42A17">
        <w:rPr>
          <w:rFonts w:ascii="Cambria" w:hAnsi="Cambria" w:cs="Arial"/>
          <w:color w:val="0D0D0D" w:themeColor="text1" w:themeTint="F2"/>
        </w:rPr>
        <w:t>;</w:t>
      </w:r>
    </w:p>
    <w:p w14:paraId="5714553D" w14:textId="3C3EA03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wysokości minimalnego wynagrodzenia za pracę albo wysokości minimalnej stawki godzinowej, ustalonych na podstawie przepisów ustawy z dnia 10 października 2002 roku o minimalnym wynagrodzeniu za prace;</w:t>
      </w:r>
    </w:p>
    <w:p w14:paraId="4216E884"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zasad podlegania ubezpieczeniom społecznym lub ubezpieczeniu zdrowotnemu lub wysokości stawki składki na ubezpieczenia społeczne lub zdrowotne;</w:t>
      </w:r>
    </w:p>
    <w:p w14:paraId="03E2E440"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olor w:val="0D0D0D" w:themeColor="text1" w:themeTint="F2"/>
          <w:shd w:val="clear" w:color="auto" w:fill="FFFFFF"/>
        </w:rPr>
        <w:t>zasad gromadzenia i wysokości wpłat do pracowniczych planów kapitałowych, o których mowa w ustawie z dnia 4 października 2018 roku o pracowniczych planach kapitałowych;</w:t>
      </w:r>
    </w:p>
    <w:p w14:paraId="325B2BFD" w14:textId="77777777" w:rsidR="003106D6" w:rsidRPr="00E42A17" w:rsidRDefault="003106D6" w:rsidP="003106D6">
      <w:pPr>
        <w:suppressAutoHyphens/>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 xml:space="preserve">jeżeli zmiany te będą miały wpływ na koszty wykonania zamówienia przez Wykonawcę. </w:t>
      </w:r>
    </w:p>
    <w:p w14:paraId="6EB36059"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Zmiana wysokości wynagrodzenia obowiązywać będzie od dnia wejścia w życie zmian, o których mowa w ust. 1 powyżej.</w:t>
      </w:r>
    </w:p>
    <w:p w14:paraId="7284358F" w14:textId="5F095B05"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1</w:t>
      </w:r>
      <w:r w:rsidR="007046C6">
        <w:rPr>
          <w:rFonts w:ascii="Cambria" w:hAnsi="Cambria" w:cs="Arial"/>
          <w:color w:val="0D0D0D" w:themeColor="text1" w:themeTint="F2"/>
          <w:sz w:val="22"/>
          <w:szCs w:val="22"/>
        </w:rPr>
        <w:t>)</w:t>
      </w:r>
      <w:r w:rsidRPr="00E42A17">
        <w:rPr>
          <w:rFonts w:ascii="Cambria" w:hAnsi="Cambria" w:cs="Arial"/>
          <w:color w:val="0D0D0D" w:themeColor="text1" w:themeTint="F2"/>
          <w:sz w:val="22"/>
          <w:szCs w:val="22"/>
        </w:rPr>
        <w:t xml:space="preserve"> Umowy wartość netto wynagrodzenia Wykonawcy nie ulegnie zmianie, a określona w aneksie wartość brutto wynagrodzenia zostanie wyliczona na podstawie nowych przepisów.</w:t>
      </w:r>
    </w:p>
    <w:p w14:paraId="55079946"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2) Umowy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w:t>
      </w:r>
    </w:p>
    <w:p w14:paraId="1F8FE2AE"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lastRenderedPageBreak/>
        <w:t>W przypadku zmiany, o której mowa w ust. 1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14:paraId="6DF7F54A"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Umowy w stosunku do treści oferty, na podstawie, której dokonano wyboru Wykonawcy w następujących przypadkach: </w:t>
      </w:r>
    </w:p>
    <w:p w14:paraId="5C8A0E0B"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działania siły wyższej uniemożliwiającej wykonanie przedmiotu Umowy zgodnie z jej postanowieniami;</w:t>
      </w:r>
    </w:p>
    <w:p w14:paraId="3749A712"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zmiany sposobu realizacji przedmiotu Umowy wynikającej ze zmian w obowiązujących przepisach prawa mających wpływ na realizację przedmiotu Umowy.</w:t>
      </w:r>
    </w:p>
    <w:p w14:paraId="1F9B26AC" w14:textId="77777777" w:rsidR="003106D6" w:rsidRPr="00E42A17" w:rsidRDefault="003106D6" w:rsidP="003106D6">
      <w:pPr>
        <w:pStyle w:val="Kolorowalistaakcent12"/>
        <w:numPr>
          <w:ilvl w:val="0"/>
          <w:numId w:val="22"/>
        </w:numPr>
        <w:tabs>
          <w:tab w:val="clear" w:pos="360"/>
          <w:tab w:val="num" w:pos="0"/>
        </w:tabs>
        <w:suppressAutoHyphens w:val="0"/>
        <w:spacing w:line="360" w:lineRule="auto"/>
        <w:ind w:left="357"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Strony mają prawo do przedłużenia terminu realizacji przedmiotu Umowy o okres trwania przyczyn, z powodu których będzie zagrożone dotrzymanie terminu zakończenia realizacji przedmiotu Umowy, w następujących sytuacjach:</w:t>
      </w:r>
    </w:p>
    <w:p w14:paraId="1E2752C1"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wystąpią opóźnienia w dokonaniu określonych czynności lub ich zaniechanie przez właściwe organy administracji państwowej, które nie są następstwem okoliczności, za które Wykonawca ponosi odpowiedzialność;</w:t>
      </w:r>
    </w:p>
    <w:p w14:paraId="659E676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F23B48"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jeżeli wystąpi brak możliwości wykonywania czynności objętych przedmiotem Umowy z powodu niedopuszczania do ich wykonywania przez uprawniony organ lub nakazania ich wstrzymania przez uprawniony organ, z przyczyn niezależnych od Wykonawcy;</w:t>
      </w:r>
    </w:p>
    <w:p w14:paraId="4FD8F09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wystąpienia siły wyższej uniemożliwiającej wykonanie przedmiotu Umowy zgodnie z jej postanowieniami;</w:t>
      </w:r>
    </w:p>
    <w:p w14:paraId="394BDE46" w14:textId="77777777"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Strony </w:t>
      </w:r>
      <w:r w:rsidRPr="00251DC9">
        <w:rPr>
          <w:rFonts w:ascii="Cambria" w:hAnsi="Cambria"/>
          <w:color w:val="0D0D0D" w:themeColor="text1" w:themeTint="F2"/>
        </w:rPr>
        <w:t>mają prawo do zmiany osób wyznaczonych do wykonywania przedmiotu Umowy, o której mowa w § 4 ust. 2 Umowy</w:t>
      </w:r>
      <w:r w:rsidRPr="00E42A17">
        <w:rPr>
          <w:rFonts w:ascii="Cambria" w:hAnsi="Cambria"/>
          <w:color w:val="0D0D0D" w:themeColor="text1" w:themeTint="F2"/>
        </w:rPr>
        <w:t xml:space="preserve"> w uzasadnionych przypadkach, w szczególności w takich jak śmierć, choroba, rozwiązanie stosunku pracy z Wykonawcą lub inne zdarzenia losowe </w:t>
      </w:r>
      <w:r w:rsidRPr="00E42A17">
        <w:rPr>
          <w:rFonts w:ascii="Cambria" w:hAnsi="Cambria"/>
          <w:color w:val="0D0D0D" w:themeColor="text1" w:themeTint="F2"/>
        </w:rPr>
        <w:br/>
        <w:t>a także w przypadku, gdy do prawidłowej realizacji zadania konieczne jest zaangażowanie dodatkowych osób. Zmiana jest możliwa z zastrzeżeniem, że nowa osoba posiada kwalifikacje i doświadczenie nie gorsze od tych, które posiada osoba wyznaczona do realizacji przedmiotu Umowy w ofercie Wykonawcy.</w:t>
      </w:r>
    </w:p>
    <w:p w14:paraId="2E9B0583" w14:textId="3BA01B28"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lastRenderedPageBreak/>
        <w:t xml:space="preserve">Katalog zmian określonych w </w:t>
      </w:r>
      <w:r w:rsidRPr="00251DC9">
        <w:rPr>
          <w:rFonts w:ascii="Cambria" w:hAnsi="Cambria"/>
          <w:color w:val="0D0D0D" w:themeColor="text1" w:themeTint="F2"/>
        </w:rPr>
        <w:t>ust. 1-</w:t>
      </w:r>
      <w:r w:rsidR="00E74984" w:rsidRPr="00251DC9">
        <w:rPr>
          <w:rFonts w:ascii="Cambria" w:hAnsi="Cambria"/>
          <w:color w:val="0D0D0D" w:themeColor="text1" w:themeTint="F2"/>
        </w:rPr>
        <w:t>8</w:t>
      </w:r>
      <w:r w:rsidRPr="00251DC9">
        <w:rPr>
          <w:rFonts w:ascii="Cambria" w:hAnsi="Cambria"/>
          <w:color w:val="0D0D0D" w:themeColor="text1" w:themeTint="F2"/>
        </w:rPr>
        <w:t xml:space="preserve"> powyżej określa</w:t>
      </w:r>
      <w:r w:rsidRPr="00E42A17">
        <w:rPr>
          <w:rFonts w:ascii="Cambria" w:hAnsi="Cambria"/>
          <w:color w:val="0D0D0D" w:themeColor="text1" w:themeTint="F2"/>
        </w:rPr>
        <w:t xml:space="preserve"> zmiany</w:t>
      </w:r>
      <w:r w:rsidR="00CB4769">
        <w:rPr>
          <w:rFonts w:ascii="Cambria" w:hAnsi="Cambria"/>
          <w:color w:val="0D0D0D" w:themeColor="text1" w:themeTint="F2"/>
        </w:rPr>
        <w:t>,</w:t>
      </w:r>
      <w:r w:rsidRPr="00E42A17">
        <w:rPr>
          <w:rFonts w:ascii="Cambria" w:hAnsi="Cambria"/>
          <w:color w:val="0D0D0D" w:themeColor="text1" w:themeTint="F2"/>
        </w:rPr>
        <w:t xml:space="preserve"> na które Strony mogą wyrazić zgodę, nie stanowi jednak zobowiązania do wyrażenia takiej zgody. </w:t>
      </w:r>
    </w:p>
    <w:p w14:paraId="0C2F4384" w14:textId="77777777" w:rsidR="003106D6" w:rsidRPr="00E42A17" w:rsidRDefault="003106D6" w:rsidP="003106D6">
      <w:pPr>
        <w:pStyle w:val="Akapitzlist"/>
        <w:numPr>
          <w:ilvl w:val="0"/>
          <w:numId w:val="22"/>
        </w:numPr>
        <w:suppressAutoHyphens/>
        <w:spacing w:after="0" w:line="360" w:lineRule="auto"/>
        <w:contextualSpacing w:val="0"/>
        <w:jc w:val="both"/>
        <w:rPr>
          <w:rFonts w:ascii="Cambria" w:hAnsi="Cambria"/>
          <w:color w:val="0D0D0D" w:themeColor="text1" w:themeTint="F2"/>
        </w:rPr>
      </w:pPr>
      <w:r w:rsidRPr="00E42A17">
        <w:rPr>
          <w:rFonts w:ascii="Cambria" w:hAnsi="Cambria"/>
          <w:color w:val="0D0D0D" w:themeColor="text1" w:themeTint="F2"/>
        </w:rPr>
        <w:t>Zmiana Umowy nastąpi w formie aneksu do Umowy. Podstawą do sporządzenia aneksu do Umowy będzie pisemny wniosek Strony zawierający uzasadnienie dla zmiany.</w:t>
      </w:r>
    </w:p>
    <w:p w14:paraId="51357560" w14:textId="77777777" w:rsidR="00040123" w:rsidRPr="00E42A17" w:rsidRDefault="00040123" w:rsidP="00040123">
      <w:pPr>
        <w:spacing w:after="0" w:line="360" w:lineRule="auto"/>
        <w:rPr>
          <w:rFonts w:ascii="Cambria" w:hAnsi="Cambria" w:cs="Arial"/>
          <w:b/>
          <w:bCs/>
          <w:color w:val="0D0D0D" w:themeColor="text1" w:themeTint="F2"/>
        </w:rPr>
      </w:pPr>
    </w:p>
    <w:p w14:paraId="0AE4B4BA" w14:textId="77777777" w:rsidR="00040123" w:rsidRPr="00E42A17" w:rsidRDefault="00040123" w:rsidP="00040123">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16</w:t>
      </w:r>
    </w:p>
    <w:p w14:paraId="1430DE1E" w14:textId="77777777" w:rsidR="00040123" w:rsidRPr="00040123" w:rsidRDefault="00040123" w:rsidP="00040123">
      <w:pPr>
        <w:spacing w:after="0" w:line="360" w:lineRule="auto"/>
        <w:ind w:left="357" w:hanging="357"/>
        <w:jc w:val="center"/>
        <w:rPr>
          <w:rFonts w:ascii="Cambria" w:hAnsi="Cambria" w:cs="Arial"/>
          <w:b/>
          <w:bCs/>
          <w:color w:val="0D0D0D" w:themeColor="text1" w:themeTint="F2"/>
        </w:rPr>
      </w:pPr>
      <w:r w:rsidRPr="00040123">
        <w:rPr>
          <w:rFonts w:ascii="Cambria" w:hAnsi="Cambria" w:cs="Arial"/>
          <w:b/>
          <w:bCs/>
          <w:color w:val="0D0D0D" w:themeColor="text1" w:themeTint="F2"/>
        </w:rPr>
        <w:t>Klauzula waloryzacyjna</w:t>
      </w:r>
    </w:p>
    <w:p w14:paraId="753E6E9C" w14:textId="5C40B5F2" w:rsidR="00040123" w:rsidRPr="00040123" w:rsidRDefault="00040123" w:rsidP="00040123">
      <w:pPr>
        <w:numPr>
          <w:ilvl w:val="6"/>
          <w:numId w:val="43"/>
        </w:numPr>
        <w:autoSpaceDE w:val="0"/>
        <w:autoSpaceDN w:val="0"/>
        <w:spacing w:after="0" w:line="360" w:lineRule="auto"/>
        <w:ind w:left="357" w:hanging="357"/>
        <w:contextualSpacing/>
        <w:jc w:val="both"/>
        <w:rPr>
          <w:rFonts w:ascii="Cambria" w:eastAsia="Calibri" w:hAnsi="Cambria" w:cs="Times New Roman"/>
        </w:rPr>
      </w:pPr>
      <w:r w:rsidRPr="00040123">
        <w:rPr>
          <w:rFonts w:ascii="Cambria" w:eastAsia="Calibri" w:hAnsi="Cambria" w:cs="Times New Roman"/>
        </w:rPr>
        <w:t>Zamawiający na podstawie art 439 ust. 1 i 2 ustawy z dnia 11 września 2019 r. Prawo zamówień publicznych (Dz. U. z 20</w:t>
      </w:r>
      <w:r w:rsidR="00205BBC">
        <w:rPr>
          <w:rFonts w:ascii="Cambria" w:eastAsia="Calibri" w:hAnsi="Cambria" w:cs="Times New Roman"/>
        </w:rPr>
        <w:t>21</w:t>
      </w:r>
      <w:r w:rsidRPr="00040123">
        <w:rPr>
          <w:rFonts w:ascii="Cambria" w:eastAsia="Calibri" w:hAnsi="Cambria" w:cs="Times New Roman"/>
        </w:rPr>
        <w:t xml:space="preserve"> r. poz. </w:t>
      </w:r>
      <w:r w:rsidR="00205BBC">
        <w:rPr>
          <w:rFonts w:ascii="Cambria" w:eastAsia="Calibri" w:hAnsi="Cambria" w:cs="Times New Roman"/>
        </w:rPr>
        <w:t>1129</w:t>
      </w:r>
      <w:r w:rsidRPr="00040123">
        <w:rPr>
          <w:rFonts w:ascii="Cambria" w:eastAsia="Calibri" w:hAnsi="Cambria" w:cs="Times New Roman"/>
        </w:rPr>
        <w:t xml:space="preserve"> ze zm.) przewiduje możliwość dokonania zmiany wynagrodzenia w przypadku zmiany (zwiększenia lub obniżenia) przeciętnego miesięcznego wynagrodzenia w sektorze przedsiębiorstw bez wypłaty nagród z zysku ogłaszanego w miesiącu listopadzie w Monitorze Polskim obwieszczeniem Prezesa Głównego Urzędu Statystycznego. Zmiany wysokości wynagrodzenia, o których mowa w zdaniu poprzednim będą dokonywane według zasad opisanych poniżej:</w:t>
      </w:r>
    </w:p>
    <w:p w14:paraId="77264FD4" w14:textId="77777777"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ewentualne zmiany wynagrodzenia będą dokonywane każdego roku począwszy od roku następującego po roku zawarcia Umowy („Rok dokonywania Waloryzacji”). Pierwszym Rokiem dokonywania Waloryzacji będzie rok 2022;</w:t>
      </w:r>
    </w:p>
    <w:p w14:paraId="70AFC4AC" w14:textId="764B0B6A"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 xml:space="preserve">Strony dokonają zmiany wynagrodzenia w danym Roku dokonywania Waloryzacji pod warunkiem, że przeciętne miesięczne wynagrodzenia w sektorze przedsiębiorstw bez wypłaty nagród z zysku ogłaszane w miesiącu listopadzie </w:t>
      </w:r>
      <w:r>
        <w:rPr>
          <w:rFonts w:ascii="Cambria" w:eastAsia="Calibri" w:hAnsi="Cambria" w:cs="Times New Roman"/>
        </w:rPr>
        <w:br/>
      </w:r>
      <w:r w:rsidRPr="00040123">
        <w:rPr>
          <w:rFonts w:ascii="Cambria" w:eastAsia="Calibri" w:hAnsi="Cambria" w:cs="Times New Roman"/>
        </w:rPr>
        <w:t xml:space="preserve">w Monitorze Polskim obwieszczeniem Prezesa Głównego Urzędu Statystycznego za rok poprzedni („Obwieszczenie Prezesa GUS”) zmieni się o więcej niż 6 % licząc </w:t>
      </w:r>
      <w:r>
        <w:rPr>
          <w:rFonts w:ascii="Cambria" w:eastAsia="Calibri" w:hAnsi="Cambria" w:cs="Times New Roman"/>
        </w:rPr>
        <w:br/>
      </w:r>
      <w:r w:rsidRPr="00040123">
        <w:rPr>
          <w:rFonts w:ascii="Cambria" w:eastAsia="Calibri" w:hAnsi="Cambria" w:cs="Times New Roman"/>
        </w:rPr>
        <w:t>w stosunku do jego wartości w roku poprzednim („Warunek Waloryzacji”);</w:t>
      </w:r>
    </w:p>
    <w:p w14:paraId="344778D2" w14:textId="19D2ABF6"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 xml:space="preserve">Strona wnioskująca o dokonanie zmiany wynagrodzenia powinna wystąpić </w:t>
      </w:r>
      <w:r>
        <w:rPr>
          <w:rFonts w:ascii="Cambria" w:eastAsia="Calibri" w:hAnsi="Cambria" w:cs="Times New Roman"/>
        </w:rPr>
        <w:br/>
      </w:r>
      <w:r w:rsidRPr="00040123">
        <w:rPr>
          <w:rFonts w:ascii="Cambria" w:eastAsia="Calibri" w:hAnsi="Cambria" w:cs="Times New Roman"/>
        </w:rPr>
        <w:t>z</w:t>
      </w:r>
      <w:r>
        <w:rPr>
          <w:rFonts w:ascii="Cambria" w:eastAsia="Calibri" w:hAnsi="Cambria" w:cs="Times New Roman"/>
        </w:rPr>
        <w:t xml:space="preserve"> </w:t>
      </w:r>
      <w:r w:rsidRPr="00040123">
        <w:rPr>
          <w:rFonts w:ascii="Cambria" w:eastAsia="Calibri" w:hAnsi="Cambria" w:cs="Times New Roman"/>
        </w:rPr>
        <w:t xml:space="preserve">wnioskiem do drugiej Strony o zmianę wynagrodzenia w terminie 30 dni od opublikowania Obwieszczenia Prezesa GUS. Jeżeli w terminie, o którym mowa </w:t>
      </w:r>
      <w:r>
        <w:rPr>
          <w:rFonts w:ascii="Cambria" w:eastAsia="Calibri" w:hAnsi="Cambria" w:cs="Times New Roman"/>
        </w:rPr>
        <w:br/>
      </w:r>
      <w:r w:rsidRPr="00040123">
        <w:rPr>
          <w:rFonts w:ascii="Cambria" w:eastAsia="Calibri" w:hAnsi="Cambria" w:cs="Times New Roman"/>
        </w:rPr>
        <w:t>w zdaniu poprzednim Strona nie wystąpi do drugiej Strony z wnioskiem o dokonanie zmian wynagrodzenia, to wówczas Strony przyjmować będą, że zrzeka się roszczenia o zmianę wynagrodzenia;</w:t>
      </w:r>
    </w:p>
    <w:p w14:paraId="66E45BF5" w14:textId="19647D35"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jeżeli w danym Roku dokonywania Waloryzacji zaistnieje Warunek Waloryzacji</w:t>
      </w:r>
      <w:r>
        <w:rPr>
          <w:rFonts w:ascii="Cambria" w:eastAsia="Calibri" w:hAnsi="Cambria" w:cs="Times New Roman"/>
        </w:rPr>
        <w:t xml:space="preserve"> </w:t>
      </w:r>
      <w:r>
        <w:rPr>
          <w:rFonts w:ascii="Cambria" w:eastAsia="Calibri" w:hAnsi="Cambria" w:cs="Times New Roman"/>
        </w:rPr>
        <w:br/>
      </w:r>
      <w:r w:rsidRPr="00040123">
        <w:rPr>
          <w:rFonts w:ascii="Cambria" w:eastAsia="Calibri" w:hAnsi="Cambria" w:cs="Times New Roman"/>
        </w:rPr>
        <w:t>i jedna ze stron wystąpi z wnioskiem, o którym mowa w pkt. 3, to ta część wynagrodzenia należnego Wykonawcy, której zapłata przypadać będzie począwszy od miesiąca następującego po miesiącu publikacji obwieszczenia Prezesa GUS będzie waloryzowana o wartość odpowiadającą zmianie Wskaźnika Waloryzacji;</w:t>
      </w:r>
    </w:p>
    <w:p w14:paraId="61A8C395" w14:textId="199EA26B" w:rsidR="00040123" w:rsidRPr="00040123" w:rsidRDefault="00205BBC" w:rsidP="00040123">
      <w:pPr>
        <w:numPr>
          <w:ilvl w:val="2"/>
          <w:numId w:val="44"/>
        </w:numPr>
        <w:autoSpaceDE w:val="0"/>
        <w:autoSpaceDN w:val="0"/>
        <w:spacing w:after="0" w:line="360" w:lineRule="auto"/>
        <w:contextualSpacing/>
        <w:jc w:val="both"/>
        <w:rPr>
          <w:rFonts w:ascii="Cambria" w:eastAsia="Calibri" w:hAnsi="Cambria" w:cs="Times New Roman"/>
        </w:rPr>
      </w:pPr>
      <w:r>
        <w:rPr>
          <w:rFonts w:ascii="Cambria" w:eastAsia="Calibri" w:hAnsi="Cambria" w:cs="Times New Roman"/>
        </w:rPr>
        <w:lastRenderedPageBreak/>
        <w:t>W</w:t>
      </w:r>
      <w:r w:rsidR="00040123" w:rsidRPr="00040123">
        <w:rPr>
          <w:rFonts w:ascii="Cambria" w:eastAsia="Calibri" w:hAnsi="Cambria" w:cs="Times New Roman"/>
        </w:rPr>
        <w:t>skaźnik Waloryzacji będzie stanowił połowę wzrostu lub spadku procentowego przeciętnego miesięcznego wynagrodzenia w sektorze przedsiębiorstw bez wypłaty nagród z zysku określonego w Obwieszczeniu Prezesa GUS w stosunku do wskaźnika w miesiącu listopadzie roku poprzedniego; Wskaźnik Waloryzacji będzie wyrażony procentem;</w:t>
      </w:r>
    </w:p>
    <w:p w14:paraId="22641574" w14:textId="65468F92"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Pr>
          <w:rFonts w:ascii="Cambria" w:eastAsia="Calibri" w:hAnsi="Cambria" w:cs="Times New Roman"/>
        </w:rPr>
        <w:t>z</w:t>
      </w:r>
      <w:r w:rsidRPr="00040123">
        <w:rPr>
          <w:rFonts w:ascii="Cambria" w:eastAsia="Calibri" w:hAnsi="Cambria" w:cs="Times New Roman"/>
        </w:rPr>
        <w:t>miana wysokości wynagrodzenia dokonana zgodnie postanowieniami punktów powyższych wymaga zmiany Umowy w formie pisemnego aneksu.</w:t>
      </w:r>
    </w:p>
    <w:p w14:paraId="7F928B89" w14:textId="59BBFC7C" w:rsidR="00040123" w:rsidRPr="00040123" w:rsidRDefault="00040123" w:rsidP="00040123">
      <w:pPr>
        <w:numPr>
          <w:ilvl w:val="1"/>
          <w:numId w:val="44"/>
        </w:numPr>
        <w:autoSpaceDE w:val="0"/>
        <w:autoSpaceDN w:val="0"/>
        <w:spacing w:after="0" w:line="360" w:lineRule="auto"/>
        <w:contextualSpacing/>
        <w:jc w:val="both"/>
        <w:rPr>
          <w:rFonts w:ascii="Cambria" w:eastAsia="Calibri" w:hAnsi="Cambria" w:cs="Times New Roman"/>
          <w:b/>
          <w:bCs/>
        </w:rPr>
      </w:pPr>
      <w:r w:rsidRPr="00040123">
        <w:rPr>
          <w:rFonts w:ascii="Cambria" w:eastAsia="Calibri" w:hAnsi="Cambria" w:cs="Times New Roman"/>
        </w:rPr>
        <w:t>Waloryzacja wynagrodzenia na podstawie postanowień ust. 1 dokonywana jest niezależnie od zmian Umowy dokonywanych w oparciu o przesłanki określone</w:t>
      </w:r>
      <w:r>
        <w:rPr>
          <w:rFonts w:ascii="Cambria" w:eastAsia="Calibri" w:hAnsi="Cambria" w:cs="Times New Roman"/>
          <w:b/>
          <w:bCs/>
        </w:rPr>
        <w:t xml:space="preserve"> </w:t>
      </w:r>
      <w:r w:rsidRPr="00040123">
        <w:rPr>
          <w:rFonts w:ascii="Cambria" w:eastAsia="Calibri" w:hAnsi="Cambria" w:cs="Times New Roman"/>
        </w:rPr>
        <w:t>w § 1</w:t>
      </w:r>
      <w:r>
        <w:rPr>
          <w:rFonts w:ascii="Cambria" w:eastAsia="Calibri" w:hAnsi="Cambria" w:cs="Times New Roman"/>
        </w:rPr>
        <w:t>5</w:t>
      </w:r>
      <w:r w:rsidRPr="00040123">
        <w:rPr>
          <w:rFonts w:ascii="Cambria" w:eastAsia="Calibri" w:hAnsi="Cambria" w:cs="Times New Roman"/>
        </w:rPr>
        <w:t xml:space="preserve"> ust. 1. </w:t>
      </w:r>
    </w:p>
    <w:p w14:paraId="34000121" w14:textId="412375DD" w:rsidR="00040123" w:rsidRPr="00040123" w:rsidRDefault="00040123" w:rsidP="00040123">
      <w:pPr>
        <w:numPr>
          <w:ilvl w:val="1"/>
          <w:numId w:val="44"/>
        </w:numPr>
        <w:autoSpaceDE w:val="0"/>
        <w:autoSpaceDN w:val="0"/>
        <w:spacing w:after="0" w:line="360" w:lineRule="auto"/>
        <w:contextualSpacing/>
        <w:jc w:val="both"/>
        <w:rPr>
          <w:rFonts w:ascii="Cambria" w:eastAsia="Calibri" w:hAnsi="Cambria" w:cs="Times New Roman"/>
          <w:b/>
          <w:bCs/>
        </w:rPr>
      </w:pPr>
      <w:r w:rsidRPr="00040123">
        <w:rPr>
          <w:rFonts w:ascii="Cambria" w:eastAsia="Calibri" w:hAnsi="Cambria" w:cs="Times New Roman"/>
        </w:rPr>
        <w:t xml:space="preserve">Zamawiający dopuszcza zmianę wynagrodzenia Wykonawcy na podstawie postanowień niniejszego paragrafu o wartość łącznie nie wyższą niż 20% wartości wynagrodzenia brutto, określonego w § </w:t>
      </w:r>
      <w:r>
        <w:rPr>
          <w:rFonts w:ascii="Cambria" w:eastAsia="Calibri" w:hAnsi="Cambria" w:cs="Times New Roman"/>
        </w:rPr>
        <w:t>3</w:t>
      </w:r>
      <w:r w:rsidRPr="00040123">
        <w:rPr>
          <w:rFonts w:ascii="Cambria" w:eastAsia="Calibri" w:hAnsi="Cambria" w:cs="Times New Roman"/>
        </w:rPr>
        <w:t xml:space="preserve"> </w:t>
      </w:r>
      <w:r w:rsidR="00E65DB2">
        <w:rPr>
          <w:rFonts w:ascii="Cambria" w:eastAsia="Calibri" w:hAnsi="Cambria" w:cs="Times New Roman"/>
        </w:rPr>
        <w:t xml:space="preserve">ust. 1 </w:t>
      </w:r>
      <w:r w:rsidRPr="00040123">
        <w:rPr>
          <w:rFonts w:ascii="Cambria" w:eastAsia="Calibri" w:hAnsi="Cambria" w:cs="Times New Roman"/>
        </w:rPr>
        <w:t>Umowy.</w:t>
      </w:r>
    </w:p>
    <w:p w14:paraId="628337A7" w14:textId="77777777" w:rsidR="00040123" w:rsidRDefault="00040123" w:rsidP="00040123">
      <w:pPr>
        <w:numPr>
          <w:ilvl w:val="1"/>
          <w:numId w:val="44"/>
        </w:numPr>
        <w:autoSpaceDE w:val="0"/>
        <w:autoSpaceDN w:val="0"/>
        <w:spacing w:after="0" w:line="360" w:lineRule="auto"/>
        <w:contextualSpacing/>
        <w:jc w:val="both"/>
        <w:rPr>
          <w:rFonts w:ascii="Cambria" w:eastAsia="Calibri" w:hAnsi="Cambria" w:cs="Times New Roman"/>
          <w:b/>
          <w:bCs/>
        </w:rPr>
      </w:pPr>
      <w:r w:rsidRPr="00040123">
        <w:rPr>
          <w:rFonts w:ascii="Cambria" w:eastAsia="Calibri" w:hAnsi="Cambria" w:cs="Times New Roman"/>
        </w:rPr>
        <w:t xml:space="preserve">W przypadku zmiany wynagrodzenia Wykonawcy w oparciu o zasady określone </w:t>
      </w:r>
      <w:r>
        <w:rPr>
          <w:rFonts w:ascii="Cambria" w:eastAsia="Calibri" w:hAnsi="Cambria" w:cs="Times New Roman"/>
          <w:b/>
          <w:bCs/>
        </w:rPr>
        <w:br/>
      </w:r>
      <w:r w:rsidRPr="00040123">
        <w:rPr>
          <w:rFonts w:ascii="Cambria" w:eastAsia="Calibri" w:hAnsi="Cambria" w:cs="Times New Roman"/>
        </w:rPr>
        <w:t>w niniejszym paragrafie, Wykonawca zobowiązany jest do zmiany wynagrodzenia podwykonawcy, z którym zawarł umowę, w zakresie odpowiadającym zmianom kosztów dotyczących zobowiązania podwykonawcy, jeżeli spełnione są łącznie następujące warunki:</w:t>
      </w:r>
    </w:p>
    <w:p w14:paraId="0C46B382" w14:textId="77777777" w:rsidR="00040123" w:rsidRPr="00040123" w:rsidRDefault="00040123" w:rsidP="00040123">
      <w:pPr>
        <w:pStyle w:val="Akapitzlist"/>
        <w:numPr>
          <w:ilvl w:val="2"/>
          <w:numId w:val="44"/>
        </w:numPr>
        <w:autoSpaceDE w:val="0"/>
        <w:autoSpaceDN w:val="0"/>
        <w:spacing w:after="0" w:line="360" w:lineRule="auto"/>
        <w:jc w:val="both"/>
        <w:rPr>
          <w:rFonts w:ascii="Cambria" w:eastAsia="Calibri" w:hAnsi="Cambria" w:cs="Times New Roman"/>
          <w:b/>
          <w:bCs/>
        </w:rPr>
      </w:pPr>
      <w:r w:rsidRPr="00040123">
        <w:rPr>
          <w:rFonts w:ascii="Cambria" w:eastAsia="Calibri" w:hAnsi="Cambria" w:cs="Times New Roman"/>
        </w:rPr>
        <w:t>przedmiot umowy o podwykonawstwo stanowią usługi;</w:t>
      </w:r>
    </w:p>
    <w:p w14:paraId="4912E067" w14:textId="0F613C00" w:rsidR="00040123" w:rsidRPr="00040123" w:rsidRDefault="00040123" w:rsidP="00040123">
      <w:pPr>
        <w:pStyle w:val="Akapitzlist"/>
        <w:numPr>
          <w:ilvl w:val="2"/>
          <w:numId w:val="44"/>
        </w:numPr>
        <w:autoSpaceDE w:val="0"/>
        <w:autoSpaceDN w:val="0"/>
        <w:spacing w:after="0" w:line="360" w:lineRule="auto"/>
        <w:jc w:val="both"/>
        <w:rPr>
          <w:rFonts w:ascii="Cambria" w:eastAsia="Calibri" w:hAnsi="Cambria" w:cs="Times New Roman"/>
          <w:b/>
          <w:bCs/>
        </w:rPr>
      </w:pPr>
      <w:r w:rsidRPr="00040123">
        <w:rPr>
          <w:rFonts w:ascii="Cambria" w:eastAsia="Calibri" w:hAnsi="Cambria" w:cs="Times New Roman"/>
        </w:rPr>
        <w:t>okres obowiązywania umowy przekracza 12 miesięcy.</w:t>
      </w:r>
    </w:p>
    <w:p w14:paraId="0BDEEC1F" w14:textId="6C0E83CF" w:rsidR="00E65DB2" w:rsidRPr="00E65DB2" w:rsidRDefault="00E65DB2" w:rsidP="00E65DB2">
      <w:pPr>
        <w:pStyle w:val="Akapitzlist"/>
        <w:numPr>
          <w:ilvl w:val="1"/>
          <w:numId w:val="44"/>
        </w:numPr>
        <w:spacing w:line="360" w:lineRule="auto"/>
        <w:jc w:val="both"/>
        <w:rPr>
          <w:rFonts w:ascii="Cambria" w:eastAsia="Calibri" w:hAnsi="Cambria" w:cs="Times New Roman"/>
        </w:rPr>
      </w:pPr>
      <w:r w:rsidRPr="00E65DB2">
        <w:rPr>
          <w:rFonts w:ascii="Cambria" w:eastAsia="Calibri" w:hAnsi="Cambria" w:cs="Times New Roman"/>
        </w:rPr>
        <w:t xml:space="preserve">W przypadku braku zapłaty lub nieterminowej zapłaty wynagrodzenia należnego podwykonawcom z tytułu zmiany wysokości wynagrodzenia, o której mowa </w:t>
      </w:r>
      <w:r>
        <w:rPr>
          <w:rFonts w:ascii="Cambria" w:eastAsia="Calibri" w:hAnsi="Cambria" w:cs="Times New Roman"/>
        </w:rPr>
        <w:t xml:space="preserve">w ust. 4 powyżej </w:t>
      </w:r>
      <w:r w:rsidRPr="00E65DB2">
        <w:rPr>
          <w:rFonts w:ascii="Cambria" w:eastAsia="Calibri" w:hAnsi="Cambria" w:cs="Times New Roman"/>
        </w:rPr>
        <w:t>Wykonawca zapłaci Zamawiającemu karę umowną w wysokości 0,</w:t>
      </w:r>
      <w:r>
        <w:rPr>
          <w:rFonts w:ascii="Cambria" w:eastAsia="Calibri" w:hAnsi="Cambria" w:cs="Times New Roman"/>
        </w:rPr>
        <w:t>1</w:t>
      </w:r>
      <w:r w:rsidRPr="00E65DB2">
        <w:rPr>
          <w:rFonts w:ascii="Cambria" w:eastAsia="Calibri" w:hAnsi="Cambria" w:cs="Times New Roman"/>
        </w:rPr>
        <w:t xml:space="preserve"> % łącznego wynagrodzenia brutto określonego w § 3 ust. 1 Umowy za każdy przypadek naruszenia.</w:t>
      </w:r>
    </w:p>
    <w:p w14:paraId="4BB5AA93" w14:textId="77777777" w:rsidR="00040123" w:rsidRPr="00E42A17" w:rsidRDefault="00040123" w:rsidP="003106D6">
      <w:pPr>
        <w:spacing w:after="0" w:line="360" w:lineRule="auto"/>
        <w:rPr>
          <w:rFonts w:ascii="Cambria" w:hAnsi="Cambria" w:cs="Arial"/>
          <w:b/>
          <w:bCs/>
          <w:color w:val="0D0D0D" w:themeColor="text1" w:themeTint="F2"/>
        </w:rPr>
      </w:pPr>
    </w:p>
    <w:p w14:paraId="3BBB8C41" w14:textId="60C87BC9"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65DB2">
        <w:rPr>
          <w:rFonts w:ascii="Cambria" w:hAnsi="Cambria" w:cs="Arial"/>
          <w:b/>
          <w:bCs/>
          <w:color w:val="0D0D0D" w:themeColor="text1" w:themeTint="F2"/>
        </w:rPr>
        <w:t>7</w:t>
      </w:r>
    </w:p>
    <w:p w14:paraId="2500619F"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Zabezpieczenie należytego wykonania Umowy</w:t>
      </w:r>
    </w:p>
    <w:p w14:paraId="1AADD998" w14:textId="378D4872"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w dniu podpisania Umowy złożył zabezpieczenie należytego wykonania przedmiotu Umowy w wysokości 5% wynagrodzenia określonego </w:t>
      </w:r>
      <w:r w:rsidRPr="00251DC9">
        <w:rPr>
          <w:rFonts w:ascii="Cambria" w:hAnsi="Cambria"/>
          <w:color w:val="0D0D0D" w:themeColor="text1" w:themeTint="F2"/>
        </w:rPr>
        <w:t>w § 3 ust. 1 Umowy,</w:t>
      </w:r>
      <w:r w:rsidRPr="00E42A17">
        <w:rPr>
          <w:rFonts w:ascii="Cambria" w:hAnsi="Cambria"/>
          <w:color w:val="0D0D0D" w:themeColor="text1" w:themeTint="F2"/>
        </w:rPr>
        <w:t xml:space="preserve"> co stanowi ……………………. złotych (słownie złotych: ……………………………..) w formie ……………………………………………. .</w:t>
      </w:r>
    </w:p>
    <w:p w14:paraId="1A8164FA"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 trakcie obowiązywania Umowy oraz w okresie gwarancji i rękojmi za wady, Wykonawcy przysługuje prawo do zmiany formy zabezpieczenia należytego wykonania przedmiotu Umowy na:</w:t>
      </w:r>
    </w:p>
    <w:p w14:paraId="710B8C9B"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pieniądz;</w:t>
      </w:r>
    </w:p>
    <w:p w14:paraId="631E0294"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lastRenderedPageBreak/>
        <w:t> poręczenia bankowe lub poręczenia spółdzielczej kasy oszczędnościowo-kredytowej, z tym że zobowiązanie kasy jest zawsze zobowiązaniem pieniężnym;</w:t>
      </w:r>
    </w:p>
    <w:p w14:paraId="1155D3BE"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bankowe;</w:t>
      </w:r>
    </w:p>
    <w:p w14:paraId="24A8C9B0"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ubezpieczeniowe;</w:t>
      </w:r>
    </w:p>
    <w:p w14:paraId="7A4E181C"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poręczenia udzielane przez podmioty, o których mowa w </w:t>
      </w:r>
      <w:hyperlink r:id="rId10" w:history="1">
        <w:r w:rsidRPr="00E42A17">
          <w:rPr>
            <w:rStyle w:val="Hipercze"/>
            <w:rFonts w:ascii="Cambria" w:eastAsia="Times New Roman" w:hAnsi="Cambria" w:cs="Times New Roman"/>
            <w:color w:val="0D0D0D" w:themeColor="text1" w:themeTint="F2"/>
            <w:lang w:eastAsia="pl-PL"/>
          </w:rPr>
          <w:t>art. 6b ust. 5 pkt 2</w:t>
        </w:r>
      </w:hyperlink>
      <w:r w:rsidRPr="00E42A17">
        <w:rPr>
          <w:rFonts w:ascii="Cambria" w:eastAsia="Times New Roman" w:hAnsi="Cambria" w:cs="Times New Roman"/>
          <w:color w:val="0D0D0D" w:themeColor="text1" w:themeTint="F2"/>
          <w:lang w:eastAsia="pl-PL"/>
        </w:rPr>
        <w:t> ustawy z dnia 9 listopada 2000 r. o utworzeniu Polskiej Agencji Rozwoju Przedsiębiorczości.</w:t>
      </w:r>
    </w:p>
    <w:p w14:paraId="20FFECB3"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zwróci Wykonawcy zabezpieczenie w dwóch częściach:</w:t>
      </w:r>
    </w:p>
    <w:p w14:paraId="152852B1"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70% w terminie 30 dni od dnia wykonania przedmiotu Umowy i uznania przez Zamawiającego przedmiotu Umowy za należycie wykonany;</w:t>
      </w:r>
    </w:p>
    <w:p w14:paraId="46F9049A"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30% nie później niż w 15 dniu po upływie okresu rękojmi za wady.</w:t>
      </w:r>
    </w:p>
    <w:p w14:paraId="0CAC27C3" w14:textId="1E7DE174" w:rsidR="00C01544" w:rsidRDefault="00C01544" w:rsidP="00482B1D">
      <w:pPr>
        <w:spacing w:after="0" w:line="360" w:lineRule="auto"/>
        <w:rPr>
          <w:rFonts w:ascii="Cambria" w:hAnsi="Cambria" w:cs="Arial"/>
          <w:b/>
          <w:bCs/>
          <w:color w:val="0D0D0D" w:themeColor="text1" w:themeTint="F2"/>
        </w:rPr>
      </w:pPr>
    </w:p>
    <w:p w14:paraId="437E197D" w14:textId="77777777" w:rsidR="00C01544" w:rsidRDefault="00C01544" w:rsidP="003106D6">
      <w:pPr>
        <w:spacing w:after="0" w:line="360" w:lineRule="auto"/>
        <w:ind w:left="357" w:hanging="357"/>
        <w:jc w:val="center"/>
        <w:rPr>
          <w:rFonts w:ascii="Cambria" w:hAnsi="Cambria" w:cs="Arial"/>
          <w:b/>
          <w:bCs/>
          <w:color w:val="0D0D0D" w:themeColor="text1" w:themeTint="F2"/>
        </w:rPr>
      </w:pPr>
    </w:p>
    <w:p w14:paraId="58A1FBEB" w14:textId="231BAEB4"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65DB2">
        <w:rPr>
          <w:rFonts w:ascii="Cambria" w:hAnsi="Cambria" w:cs="Arial"/>
          <w:b/>
          <w:bCs/>
          <w:color w:val="0D0D0D" w:themeColor="text1" w:themeTint="F2"/>
        </w:rPr>
        <w:t>8</w:t>
      </w:r>
    </w:p>
    <w:p w14:paraId="594A38B7"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Rozwiązywanie sporów</w:t>
      </w:r>
    </w:p>
    <w:p w14:paraId="0F6EB63A" w14:textId="77777777" w:rsidR="003106D6" w:rsidRPr="00E42A17" w:rsidRDefault="003106D6" w:rsidP="003106D6">
      <w:pPr>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E42A17" w:rsidRDefault="003106D6" w:rsidP="003106D6">
      <w:pPr>
        <w:spacing w:after="0" w:line="360" w:lineRule="auto"/>
        <w:ind w:left="357" w:hanging="357"/>
        <w:rPr>
          <w:rFonts w:ascii="Cambria" w:hAnsi="Cambria" w:cs="Arial"/>
          <w:b/>
          <w:bCs/>
          <w:color w:val="0D0D0D" w:themeColor="text1" w:themeTint="F2"/>
        </w:rPr>
      </w:pPr>
    </w:p>
    <w:p w14:paraId="417D5861" w14:textId="31452E4F"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65DB2">
        <w:rPr>
          <w:rFonts w:ascii="Cambria" w:hAnsi="Cambria" w:cs="Arial"/>
          <w:b/>
          <w:bCs/>
          <w:color w:val="0D0D0D" w:themeColor="text1" w:themeTint="F2"/>
        </w:rPr>
        <w:t>9</w:t>
      </w:r>
    </w:p>
    <w:p w14:paraId="00B453E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Postanowienia końcowe</w:t>
      </w:r>
    </w:p>
    <w:p w14:paraId="2102EC5B"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sprawach nieuregulowanych w Umowie mają zastosowanie przepisy powszechnie obowiązującego prawa. </w:t>
      </w:r>
    </w:p>
    <w:p w14:paraId="08321E14"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Zmiana Umowy wymaga aneksu sporządzonego w formie pisemnej pod rygorem nieważności.</w:t>
      </w:r>
    </w:p>
    <w:p w14:paraId="05B89B08"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Umowę sporządzono w trzech jednobrzmiących egzemplarzach, jeden dla Wykowany oraz dwa dla Zamawiającego. </w:t>
      </w:r>
    </w:p>
    <w:p w14:paraId="16202EC1" w14:textId="77777777" w:rsidR="003106D6" w:rsidRPr="00E42A17" w:rsidRDefault="003106D6" w:rsidP="003106D6">
      <w:pPr>
        <w:pStyle w:val="Akapitzlist"/>
        <w:numPr>
          <w:ilvl w:val="0"/>
          <w:numId w:val="20"/>
        </w:numPr>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Załączniki wskazane w treści Umowy stanowią jej integralną część:</w:t>
      </w:r>
    </w:p>
    <w:p w14:paraId="6BAE5DB7"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1 do Umowy – oferta Wykonawcy;</w:t>
      </w:r>
    </w:p>
    <w:p w14:paraId="1B4E357F"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2 do Umowy – opis przedmiotu Umowy;</w:t>
      </w:r>
    </w:p>
    <w:p w14:paraId="0C87E974" w14:textId="1534403D"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3</w:t>
      </w:r>
      <w:r w:rsidRPr="00E42A17">
        <w:rPr>
          <w:rFonts w:ascii="Cambria" w:hAnsi="Cambria" w:cs="Arial"/>
          <w:color w:val="0D0D0D" w:themeColor="text1" w:themeTint="F2"/>
        </w:rPr>
        <w:t xml:space="preserve"> do Umowy - klauzula informac</w:t>
      </w:r>
      <w:r w:rsidR="00DE2F80">
        <w:rPr>
          <w:rFonts w:ascii="Cambria" w:hAnsi="Cambria" w:cs="Arial"/>
          <w:color w:val="0D0D0D" w:themeColor="text1" w:themeTint="F2"/>
        </w:rPr>
        <w:t>yjn</w:t>
      </w:r>
      <w:r w:rsidRPr="00E42A17">
        <w:rPr>
          <w:rFonts w:ascii="Cambria" w:hAnsi="Cambria" w:cs="Arial"/>
          <w:color w:val="0D0D0D" w:themeColor="text1" w:themeTint="F2"/>
        </w:rPr>
        <w:t>a dotycząca przetwarzania danych osobowych;</w:t>
      </w:r>
    </w:p>
    <w:p w14:paraId="72E4FA4E" w14:textId="109118D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4</w:t>
      </w:r>
      <w:r w:rsidRPr="00E42A17">
        <w:rPr>
          <w:rFonts w:ascii="Cambria" w:hAnsi="Cambria" w:cs="Arial"/>
          <w:color w:val="0D0D0D" w:themeColor="text1" w:themeTint="F2"/>
        </w:rPr>
        <w:t xml:space="preserve"> do Umowy –</w:t>
      </w:r>
      <w:r w:rsidR="00E42A17" w:rsidRPr="00E42A17">
        <w:rPr>
          <w:rFonts w:ascii="Cambria" w:hAnsi="Cambria" w:cs="Arial"/>
          <w:color w:val="0D0D0D" w:themeColor="text1" w:themeTint="F2"/>
        </w:rPr>
        <w:t xml:space="preserve"> taryfikator korekt finansowych</w:t>
      </w:r>
      <w:r w:rsidR="00CC2B91">
        <w:rPr>
          <w:rFonts w:ascii="Cambria" w:hAnsi="Cambria" w:cs="Arial"/>
          <w:color w:val="0D0D0D" w:themeColor="text1" w:themeTint="F2"/>
        </w:rPr>
        <w:t>.</w:t>
      </w:r>
    </w:p>
    <w:p w14:paraId="556385AF" w14:textId="77777777" w:rsidR="003106D6" w:rsidRPr="00E42A17" w:rsidRDefault="003106D6" w:rsidP="003106D6">
      <w:pPr>
        <w:autoSpaceDE w:val="0"/>
        <w:autoSpaceDN w:val="0"/>
        <w:adjustRightInd w:val="0"/>
        <w:spacing w:after="0" w:line="360" w:lineRule="auto"/>
        <w:jc w:val="both"/>
        <w:rPr>
          <w:rFonts w:ascii="Cambria" w:hAnsi="Cambria" w:cs="Arial"/>
          <w:color w:val="0D0D0D" w:themeColor="text1" w:themeTint="F2"/>
        </w:rPr>
      </w:pPr>
    </w:p>
    <w:p w14:paraId="57A4AC59" w14:textId="77777777" w:rsidR="00C01544" w:rsidRDefault="00C01544" w:rsidP="00F155DA">
      <w:pPr>
        <w:spacing w:after="0" w:line="360" w:lineRule="auto"/>
        <w:rPr>
          <w:rFonts w:ascii="Cambria" w:hAnsi="Cambria"/>
          <w:b/>
          <w:color w:val="0D0D0D" w:themeColor="text1" w:themeTint="F2"/>
        </w:rPr>
      </w:pPr>
    </w:p>
    <w:p w14:paraId="6374A74D" w14:textId="607F5487" w:rsidR="00C01544" w:rsidRPr="00E42A17" w:rsidRDefault="00C01544" w:rsidP="005E6F3B">
      <w:pPr>
        <w:spacing w:after="0" w:line="360" w:lineRule="auto"/>
        <w:jc w:val="center"/>
        <w:rPr>
          <w:rFonts w:ascii="Cambria" w:hAnsi="Cambria"/>
          <w:b/>
          <w:color w:val="0D0D0D" w:themeColor="text1" w:themeTint="F2"/>
        </w:rPr>
      </w:pPr>
      <w:r>
        <w:rPr>
          <w:rFonts w:ascii="Cambria" w:hAnsi="Cambria"/>
          <w:b/>
          <w:color w:val="0D0D0D" w:themeColor="text1" w:themeTint="F2"/>
        </w:rPr>
        <w:t xml:space="preserve">ZAMAWIAJĄCY                                                                  WYKONAWCA </w:t>
      </w:r>
    </w:p>
    <w:sectPr w:rsidR="00C01544" w:rsidRPr="00E42A17">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Kancelaria" w:date="2021-09-03T10:35:00Z" w:initials="K">
    <w:p w14:paraId="14FBC773" w14:textId="5421160B" w:rsidR="00040123" w:rsidRDefault="00040123">
      <w:pPr>
        <w:pStyle w:val="Tekstkomentarza"/>
      </w:pPr>
      <w:r>
        <w:rPr>
          <w:rStyle w:val="Odwoaniedokomentarza"/>
        </w:rPr>
        <w:annotationRef/>
      </w:r>
      <w:r>
        <w:t>P</w:t>
      </w:r>
      <w:r w:rsidRPr="00040123">
        <w:t xml:space="preserve">lanowany termin zakończenia </w:t>
      </w:r>
      <w:r>
        <w:t xml:space="preserve">zamówienia oraz </w:t>
      </w:r>
      <w:r w:rsidRPr="00040123">
        <w:t xml:space="preserve">planowane terminy wykonania poszczególnych </w:t>
      </w:r>
      <w:r>
        <w:t xml:space="preserve">serii badań należy określić </w:t>
      </w:r>
      <w:r w:rsidRPr="00040123">
        <w:t>w dniach, tygodniach, miesiącach lub latach</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BC7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78F1" w16cex:dateUtc="2021-09-03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BC773" w16cid:durableId="24DC78F1"/>
  <w16cid:commentId w16cid:paraId="63170006" w16cid:durableId="24DC78E5"/>
  <w16cid:commentId w16cid:paraId="1C237FA4" w16cid:durableId="24DC78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D8CF" w14:textId="77777777" w:rsidR="00F94029" w:rsidRDefault="00F94029" w:rsidP="007A3833">
      <w:pPr>
        <w:spacing w:after="0" w:line="240" w:lineRule="auto"/>
      </w:pPr>
      <w:r>
        <w:separator/>
      </w:r>
    </w:p>
  </w:endnote>
  <w:endnote w:type="continuationSeparator" w:id="0">
    <w:p w14:paraId="41CBE0ED" w14:textId="77777777" w:rsidR="00F94029" w:rsidRDefault="00F94029"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IDFont+F2">
    <w:charset w:val="00"/>
    <w:family w:val="auto"/>
    <w:pitch w:val="default"/>
  </w:font>
  <w:font w:name="TT245o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T24Co00">
    <w:altName w:val="Times New Roman"/>
    <w:panose1 w:val="00000000000000000000"/>
    <w:charset w:val="00"/>
    <w:family w:val="auto"/>
    <w:notTrueType/>
    <w:pitch w:val="default"/>
    <w:sig w:usb0="00000003" w:usb1="00000000" w:usb2="00000000" w:usb3="00000000" w:csb0="00000001"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49B2" w14:textId="068DDC96" w:rsidR="00BE4E6A" w:rsidRDefault="00BE4E6A">
    <w:pPr>
      <w:pStyle w:val="Stopka"/>
    </w:pPr>
    <w:r>
      <w:rPr>
        <w:noProof/>
        <w:lang w:eastAsia="pl-PL"/>
      </w:rPr>
      <w:drawing>
        <wp:inline distT="0" distB="0" distL="0" distR="0" wp14:anchorId="0B542942" wp14:editId="799BE970">
          <wp:extent cx="5173884" cy="68378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483" cy="68386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9027" w14:textId="77777777" w:rsidR="00F94029" w:rsidRDefault="00F94029" w:rsidP="007A3833">
      <w:pPr>
        <w:spacing w:after="0" w:line="240" w:lineRule="auto"/>
      </w:pPr>
      <w:r>
        <w:separator/>
      </w:r>
    </w:p>
  </w:footnote>
  <w:footnote w:type="continuationSeparator" w:id="0">
    <w:p w14:paraId="373A7F32" w14:textId="77777777" w:rsidR="00F94029" w:rsidRDefault="00F94029" w:rsidP="007A3833">
      <w:pPr>
        <w:spacing w:after="0" w:line="240" w:lineRule="auto"/>
      </w:pPr>
      <w:r>
        <w:continuationSeparator/>
      </w:r>
    </w:p>
  </w:footnote>
  <w:footnote w:id="1">
    <w:p w14:paraId="307D4C76" w14:textId="77777777" w:rsidR="00F65B37" w:rsidRPr="00A72B35" w:rsidRDefault="00F65B37">
      <w:pPr>
        <w:pStyle w:val="Tekstprzypisudolnego"/>
        <w:rPr>
          <w:sz w:val="18"/>
          <w:szCs w:val="18"/>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W przypadku spółki prawa handlowego</w:t>
      </w:r>
    </w:p>
  </w:footnote>
  <w:footnote w:id="2">
    <w:p w14:paraId="51EB17D1" w14:textId="77777777" w:rsidR="00F65B37" w:rsidRPr="00A72B35" w:rsidRDefault="00F65B37">
      <w:pPr>
        <w:pStyle w:val="Tekstprzypisudolnego"/>
        <w:rPr>
          <w:sz w:val="18"/>
          <w:szCs w:val="18"/>
        </w:rPr>
      </w:pPr>
      <w:r w:rsidRPr="00A72B35">
        <w:rPr>
          <w:rStyle w:val="Odwoanieprzypisudolnego"/>
          <w:sz w:val="18"/>
          <w:szCs w:val="18"/>
        </w:rPr>
        <w:footnoteRef/>
      </w:r>
      <w:r w:rsidRPr="00A72B35">
        <w:rPr>
          <w:sz w:val="18"/>
          <w:szCs w:val="18"/>
        </w:rPr>
        <w:t xml:space="preserve"> W przypadku jednoosobowej działalności gospodarczej</w:t>
      </w:r>
    </w:p>
  </w:footnote>
  <w:footnote w:id="3">
    <w:p w14:paraId="3519C114" w14:textId="0C878CAF" w:rsidR="00A72B35" w:rsidRPr="00A72B35" w:rsidRDefault="00A72B35">
      <w:pPr>
        <w:pStyle w:val="Tekstprzypisudolnego"/>
        <w:rPr>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Komparycja zostanie uzupełniona zgodnie z ofertą wybranego wykonawcy</w:t>
      </w:r>
    </w:p>
  </w:footnote>
  <w:footnote w:id="4">
    <w:p w14:paraId="6BEE7293" w14:textId="71667A16" w:rsidR="00C30F72" w:rsidRDefault="00C30F72">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263B7B1A" w:rsidR="00C30F72" w:rsidRPr="00C11BA1" w:rsidRDefault="00C30F72">
      <w:pPr>
        <w:pStyle w:val="Tekstprzypisudolnego"/>
        <w:rPr>
          <w:lang w:val="pl-PL"/>
        </w:rPr>
      </w:pPr>
      <w:r>
        <w:rPr>
          <w:lang w:val="pl-PL"/>
        </w:rPr>
        <w:t xml:space="preserve">Jeżeli zakończenie, któregokolwiek z terminów wskazanych w Umowie przypadnie na dzień ustawowo wolny od pracy lub sobotę termin zostanie zachowanych, jeżeli Wykonawca dostarczy go </w:t>
      </w:r>
      <w:r w:rsidR="001935A5">
        <w:rPr>
          <w:lang w:val="pl-PL"/>
        </w:rPr>
        <w:t>Zamawiającemu</w:t>
      </w:r>
      <w:r>
        <w:rPr>
          <w:lang w:val="pl-PL"/>
        </w:rPr>
        <w:t xml:space="preserve"> w najbliższym dniu roboczym. </w:t>
      </w:r>
    </w:p>
  </w:footnote>
  <w:footnote w:id="5">
    <w:p w14:paraId="50AAA2F7" w14:textId="7020D695" w:rsidR="00CC2B91" w:rsidRPr="004E378C" w:rsidRDefault="00CC2B91">
      <w:pPr>
        <w:pStyle w:val="Tekstprzypisudolnego"/>
        <w:rPr>
          <w:lang w:val="pl-PL"/>
        </w:rPr>
      </w:pPr>
      <w:r>
        <w:rPr>
          <w:rStyle w:val="Odwoanieprzypisudolnego"/>
        </w:rPr>
        <w:footnoteRef/>
      </w:r>
      <w:r>
        <w:t xml:space="preserve"> </w:t>
      </w:r>
      <w:r w:rsidRPr="004E378C">
        <w:rPr>
          <w:sz w:val="16"/>
          <w:szCs w:val="16"/>
          <w:lang w:val="pl-PL"/>
        </w:rPr>
        <w:t>Wybrać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B36AD6"/>
    <w:multiLevelType w:val="hybridMultilevel"/>
    <w:tmpl w:val="DB10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314C3"/>
    <w:multiLevelType w:val="hybridMultilevel"/>
    <w:tmpl w:val="C234BF94"/>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FE622A0"/>
    <w:multiLevelType w:val="hybridMultilevel"/>
    <w:tmpl w:val="D1BEFCF8"/>
    <w:lvl w:ilvl="0" w:tplc="7570D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13230E3"/>
    <w:multiLevelType w:val="hybridMultilevel"/>
    <w:tmpl w:val="0AEEC226"/>
    <w:lvl w:ilvl="0" w:tplc="BB765818">
      <w:start w:val="1"/>
      <w:numFmt w:val="decimal"/>
      <w:lvlText w:val="%1)"/>
      <w:lvlJc w:val="left"/>
      <w:pPr>
        <w:ind w:left="360" w:hanging="360"/>
      </w:pPr>
      <w:rPr>
        <w:rFonts w:ascii="Cambria" w:eastAsia="Calibri" w:hAnsi="Cambria" w:cs="CIDFont+F2"/>
        <w:b w:val="0"/>
      </w:rPr>
    </w:lvl>
    <w:lvl w:ilvl="1" w:tplc="ED16F45A">
      <w:start w:val="1"/>
      <w:numFmt w:val="lowerLetter"/>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501"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6617E"/>
    <w:multiLevelType w:val="multilevel"/>
    <w:tmpl w:val="0EF41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0496C"/>
    <w:multiLevelType w:val="hybridMultilevel"/>
    <w:tmpl w:val="52BA2E7A"/>
    <w:lvl w:ilvl="0" w:tplc="38022D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A5C2526"/>
    <w:multiLevelType w:val="multilevel"/>
    <w:tmpl w:val="75A6DEC4"/>
    <w:lvl w:ilvl="0">
      <w:start w:val="7"/>
      <w:numFmt w:val="decimal"/>
      <w:suff w:val="space"/>
      <w:lvlText w:val="§.%1"/>
      <w:lvlJc w:val="left"/>
      <w:pPr>
        <w:ind w:left="0" w:firstLine="0"/>
      </w:pPr>
      <w:rPr>
        <w:rFonts w:cs="Times New Roman"/>
        <w:sz w:val="22"/>
        <w:szCs w:val="22"/>
      </w:rPr>
    </w:lvl>
    <w:lvl w:ilvl="1">
      <w:start w:val="1"/>
      <w:numFmt w:val="decimal"/>
      <w:lvlText w:val="%2."/>
      <w:lvlJc w:val="left"/>
      <w:pPr>
        <w:tabs>
          <w:tab w:val="num" w:pos="709"/>
        </w:tabs>
        <w:ind w:left="709" w:hanging="567"/>
      </w:pPr>
      <w:rPr>
        <w:rFonts w:cs="Times New Roman"/>
        <w:b w:val="0"/>
        <w:bCs w:val="0"/>
        <w:i w:val="0"/>
      </w:rPr>
    </w:lvl>
    <w:lvl w:ilvl="2">
      <w:start w:val="1"/>
      <w:numFmt w:val="decimal"/>
      <w:lvlText w:val="%3)"/>
      <w:lvlJc w:val="left"/>
      <w:pPr>
        <w:tabs>
          <w:tab w:val="num" w:pos="1134"/>
        </w:tabs>
        <w:ind w:left="1134" w:hanging="567"/>
      </w:pPr>
      <w:rPr>
        <w:rFonts w:cs="Times New Roman"/>
        <w:b w:val="0"/>
        <w:bCs w:val="0"/>
      </w:rPr>
    </w:lvl>
    <w:lvl w:ilvl="3">
      <w:start w:val="1"/>
      <w:numFmt w:val="lowerRoman"/>
      <w:lvlText w:val="%4)"/>
      <w:lvlJc w:val="left"/>
      <w:pPr>
        <w:tabs>
          <w:tab w:val="num" w:pos="1701"/>
        </w:tabs>
        <w:ind w:left="1701" w:hanging="567"/>
      </w:pPr>
      <w:rPr>
        <w:rFonts w:ascii="Arial" w:eastAsia="Times New Roman" w:hAnsi="Arial" w:cs="Arial" w:hint="default"/>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0" w15:restartNumberingAfterBreak="0">
    <w:nsid w:val="3C5D7C6F"/>
    <w:multiLevelType w:val="hybridMultilevel"/>
    <w:tmpl w:val="80060A46"/>
    <w:lvl w:ilvl="0" w:tplc="DD3E1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8DB4AAF"/>
    <w:multiLevelType w:val="hybridMultilevel"/>
    <w:tmpl w:val="B5CE4680"/>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5" w15:restartNumberingAfterBreak="0">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8" w15:restartNumberingAfterBreak="0">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0" w15:restartNumberingAfterBreak="0">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73BF0"/>
    <w:multiLevelType w:val="hybridMultilevel"/>
    <w:tmpl w:val="89FCE966"/>
    <w:lvl w:ilvl="0" w:tplc="299E13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3A19A2"/>
    <w:multiLevelType w:val="hybridMultilevel"/>
    <w:tmpl w:val="69485B66"/>
    <w:lvl w:ilvl="0" w:tplc="E4D0A0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CE7842"/>
    <w:multiLevelType w:val="hybridMultilevel"/>
    <w:tmpl w:val="618CA454"/>
    <w:lvl w:ilvl="0" w:tplc="CAFA6A9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FCA0784">
      <w:start w:val="1"/>
      <w:numFmt w:val="decimal"/>
      <w:lvlText w:val="%4."/>
      <w:lvlJc w:val="left"/>
      <w:pPr>
        <w:ind w:left="2520" w:hanging="360"/>
      </w:pPr>
      <w:rPr>
        <w:rFonts w:cs="Times New Roman"/>
        <w:b w:val="0"/>
        <w:i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D077146"/>
    <w:multiLevelType w:val="hybridMultilevel"/>
    <w:tmpl w:val="4D1CBC60"/>
    <w:lvl w:ilvl="0" w:tplc="CFDC9FB2">
      <w:start w:val="1"/>
      <w:numFmt w:val="decimal"/>
      <w:lvlText w:val="%1)"/>
      <w:lvlJc w:val="left"/>
      <w:pPr>
        <w:ind w:left="717" w:hanging="360"/>
      </w:pPr>
      <w:rPr>
        <w:rFonts w:hint="default"/>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6EA63532"/>
    <w:multiLevelType w:val="hybridMultilevel"/>
    <w:tmpl w:val="8070C1EC"/>
    <w:lvl w:ilvl="0" w:tplc="94F608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B261C7"/>
    <w:multiLevelType w:val="hybridMultilevel"/>
    <w:tmpl w:val="C0E22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6"/>
  </w:num>
  <w:num w:numId="3">
    <w:abstractNumId w:val="4"/>
  </w:num>
  <w:num w:numId="4">
    <w:abstractNumId w:val="12"/>
  </w:num>
  <w:num w:numId="5">
    <w:abstractNumId w:val="28"/>
  </w:num>
  <w:num w:numId="6">
    <w:abstractNumId w:val="40"/>
  </w:num>
  <w:num w:numId="7">
    <w:abstractNumId w:val="15"/>
  </w:num>
  <w:num w:numId="8">
    <w:abstractNumId w:val="2"/>
  </w:num>
  <w:num w:numId="9">
    <w:abstractNumId w:val="30"/>
  </w:num>
  <w:num w:numId="10">
    <w:abstractNumId w:val="39"/>
  </w:num>
  <w:num w:numId="11">
    <w:abstractNumId w:val="21"/>
  </w:num>
  <w:num w:numId="12">
    <w:abstractNumId w:val="10"/>
  </w:num>
  <w:num w:numId="13">
    <w:abstractNumId w:val="17"/>
  </w:num>
  <w:num w:numId="14">
    <w:abstractNumId w:val="22"/>
  </w:num>
  <w:num w:numId="15">
    <w:abstractNumId w:val="33"/>
  </w:num>
  <w:num w:numId="16">
    <w:abstractNumId w:val="32"/>
  </w:num>
  <w:num w:numId="17">
    <w:abstractNumId w:val="6"/>
  </w:num>
  <w:num w:numId="18">
    <w:abstractNumId w:val="11"/>
  </w:num>
  <w:num w:numId="19">
    <w:abstractNumId w:val="35"/>
  </w:num>
  <w:num w:numId="20">
    <w:abstractNumId w:val="24"/>
  </w:num>
  <w:num w:numId="21">
    <w:abstractNumId w:val="3"/>
  </w:num>
  <w:num w:numId="22">
    <w:abstractNumId w:val="0"/>
  </w:num>
  <w:num w:numId="23">
    <w:abstractNumId w:val="38"/>
  </w:num>
  <w:num w:numId="24">
    <w:abstractNumId w:val="27"/>
  </w:num>
  <w:num w:numId="25">
    <w:abstractNumId w:val="36"/>
  </w:num>
  <w:num w:numId="26">
    <w:abstractNumId w:val="2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25"/>
  </w:num>
  <w:num w:numId="33">
    <w:abstractNumId w:val="42"/>
  </w:num>
  <w:num w:numId="34">
    <w:abstractNumId w:val="5"/>
  </w:num>
  <w:num w:numId="35">
    <w:abstractNumId w:val="26"/>
  </w:num>
  <w:num w:numId="36">
    <w:abstractNumId w:val="8"/>
  </w:num>
  <w:num w:numId="37">
    <w:abstractNumId w:val="1"/>
  </w:num>
  <w:num w:numId="38">
    <w:abstractNumId w:val="14"/>
  </w:num>
  <w:num w:numId="39">
    <w:abstractNumId w:val="37"/>
  </w:num>
  <w:num w:numId="40">
    <w:abstractNumId w:val="20"/>
  </w:num>
  <w:num w:numId="41">
    <w:abstractNumId w:val="18"/>
  </w:num>
  <w:num w:numId="42">
    <w:abstractNumId w:val="3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AD" w15:userId="S::kancelaria@pierog.onmicrosoft.com::8adbe993-3c7f-4452-9421-724039fc3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49"/>
    <w:rsid w:val="000028D7"/>
    <w:rsid w:val="00021E9D"/>
    <w:rsid w:val="0003650C"/>
    <w:rsid w:val="00040123"/>
    <w:rsid w:val="00051690"/>
    <w:rsid w:val="0008537E"/>
    <w:rsid w:val="000910B5"/>
    <w:rsid w:val="00097FE3"/>
    <w:rsid w:val="000B5601"/>
    <w:rsid w:val="000B6DAC"/>
    <w:rsid w:val="000F672C"/>
    <w:rsid w:val="001046A1"/>
    <w:rsid w:val="00113C05"/>
    <w:rsid w:val="001200CB"/>
    <w:rsid w:val="001274CB"/>
    <w:rsid w:val="00137A22"/>
    <w:rsid w:val="0015799F"/>
    <w:rsid w:val="00170091"/>
    <w:rsid w:val="00171A63"/>
    <w:rsid w:val="00173E59"/>
    <w:rsid w:val="001935A5"/>
    <w:rsid w:val="001C1976"/>
    <w:rsid w:val="001E2254"/>
    <w:rsid w:val="001E3B8D"/>
    <w:rsid w:val="00205BBC"/>
    <w:rsid w:val="00220B46"/>
    <w:rsid w:val="00243CB1"/>
    <w:rsid w:val="00245FF5"/>
    <w:rsid w:val="00247AE9"/>
    <w:rsid w:val="00251DC9"/>
    <w:rsid w:val="00260522"/>
    <w:rsid w:val="00280CA0"/>
    <w:rsid w:val="0028239F"/>
    <w:rsid w:val="002C7B7E"/>
    <w:rsid w:val="002D5E07"/>
    <w:rsid w:val="002D7912"/>
    <w:rsid w:val="00302430"/>
    <w:rsid w:val="00307157"/>
    <w:rsid w:val="003106D6"/>
    <w:rsid w:val="00316144"/>
    <w:rsid w:val="00333553"/>
    <w:rsid w:val="00340A55"/>
    <w:rsid w:val="00346C96"/>
    <w:rsid w:val="0034765A"/>
    <w:rsid w:val="00355E99"/>
    <w:rsid w:val="003778C3"/>
    <w:rsid w:val="00384110"/>
    <w:rsid w:val="003A260B"/>
    <w:rsid w:val="003A4A48"/>
    <w:rsid w:val="003C33E4"/>
    <w:rsid w:val="00404DA5"/>
    <w:rsid w:val="00405372"/>
    <w:rsid w:val="00411873"/>
    <w:rsid w:val="00412E18"/>
    <w:rsid w:val="0041346B"/>
    <w:rsid w:val="00426694"/>
    <w:rsid w:val="0042785A"/>
    <w:rsid w:val="004441BB"/>
    <w:rsid w:val="00464D08"/>
    <w:rsid w:val="00473F78"/>
    <w:rsid w:val="00482B1D"/>
    <w:rsid w:val="00492B5A"/>
    <w:rsid w:val="00495EBD"/>
    <w:rsid w:val="004D4C93"/>
    <w:rsid w:val="004E378C"/>
    <w:rsid w:val="0050592C"/>
    <w:rsid w:val="00510D0A"/>
    <w:rsid w:val="00526315"/>
    <w:rsid w:val="005314D1"/>
    <w:rsid w:val="00544D83"/>
    <w:rsid w:val="00545684"/>
    <w:rsid w:val="00546FF4"/>
    <w:rsid w:val="0054779C"/>
    <w:rsid w:val="00574A15"/>
    <w:rsid w:val="00581B94"/>
    <w:rsid w:val="00582CB5"/>
    <w:rsid w:val="005D22BF"/>
    <w:rsid w:val="005E6F3B"/>
    <w:rsid w:val="005E75C5"/>
    <w:rsid w:val="006065D2"/>
    <w:rsid w:val="00630754"/>
    <w:rsid w:val="00632F0F"/>
    <w:rsid w:val="0063312E"/>
    <w:rsid w:val="00633BBC"/>
    <w:rsid w:val="00656F12"/>
    <w:rsid w:val="00662248"/>
    <w:rsid w:val="00677C59"/>
    <w:rsid w:val="006806FF"/>
    <w:rsid w:val="00696924"/>
    <w:rsid w:val="00697F0B"/>
    <w:rsid w:val="006D2249"/>
    <w:rsid w:val="006D3C32"/>
    <w:rsid w:val="007046C6"/>
    <w:rsid w:val="00716A1C"/>
    <w:rsid w:val="00722932"/>
    <w:rsid w:val="0073297C"/>
    <w:rsid w:val="00732EF0"/>
    <w:rsid w:val="00734973"/>
    <w:rsid w:val="007361E4"/>
    <w:rsid w:val="0074419D"/>
    <w:rsid w:val="007504B1"/>
    <w:rsid w:val="0075125C"/>
    <w:rsid w:val="00787659"/>
    <w:rsid w:val="007A3833"/>
    <w:rsid w:val="007C1A49"/>
    <w:rsid w:val="007D230B"/>
    <w:rsid w:val="007F4B32"/>
    <w:rsid w:val="00810032"/>
    <w:rsid w:val="0081039D"/>
    <w:rsid w:val="0081564B"/>
    <w:rsid w:val="00821C3A"/>
    <w:rsid w:val="008221B7"/>
    <w:rsid w:val="0084513E"/>
    <w:rsid w:val="008575F1"/>
    <w:rsid w:val="00867393"/>
    <w:rsid w:val="0087371D"/>
    <w:rsid w:val="008B4DEB"/>
    <w:rsid w:val="008F5467"/>
    <w:rsid w:val="009100DF"/>
    <w:rsid w:val="009264A0"/>
    <w:rsid w:val="0093482E"/>
    <w:rsid w:val="009432DF"/>
    <w:rsid w:val="0095186D"/>
    <w:rsid w:val="00956FD4"/>
    <w:rsid w:val="009726E6"/>
    <w:rsid w:val="009804A2"/>
    <w:rsid w:val="009829E4"/>
    <w:rsid w:val="00985C6D"/>
    <w:rsid w:val="009A2775"/>
    <w:rsid w:val="009F231A"/>
    <w:rsid w:val="00A012FC"/>
    <w:rsid w:val="00A01CC2"/>
    <w:rsid w:val="00A057F5"/>
    <w:rsid w:val="00A22774"/>
    <w:rsid w:val="00A24303"/>
    <w:rsid w:val="00A326E0"/>
    <w:rsid w:val="00A6283E"/>
    <w:rsid w:val="00A72B35"/>
    <w:rsid w:val="00A84CB4"/>
    <w:rsid w:val="00A86B64"/>
    <w:rsid w:val="00AA4623"/>
    <w:rsid w:val="00AB0F52"/>
    <w:rsid w:val="00AB1788"/>
    <w:rsid w:val="00AE5413"/>
    <w:rsid w:val="00B1098E"/>
    <w:rsid w:val="00B138AA"/>
    <w:rsid w:val="00B13E5A"/>
    <w:rsid w:val="00B46A5C"/>
    <w:rsid w:val="00B52F25"/>
    <w:rsid w:val="00B62C54"/>
    <w:rsid w:val="00BC1E16"/>
    <w:rsid w:val="00BC5E3C"/>
    <w:rsid w:val="00BD2810"/>
    <w:rsid w:val="00BE4E6A"/>
    <w:rsid w:val="00C01544"/>
    <w:rsid w:val="00C11BA1"/>
    <w:rsid w:val="00C17B17"/>
    <w:rsid w:val="00C30F72"/>
    <w:rsid w:val="00C32D60"/>
    <w:rsid w:val="00C454D3"/>
    <w:rsid w:val="00C45EC0"/>
    <w:rsid w:val="00C57188"/>
    <w:rsid w:val="00C63B74"/>
    <w:rsid w:val="00C66E4A"/>
    <w:rsid w:val="00C67033"/>
    <w:rsid w:val="00C7370A"/>
    <w:rsid w:val="00C7610B"/>
    <w:rsid w:val="00C94B7F"/>
    <w:rsid w:val="00C9525D"/>
    <w:rsid w:val="00CA4EED"/>
    <w:rsid w:val="00CB4769"/>
    <w:rsid w:val="00CC0298"/>
    <w:rsid w:val="00CC2B91"/>
    <w:rsid w:val="00D131BE"/>
    <w:rsid w:val="00D30EEE"/>
    <w:rsid w:val="00D30F0F"/>
    <w:rsid w:val="00D61263"/>
    <w:rsid w:val="00D63363"/>
    <w:rsid w:val="00D64C7F"/>
    <w:rsid w:val="00D66F9A"/>
    <w:rsid w:val="00D87012"/>
    <w:rsid w:val="00D95536"/>
    <w:rsid w:val="00DA3672"/>
    <w:rsid w:val="00DE2F80"/>
    <w:rsid w:val="00DE362C"/>
    <w:rsid w:val="00DF3053"/>
    <w:rsid w:val="00E42A17"/>
    <w:rsid w:val="00E60645"/>
    <w:rsid w:val="00E65DB2"/>
    <w:rsid w:val="00E74984"/>
    <w:rsid w:val="00E91E3A"/>
    <w:rsid w:val="00E97566"/>
    <w:rsid w:val="00EA23C7"/>
    <w:rsid w:val="00EC28F3"/>
    <w:rsid w:val="00ED2824"/>
    <w:rsid w:val="00F008B4"/>
    <w:rsid w:val="00F1039A"/>
    <w:rsid w:val="00F12E96"/>
    <w:rsid w:val="00F155DA"/>
    <w:rsid w:val="00F22C2F"/>
    <w:rsid w:val="00F36443"/>
    <w:rsid w:val="00F564B0"/>
    <w:rsid w:val="00F60393"/>
    <w:rsid w:val="00F65B37"/>
    <w:rsid w:val="00F7345D"/>
    <w:rsid w:val="00F76963"/>
    <w:rsid w:val="00F94029"/>
    <w:rsid w:val="00FB4622"/>
    <w:rsid w:val="00FC3993"/>
    <w:rsid w:val="00FE1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DC7C"/>
  <w15:docId w15:val="{FC180AB8-1393-4BFB-8C1E-882CD07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 w:type="character" w:customStyle="1" w:styleId="UnresolvedMention">
    <w:name w:val="Unresolved Mention"/>
    <w:basedOn w:val="Domylnaczcionkaakapitu"/>
    <w:uiPriority w:val="99"/>
    <w:semiHidden/>
    <w:unhideWhenUsed/>
    <w:rsid w:val="00E6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7039">
      <w:bodyDiv w:val="1"/>
      <w:marLeft w:val="0"/>
      <w:marRight w:val="0"/>
      <w:marTop w:val="0"/>
      <w:marBottom w:val="0"/>
      <w:divBdr>
        <w:top w:val="none" w:sz="0" w:space="0" w:color="auto"/>
        <w:left w:val="none" w:sz="0" w:space="0" w:color="auto"/>
        <w:bottom w:val="none" w:sz="0" w:space="0" w:color="auto"/>
        <w:right w:val="none" w:sz="0" w:space="0" w:color="auto"/>
      </w:divBdr>
    </w:div>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 w:id="19755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sip.legalis.pl/document-view.seam?documentId=mfrxilrtgmydsmzyg4ydkltqmfyc4mzugiztcobyg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A59D-5E9F-4ABC-8B40-2F8F9C55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4828</Words>
  <Characters>28974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33735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Urbaniak Żaneta</dc:creator>
  <cp:lastModifiedBy>Adrian Bura</cp:lastModifiedBy>
  <cp:revision>10</cp:revision>
  <cp:lastPrinted>2021-08-27T12:42:00Z</cp:lastPrinted>
  <dcterms:created xsi:type="dcterms:W3CDTF">2021-09-03T08:49:00Z</dcterms:created>
  <dcterms:modified xsi:type="dcterms:W3CDTF">2021-09-03T14:29:00Z</dcterms:modified>
</cp:coreProperties>
</file>