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94" w:rsidRDefault="00B24F44" w:rsidP="00B24F44">
      <w:pPr>
        <w:spacing w:line="276" w:lineRule="auto"/>
        <w:jc w:val="right"/>
        <w:outlineLvl w:val="0"/>
        <w:rPr>
          <w:lang w:eastAsia="ar-SA"/>
        </w:rPr>
      </w:pPr>
      <w:r>
        <w:rPr>
          <w:lang w:eastAsia="ar-SA"/>
        </w:rPr>
        <w:t>Załącznik nr 1a do SIWZ</w:t>
      </w:r>
    </w:p>
    <w:p w:rsidR="00B24F44" w:rsidRPr="003B70E5" w:rsidRDefault="00B24F4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3B70E5">
        <w:rPr>
          <w:b/>
          <w:bCs/>
          <w:smallCaps/>
          <w:lang w:eastAsia="ar-SA"/>
        </w:rPr>
        <w:t>O</w:t>
      </w:r>
      <w:r w:rsidR="00C67DAA" w:rsidRPr="003B70E5">
        <w:rPr>
          <w:b/>
          <w:bCs/>
          <w:smallCaps/>
          <w:lang w:eastAsia="ar-SA"/>
        </w:rPr>
        <w:t xml:space="preserve">pis </w:t>
      </w:r>
      <w:r w:rsidRPr="003B70E5">
        <w:rPr>
          <w:b/>
          <w:bCs/>
          <w:smallCaps/>
          <w:lang w:eastAsia="ar-SA"/>
        </w:rPr>
        <w:t xml:space="preserve">przedmiotu zamówienia </w:t>
      </w:r>
    </w:p>
    <w:p w:rsidR="006C3494" w:rsidRPr="003B70E5" w:rsidRDefault="006C3494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3B70E5">
        <w:rPr>
          <w:b/>
          <w:bCs/>
          <w:smallCaps/>
          <w:lang w:eastAsia="ar-SA"/>
        </w:rPr>
        <w:t xml:space="preserve">Obszar Natura 2000 </w:t>
      </w:r>
      <w:r w:rsidR="008A7615" w:rsidRPr="0078014B">
        <w:rPr>
          <w:b/>
          <w:bCs/>
          <w:smallCaps/>
          <w:lang w:eastAsia="ar-SA"/>
        </w:rPr>
        <w:t>Bory Tucholskie PLB220009</w:t>
      </w:r>
    </w:p>
    <w:p w:rsidR="00D34ED2" w:rsidRPr="003B70E5" w:rsidRDefault="00D34ED2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3B70E5" w:rsidRDefault="009530E1" w:rsidP="003B70E5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:rsidR="009530E1" w:rsidRPr="003B70E5" w:rsidRDefault="00A815B6" w:rsidP="003B70E5">
      <w:pPr>
        <w:spacing w:line="276" w:lineRule="auto"/>
        <w:jc w:val="both"/>
        <w:rPr>
          <w:rFonts w:eastAsia="TimesNewRomanPSMT"/>
          <w:b/>
          <w:bCs/>
        </w:rPr>
      </w:pPr>
      <w:r w:rsidRPr="003B70E5">
        <w:rPr>
          <w:rFonts w:eastAsia="TimesNewRomanPSMT"/>
          <w:b/>
          <w:bCs/>
        </w:rPr>
        <w:t xml:space="preserve">I. </w:t>
      </w:r>
      <w:r w:rsidR="0025369C" w:rsidRPr="003B70E5">
        <w:rPr>
          <w:rFonts w:eastAsia="TimesNewRomanPSMT"/>
          <w:b/>
          <w:bCs/>
        </w:rPr>
        <w:t>Pod</w:t>
      </w:r>
      <w:r w:rsidR="00D34ED2" w:rsidRPr="003B70E5">
        <w:rPr>
          <w:rFonts w:eastAsia="TimesNewRomanPSMT"/>
          <w:b/>
          <w:bCs/>
        </w:rPr>
        <w:t>stawa prowadzenia badań:</w:t>
      </w:r>
    </w:p>
    <w:p w:rsidR="00BA6CB1" w:rsidRPr="00885605" w:rsidRDefault="00BA6CB1" w:rsidP="00BA6CB1">
      <w:pPr>
        <w:spacing w:line="276" w:lineRule="auto"/>
        <w:jc w:val="both"/>
        <w:rPr>
          <w:rFonts w:eastAsia="TimesNewRomanPSMT"/>
        </w:rPr>
      </w:pPr>
      <w:r w:rsidRPr="00885605">
        <w:rPr>
          <w:rFonts w:eastAsia="TimesNewRomanPSMT"/>
        </w:rPr>
        <w:t xml:space="preserve">Celem projektu jest wykonanie monitoringu ornitologicznego o wybranych przedmiotach ochrony obszaru specjalnej ochrony ptaków </w:t>
      </w:r>
      <w:r w:rsidR="008A7615" w:rsidRPr="0078014B">
        <w:rPr>
          <w:rFonts w:eastAsia="TimesNewRomanPSMT"/>
        </w:rPr>
        <w:t>Bory Tucholsk</w:t>
      </w:r>
      <w:bookmarkStart w:id="0" w:name="_GoBack"/>
      <w:bookmarkEnd w:id="0"/>
      <w:r w:rsidR="008A7615" w:rsidRPr="0078014B">
        <w:rPr>
          <w:rFonts w:eastAsia="TimesNewRomanPSMT"/>
        </w:rPr>
        <w:t>ie w części położonej na terenie województwa kujawsko-pomorskiego</w:t>
      </w:r>
      <w:r w:rsidRPr="00885605">
        <w:rPr>
          <w:rFonts w:eastAsia="TimesNewRomanPSMT"/>
        </w:rPr>
        <w:t>.</w:t>
      </w:r>
    </w:p>
    <w:p w:rsidR="00BA6CB1" w:rsidRPr="00E25C97" w:rsidRDefault="00BA6CB1" w:rsidP="00BA6CB1">
      <w:pPr>
        <w:spacing w:line="276" w:lineRule="auto"/>
        <w:jc w:val="both"/>
        <w:rPr>
          <w:rFonts w:eastAsia="TimesNewRomanPSMT"/>
        </w:rPr>
      </w:pPr>
      <w:r w:rsidRPr="00E25C97">
        <w:rPr>
          <w:rFonts w:eastAsia="TimesNewRomanPSMT"/>
        </w:rPr>
        <w:t>Zgodnie z art. 31. ustawy z dnia 16 kwietnia 2004 roku o ochronie przyrody (Dz. U. z 20</w:t>
      </w:r>
      <w:r>
        <w:rPr>
          <w:rFonts w:eastAsia="TimesNewRomanPSMT"/>
        </w:rPr>
        <w:t>20</w:t>
      </w:r>
      <w:r w:rsidRPr="00E25C97">
        <w:rPr>
          <w:rFonts w:eastAsia="TimesNewRomanPSMT"/>
        </w:rPr>
        <w:t xml:space="preserve"> r. poz. </w:t>
      </w:r>
      <w:r>
        <w:rPr>
          <w:rFonts w:eastAsia="TimesNewRomanPSMT"/>
        </w:rPr>
        <w:t>55</w:t>
      </w:r>
      <w:r w:rsidRPr="00E25C97">
        <w:rPr>
          <w:rFonts w:eastAsia="TimesNewRomanPSMT"/>
        </w:rPr>
        <w:t xml:space="preserve">) sprawujący nadzór (w tym przypadku Regionalny Dyrektor Ochrony Środowiska w Bydgoszczy) nad obszarem Natura 2000 sporządza i przekazuje Generalnemu Dyrektorowi Ochrony Środowiska co 3 lata w odniesieniu do obszaru specjalnej ochrony ptaków,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:rsidR="00BA6CB1" w:rsidRDefault="00BA6CB1" w:rsidP="00BA6CB1">
      <w:pPr>
        <w:spacing w:line="276" w:lineRule="auto"/>
        <w:jc w:val="both"/>
        <w:rPr>
          <w:rFonts w:eastAsia="TimesNewRomanPSMT"/>
        </w:rPr>
      </w:pPr>
      <w:r w:rsidRPr="00E25C97">
        <w:rPr>
          <w:rFonts w:eastAsia="TimesNewRomanPSMT"/>
        </w:rPr>
        <w:t>W celu określenia stanu ochrony przedmiotów ochrony ww. obszaru Natura 2000 należy wykonać monitoring ornitologiczny w okresie lęgowym.</w:t>
      </w:r>
    </w:p>
    <w:p w:rsidR="00BA6CB1" w:rsidRPr="00885605" w:rsidRDefault="00BA6CB1" w:rsidP="00BA6CB1">
      <w:pPr>
        <w:spacing w:line="276" w:lineRule="auto"/>
        <w:jc w:val="both"/>
        <w:rPr>
          <w:rFonts w:eastAsia="TimesNewRomanPSMT"/>
        </w:rPr>
      </w:pPr>
      <w:r w:rsidRPr="00885605">
        <w:rPr>
          <w:rFonts w:eastAsia="TimesNewRomanPSMT"/>
        </w:rPr>
        <w:t>Powyższe działania zostaną wykonane w latach 20</w:t>
      </w:r>
      <w:r>
        <w:rPr>
          <w:rFonts w:eastAsia="TimesNewRomanPSMT"/>
        </w:rPr>
        <w:t>20</w:t>
      </w:r>
      <w:r w:rsidRPr="00885605">
        <w:rPr>
          <w:rFonts w:eastAsia="TimesNewRomanPSMT"/>
        </w:rPr>
        <w:t>-20</w:t>
      </w:r>
      <w:r>
        <w:rPr>
          <w:rFonts w:eastAsia="TimesNewRomanPSMT"/>
        </w:rPr>
        <w:t>21</w:t>
      </w:r>
      <w:r w:rsidRPr="00885605">
        <w:rPr>
          <w:rFonts w:eastAsia="TimesNewRomanPSMT"/>
        </w:rPr>
        <w:t>.</w:t>
      </w:r>
    </w:p>
    <w:p w:rsidR="00A815B6" w:rsidRPr="003B70E5" w:rsidRDefault="00BA6CB1" w:rsidP="00BA6CB1">
      <w:pPr>
        <w:spacing w:line="276" w:lineRule="auto"/>
        <w:jc w:val="both"/>
      </w:pPr>
      <w:r w:rsidRPr="00885605">
        <w:rPr>
          <w:rFonts w:eastAsia="TimesNewRomanPSMT"/>
        </w:rPr>
        <w:t xml:space="preserve">Przedmiotem zamówienia jest </w:t>
      </w:r>
      <w:r w:rsidRPr="00885605">
        <w:t>raport z monitoringu orn</w:t>
      </w:r>
      <w:r>
        <w:t>itologicznego z okresu lęgowego</w:t>
      </w:r>
      <w:r>
        <w:br/>
        <w:t xml:space="preserve">wraz </w:t>
      </w:r>
      <w:r w:rsidRPr="00885605">
        <w:t>z </w:t>
      </w:r>
      <w:r w:rsidR="00AE5BF5" w:rsidRPr="009530E1">
        <w:t xml:space="preserve">oceną stanu ochrony przedmiotów ochrony obszaru specjalnej ochrony ptaków </w:t>
      </w:r>
      <w:r w:rsidR="008A7615">
        <w:t xml:space="preserve">Bory Tucholskie PLB220009 w </w:t>
      </w:r>
      <w:r w:rsidR="008A7615" w:rsidRPr="0078014B">
        <w:rPr>
          <w:rFonts w:eastAsia="TimesNewRomanPSMT"/>
        </w:rPr>
        <w:t>części położonej na terenie województwa kujawsko-pomorskiego</w:t>
      </w:r>
      <w:r w:rsidR="00E04DC3" w:rsidRPr="003B70E5">
        <w:t>.</w:t>
      </w:r>
    </w:p>
    <w:p w:rsidR="00A815B6" w:rsidRPr="003B70E5" w:rsidRDefault="00A815B6" w:rsidP="003B70E5">
      <w:pPr>
        <w:spacing w:line="276" w:lineRule="auto"/>
        <w:jc w:val="both"/>
      </w:pPr>
    </w:p>
    <w:p w:rsidR="00A815B6" w:rsidRPr="003B70E5" w:rsidRDefault="00A815B6" w:rsidP="003B70E5">
      <w:pPr>
        <w:spacing w:line="276" w:lineRule="auto"/>
        <w:jc w:val="both"/>
        <w:rPr>
          <w:b/>
        </w:rPr>
      </w:pPr>
      <w:r w:rsidRPr="003B70E5">
        <w:rPr>
          <w:b/>
        </w:rPr>
        <w:t xml:space="preserve">II. </w:t>
      </w:r>
      <w:r w:rsidR="00D34ED2" w:rsidRPr="003B70E5">
        <w:rPr>
          <w:b/>
        </w:rPr>
        <w:t xml:space="preserve">Zakres </w:t>
      </w:r>
      <w:r w:rsidR="0060780B" w:rsidRPr="003B70E5">
        <w:rPr>
          <w:b/>
        </w:rPr>
        <w:t>prac w ramach przedmiotu zamówienia</w:t>
      </w:r>
      <w:r w:rsidR="00D34ED2" w:rsidRPr="003B70E5">
        <w:rPr>
          <w:b/>
        </w:rPr>
        <w:t>:</w:t>
      </w:r>
    </w:p>
    <w:p w:rsidR="00E42639" w:rsidRPr="003B70E5" w:rsidRDefault="00E42639" w:rsidP="003B70E5">
      <w:pPr>
        <w:spacing w:line="276" w:lineRule="auto"/>
        <w:ind w:left="426"/>
        <w:jc w:val="both"/>
        <w:rPr>
          <w:b/>
        </w:rPr>
      </w:pPr>
    </w:p>
    <w:p w:rsidR="003A134C" w:rsidRDefault="00DD7F48" w:rsidP="003B70E5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Przeprowadzenie badań terenow</w:t>
      </w:r>
      <w:r w:rsidR="003A134C">
        <w:rPr>
          <w:rFonts w:ascii="Times New Roman" w:hAnsi="Times New Roman"/>
          <w:sz w:val="24"/>
          <w:szCs w:val="24"/>
        </w:rPr>
        <w:t>ych</w:t>
      </w:r>
      <w:r w:rsidR="00B73A7B">
        <w:rPr>
          <w:rFonts w:ascii="Times New Roman" w:hAnsi="Times New Roman"/>
          <w:sz w:val="24"/>
          <w:szCs w:val="24"/>
        </w:rPr>
        <w:t xml:space="preserve"> – monitoringu populacji</w:t>
      </w:r>
      <w:r w:rsidR="00B73A7B" w:rsidRPr="003B70E5">
        <w:rPr>
          <w:rFonts w:ascii="Times New Roman" w:hAnsi="Times New Roman"/>
          <w:sz w:val="24"/>
          <w:szCs w:val="24"/>
        </w:rPr>
        <w:t xml:space="preserve"> następujących gatunków ptaków</w:t>
      </w:r>
      <w:r w:rsidR="00B73A7B">
        <w:rPr>
          <w:rFonts w:ascii="Times New Roman" w:hAnsi="Times New Roman"/>
          <w:sz w:val="24"/>
          <w:szCs w:val="24"/>
        </w:rPr>
        <w:t>: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bąk (populacja lęgowa), 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zimorodek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bocian czarny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dzięcioł czarny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trzmielojad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kania czarna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kania ruda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bielik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derkacz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dudek (populacja lęgowa),</w:t>
      </w:r>
    </w:p>
    <w:p w:rsidR="00786585" w:rsidRDefault="00786585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rybitwa rzeczna (populacja lęgowa),</w:t>
      </w:r>
    </w:p>
    <w:p w:rsidR="00786585" w:rsidRPr="00786585" w:rsidRDefault="00786585" w:rsidP="00786585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rybitwa czarna (populacja lęgowa),</w:t>
      </w:r>
    </w:p>
    <w:p w:rsidR="00B73A7B" w:rsidRPr="005D3F4D" w:rsidRDefault="00B73A7B" w:rsidP="00B73A7B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gągoł</w:t>
      </w:r>
      <w:r w:rsidR="00C040CA" w:rsidRPr="005D3F4D">
        <w:rPr>
          <w:rFonts w:ascii="Times New Roman" w:hAnsi="Times New Roman"/>
          <w:sz w:val="24"/>
          <w:szCs w:val="24"/>
        </w:rPr>
        <w:t xml:space="preserve"> (populacja lęgowa),</w:t>
      </w:r>
    </w:p>
    <w:p w:rsidR="000C1AD9" w:rsidRPr="00786585" w:rsidRDefault="00B73A7B" w:rsidP="00786585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3F4D">
        <w:rPr>
          <w:rFonts w:ascii="Times New Roman" w:hAnsi="Times New Roman"/>
          <w:sz w:val="24"/>
          <w:szCs w:val="24"/>
        </w:rPr>
        <w:t>nurogęś</w:t>
      </w:r>
      <w:r w:rsidR="00C040CA" w:rsidRPr="005D3F4D">
        <w:rPr>
          <w:rFonts w:ascii="Times New Roman" w:hAnsi="Times New Roman"/>
          <w:sz w:val="24"/>
          <w:szCs w:val="24"/>
        </w:rPr>
        <w:t xml:space="preserve"> (populacja lęgowa)</w:t>
      </w:r>
      <w:r w:rsidR="000C1AD9" w:rsidRPr="00786585">
        <w:rPr>
          <w:rFonts w:ascii="Times New Roman" w:hAnsi="Times New Roman"/>
          <w:sz w:val="24"/>
          <w:szCs w:val="24"/>
        </w:rPr>
        <w:t>.</w:t>
      </w:r>
    </w:p>
    <w:p w:rsidR="0060780B" w:rsidRPr="003B70E5" w:rsidRDefault="0060780B" w:rsidP="003B70E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</w:p>
    <w:p w:rsidR="00C8234F" w:rsidRPr="003B70E5" w:rsidRDefault="00E109FD" w:rsidP="003B70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 xml:space="preserve">Wykonawca przeprowadzi </w:t>
      </w:r>
      <w:r w:rsidR="00707697" w:rsidRPr="003B70E5">
        <w:rPr>
          <w:rFonts w:ascii="Times New Roman" w:hAnsi="Times New Roman"/>
          <w:sz w:val="24"/>
          <w:szCs w:val="24"/>
        </w:rPr>
        <w:t>badania terenowe</w:t>
      </w:r>
      <w:r w:rsidR="00B20827" w:rsidRPr="003B70E5">
        <w:rPr>
          <w:rFonts w:ascii="Times New Roman" w:hAnsi="Times New Roman"/>
          <w:sz w:val="24"/>
          <w:szCs w:val="24"/>
        </w:rPr>
        <w:t xml:space="preserve"> na obszarze Natu</w:t>
      </w:r>
      <w:r w:rsidR="006C3494" w:rsidRPr="003B70E5">
        <w:rPr>
          <w:rFonts w:ascii="Times New Roman" w:hAnsi="Times New Roman"/>
          <w:sz w:val="24"/>
          <w:szCs w:val="24"/>
        </w:rPr>
        <w:t xml:space="preserve">ra 2000 </w:t>
      </w:r>
      <w:r w:rsidR="00786585" w:rsidRPr="00786585">
        <w:rPr>
          <w:rFonts w:ascii="Times New Roman" w:hAnsi="Times New Roman"/>
          <w:sz w:val="24"/>
          <w:szCs w:val="24"/>
        </w:rPr>
        <w:t>Bory Tucholskie w części położonej na terenie województwa kujawsko-pomorskiego</w:t>
      </w:r>
      <w:r w:rsidR="00786585">
        <w:rPr>
          <w:rFonts w:ascii="Times New Roman" w:hAnsi="Times New Roman"/>
          <w:sz w:val="24"/>
          <w:szCs w:val="24"/>
        </w:rPr>
        <w:t>,</w:t>
      </w:r>
      <w:r w:rsidR="00F9265E">
        <w:rPr>
          <w:rFonts w:ascii="Times New Roman" w:hAnsi="Times New Roman"/>
          <w:sz w:val="24"/>
          <w:szCs w:val="24"/>
        </w:rPr>
        <w:t xml:space="preserve"> </w:t>
      </w:r>
      <w:r w:rsidR="00B20827" w:rsidRPr="003B70E5">
        <w:rPr>
          <w:rFonts w:ascii="Times New Roman" w:hAnsi="Times New Roman"/>
          <w:sz w:val="24"/>
          <w:szCs w:val="24"/>
        </w:rPr>
        <w:t>w następujący sposób:</w:t>
      </w:r>
    </w:p>
    <w:p w:rsidR="008921B7" w:rsidRPr="008921B7" w:rsidRDefault="008921B7" w:rsidP="008921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8921B7" w:rsidRPr="008921B7" w:rsidRDefault="008921B7" w:rsidP="008921B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786585" w:rsidRDefault="00786585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Bąk (populacja lęgowa) - ocena liczebności gatunku w obszarze, ocena stanu zachowania siedlisk:</w:t>
      </w:r>
    </w:p>
    <w:p w:rsidR="00786585" w:rsidRDefault="00786585" w:rsidP="0078658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1A6">
        <w:rPr>
          <w:rFonts w:ascii="Times New Roman" w:hAnsi="Times New Roman"/>
          <w:sz w:val="24"/>
          <w:szCs w:val="24"/>
        </w:rPr>
        <w:t>3 kontrole: pierwsza w</w:t>
      </w:r>
      <w:r w:rsidR="00095F90">
        <w:rPr>
          <w:rFonts w:ascii="Times New Roman" w:hAnsi="Times New Roman"/>
          <w:sz w:val="24"/>
          <w:szCs w:val="24"/>
        </w:rPr>
        <w:t xml:space="preserve"> okresie 1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-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15</w:t>
      </w:r>
      <w:r w:rsidRPr="00D151A6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 xml:space="preserve">, druga w </w:t>
      </w:r>
      <w:r w:rsidR="00095F90">
        <w:rPr>
          <w:rFonts w:ascii="Times New Roman" w:hAnsi="Times New Roman"/>
          <w:sz w:val="24"/>
          <w:szCs w:val="24"/>
        </w:rPr>
        <w:t>okresie</w:t>
      </w:r>
      <w:r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16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-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kwietnia, trzecia w </w:t>
      </w:r>
      <w:r w:rsidR="00095F90">
        <w:rPr>
          <w:rFonts w:ascii="Times New Roman" w:hAnsi="Times New Roman"/>
          <w:sz w:val="24"/>
          <w:szCs w:val="24"/>
        </w:rPr>
        <w:t>okresie 1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>-</w:t>
      </w:r>
      <w:r w:rsidR="00D9264D">
        <w:rPr>
          <w:rFonts w:ascii="Times New Roman" w:hAnsi="Times New Roman"/>
          <w:sz w:val="24"/>
          <w:szCs w:val="24"/>
        </w:rPr>
        <w:t xml:space="preserve"> </w:t>
      </w:r>
      <w:r w:rsidR="00095F90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maja,</w:t>
      </w:r>
    </w:p>
    <w:p w:rsidR="00095F90" w:rsidRDefault="00095F90" w:rsidP="00786585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2 powierzchnie po 100 – 200 km</w:t>
      </w:r>
      <w:r w:rsidRPr="0078014B">
        <w:rPr>
          <w:rFonts w:ascii="Times New Roman" w:hAnsi="Times New Roman"/>
          <w:sz w:val="24"/>
          <w:szCs w:val="24"/>
        </w:rPr>
        <w:softHyphen/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w rejonach występowania gatunku i na potencjalnych terenach lęgowych</w:t>
      </w:r>
      <w:r>
        <w:rPr>
          <w:rFonts w:ascii="Times New Roman" w:hAnsi="Times New Roman"/>
          <w:sz w:val="24"/>
          <w:szCs w:val="24"/>
        </w:rPr>
        <w:t>.</w:t>
      </w:r>
    </w:p>
    <w:p w:rsidR="00095F90" w:rsidRDefault="00095F90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Zimorodek (populacja lęgowa) - ocena liczebności gatunku w obszarze, ocena stanu zachowania siedlisk:</w:t>
      </w:r>
    </w:p>
    <w:p w:rsidR="00095F90" w:rsidRDefault="00095F90" w:rsidP="00095F90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kontrola w maju,</w:t>
      </w:r>
    </w:p>
    <w:p w:rsidR="00095F90" w:rsidRDefault="00095F90" w:rsidP="00095F90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2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 100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w rejonach występowania gatunku i na potencjalnych terenach lęgowych</w:t>
      </w:r>
      <w:r>
        <w:rPr>
          <w:rFonts w:ascii="Times New Roman" w:hAnsi="Times New Roman"/>
          <w:sz w:val="24"/>
          <w:szCs w:val="24"/>
        </w:rPr>
        <w:t>,</w:t>
      </w:r>
    </w:p>
    <w:p w:rsidR="00095F90" w:rsidRDefault="00095F90" w:rsidP="00095F90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</w:t>
      </w:r>
      <w:r w:rsidRPr="0078014B">
        <w:rPr>
          <w:rFonts w:ascii="Times New Roman" w:hAnsi="Times New Roman"/>
          <w:sz w:val="24"/>
          <w:szCs w:val="24"/>
        </w:rPr>
        <w:t>inimalna łączna długość badanej linii brzegowej powinna wynosić 4 km</w:t>
      </w:r>
      <w:r>
        <w:rPr>
          <w:rFonts w:ascii="Times New Roman" w:hAnsi="Times New Roman"/>
          <w:sz w:val="24"/>
          <w:szCs w:val="24"/>
        </w:rPr>
        <w:t>.</w:t>
      </w:r>
    </w:p>
    <w:p w:rsidR="00B01409" w:rsidRDefault="00B01409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Bocian czarny (populacja lęgowa) - ocena liczebności gatunku w obszarze, ocena stanu zachowania siedlisk:</w:t>
      </w:r>
    </w:p>
    <w:p w:rsidR="00B01409" w:rsidRDefault="00D9264D" w:rsidP="00B0140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15 maja – 15 czerwca,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 – 20 sierpnia</w:t>
      </w:r>
      <w:r>
        <w:rPr>
          <w:rFonts w:ascii="Times New Roman" w:hAnsi="Times New Roman"/>
          <w:sz w:val="24"/>
          <w:szCs w:val="24"/>
        </w:rPr>
        <w:t>,</w:t>
      </w:r>
    </w:p>
    <w:p w:rsidR="00D9264D" w:rsidRDefault="00D9264D" w:rsidP="00B0140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2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 co najmniej 100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w rejonach występowania gatunku i na potencjalnych terenach lęgowych</w:t>
      </w:r>
      <w:r>
        <w:rPr>
          <w:rFonts w:ascii="Times New Roman" w:hAnsi="Times New Roman"/>
          <w:sz w:val="24"/>
          <w:szCs w:val="24"/>
        </w:rPr>
        <w:t>,</w:t>
      </w:r>
    </w:p>
    <w:p w:rsidR="00D9264D" w:rsidRDefault="00D9264D" w:rsidP="00B0140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kontrola </w:t>
      </w:r>
      <w:r w:rsidRPr="0078014B">
        <w:rPr>
          <w:rFonts w:ascii="Times New Roman" w:hAnsi="Times New Roman"/>
          <w:sz w:val="24"/>
          <w:szCs w:val="24"/>
        </w:rPr>
        <w:t>wszystkich wyznaczonych stref ochronnych w Obszarze Natura 2000 na terenie województwa kujawsko-pomorskiego</w:t>
      </w:r>
      <w:r w:rsidR="00F42652">
        <w:rPr>
          <w:rFonts w:ascii="Times New Roman" w:hAnsi="Times New Roman"/>
          <w:sz w:val="24"/>
          <w:szCs w:val="24"/>
        </w:rPr>
        <w:t>.</w:t>
      </w:r>
    </w:p>
    <w:p w:rsidR="00F42652" w:rsidRDefault="00F42652" w:rsidP="00716B02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Dzięcioł czarny (populacja lęgowa) - ocena liczebności gatunku w obszarze, ocena stanu zachowania siedlisk:</w:t>
      </w:r>
    </w:p>
    <w:p w:rsidR="00F42652" w:rsidRDefault="00F42652" w:rsidP="00F4265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20 marca - 10 kwietnia,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10 – 30 kwietnia</w:t>
      </w:r>
      <w:r>
        <w:rPr>
          <w:rFonts w:ascii="Times New Roman" w:hAnsi="Times New Roman"/>
          <w:sz w:val="24"/>
          <w:szCs w:val="24"/>
        </w:rPr>
        <w:t>,</w:t>
      </w:r>
    </w:p>
    <w:p w:rsidR="00F42652" w:rsidRDefault="00F42652" w:rsidP="00F42652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13 powierzchni po 4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losowo wytypowanych w rejonach występowania właściwych dla gatunku siedlisk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B571F">
        <w:rPr>
          <w:rFonts w:ascii="Times New Roman" w:hAnsi="Times New Roman"/>
          <w:sz w:val="24"/>
          <w:szCs w:val="24"/>
        </w:rPr>
        <w:t>rzmielojad (populacja lęgowa) - ocena liczebności gatunku w obszarze, ocena stanu zachowania siedlisk: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15 maja – 15 czerwca,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 – 20 sierpnia</w:t>
      </w:r>
      <w:r>
        <w:rPr>
          <w:rFonts w:ascii="Times New Roman" w:hAnsi="Times New Roman"/>
          <w:sz w:val="24"/>
          <w:szCs w:val="24"/>
        </w:rPr>
        <w:t>,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2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 co najmniej 100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w rejonach występowania gatunku i na potencjalnych terenach lęgowych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571F">
        <w:rPr>
          <w:rFonts w:ascii="Times New Roman" w:hAnsi="Times New Roman"/>
          <w:sz w:val="24"/>
          <w:szCs w:val="24"/>
        </w:rPr>
        <w:t>ania czarna (populacja lęgowa)</w:t>
      </w:r>
      <w:r w:rsidR="003071E9">
        <w:rPr>
          <w:rFonts w:ascii="Times New Roman" w:hAnsi="Times New Roman"/>
          <w:sz w:val="24"/>
          <w:szCs w:val="24"/>
        </w:rPr>
        <w:t>,</w:t>
      </w:r>
      <w:r w:rsidR="009B571F">
        <w:rPr>
          <w:rFonts w:ascii="Times New Roman" w:hAnsi="Times New Roman"/>
          <w:sz w:val="24"/>
          <w:szCs w:val="24"/>
        </w:rPr>
        <w:t xml:space="preserve"> kania ruda (populacja lęgowa) - ocena liczebności gatunku w obszarze, ocena stanu zachowania siedlisk: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kontrole: pierwsza w kwietniu, druga w czerwcu,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2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 co najmniej 100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w rejonach występowania gatunku i na potencjalnych terenach lęgowych</w:t>
      </w:r>
      <w:r>
        <w:rPr>
          <w:rFonts w:ascii="Times New Roman" w:hAnsi="Times New Roman"/>
          <w:sz w:val="24"/>
          <w:szCs w:val="24"/>
        </w:rPr>
        <w:t>,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kontrola </w:t>
      </w:r>
      <w:r w:rsidRPr="0078014B">
        <w:rPr>
          <w:rFonts w:ascii="Times New Roman" w:hAnsi="Times New Roman"/>
          <w:sz w:val="24"/>
          <w:szCs w:val="24"/>
        </w:rPr>
        <w:t>wszystkich wyznaczonych stref ochronnych w Obszarze Natura 2000 na terenie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B571F">
        <w:rPr>
          <w:rFonts w:ascii="Times New Roman" w:hAnsi="Times New Roman"/>
          <w:sz w:val="24"/>
          <w:szCs w:val="24"/>
        </w:rPr>
        <w:t>ielik (populacja lęgowa) - ocena liczebności gatunku w obszarze, ocena stanu zachowania siedlisk:</w:t>
      </w:r>
    </w:p>
    <w:p w:rsidR="009B571F" w:rsidRDefault="009B571F" w:rsidP="009B571F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 kontrole</w:t>
      </w:r>
      <w:r w:rsidR="003071E9">
        <w:rPr>
          <w:rFonts w:ascii="Times New Roman" w:hAnsi="Times New Roman"/>
          <w:sz w:val="24"/>
          <w:szCs w:val="24"/>
        </w:rPr>
        <w:t xml:space="preserve">: </w:t>
      </w:r>
      <w:r w:rsidR="003071E9" w:rsidRPr="0078014B">
        <w:rPr>
          <w:rFonts w:ascii="Times New Roman" w:hAnsi="Times New Roman"/>
          <w:sz w:val="24"/>
          <w:szCs w:val="24"/>
        </w:rPr>
        <w:t>pierwsz</w:t>
      </w:r>
      <w:r w:rsidR="003071E9">
        <w:rPr>
          <w:rFonts w:ascii="Times New Roman" w:hAnsi="Times New Roman"/>
          <w:sz w:val="24"/>
          <w:szCs w:val="24"/>
        </w:rPr>
        <w:t>a</w:t>
      </w:r>
      <w:r w:rsidR="003071E9" w:rsidRPr="0078014B">
        <w:rPr>
          <w:rFonts w:ascii="Times New Roman" w:hAnsi="Times New Roman"/>
          <w:sz w:val="24"/>
          <w:szCs w:val="24"/>
        </w:rPr>
        <w:t xml:space="preserve"> w okresie 20 lutego – 20 marca, drug</w:t>
      </w:r>
      <w:r w:rsidR="003071E9">
        <w:rPr>
          <w:rFonts w:ascii="Times New Roman" w:hAnsi="Times New Roman"/>
          <w:sz w:val="24"/>
          <w:szCs w:val="24"/>
        </w:rPr>
        <w:t>a</w:t>
      </w:r>
      <w:r w:rsidR="003071E9" w:rsidRPr="0078014B">
        <w:rPr>
          <w:rFonts w:ascii="Times New Roman" w:hAnsi="Times New Roman"/>
          <w:sz w:val="24"/>
          <w:szCs w:val="24"/>
        </w:rPr>
        <w:t xml:space="preserve"> w okresie 10 – 30 czerwca</w:t>
      </w:r>
      <w:r w:rsidR="003071E9"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2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 co najmniej 100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w rejonach występowania gatunku i na potencjalnych terenach lęgowych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kontrola </w:t>
      </w:r>
      <w:r w:rsidRPr="0078014B">
        <w:rPr>
          <w:rFonts w:ascii="Times New Roman" w:hAnsi="Times New Roman"/>
          <w:sz w:val="24"/>
          <w:szCs w:val="24"/>
        </w:rPr>
        <w:t>wszystkich wyznaczonych stref ochronnych w Obszarze Natura 2000 na terenie województwa kujawsko-pomorskiego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B571F">
        <w:rPr>
          <w:rFonts w:ascii="Times New Roman" w:hAnsi="Times New Roman"/>
          <w:sz w:val="24"/>
          <w:szCs w:val="24"/>
        </w:rPr>
        <w:t>erkacz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20 maja – 10 czerwca,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20 – 30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10 powierzchni po 4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losowo wytypowanych w rejonach występowania właściwych dla gatunku siedlisk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B571F">
        <w:rPr>
          <w:rFonts w:ascii="Times New Roman" w:hAnsi="Times New Roman"/>
          <w:sz w:val="24"/>
          <w:szCs w:val="24"/>
        </w:rPr>
        <w:t>udek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10 - 30 kwietnia,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10 – 30 maja, trzeci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20 – 30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co najmniej 4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 25 km</w:t>
      </w:r>
      <w:r w:rsidRPr="0078014B">
        <w:rPr>
          <w:rFonts w:ascii="Times New Roman" w:hAnsi="Times New Roman"/>
          <w:sz w:val="24"/>
          <w:szCs w:val="24"/>
          <w:vertAlign w:val="superscript"/>
        </w:rPr>
        <w:t>2</w:t>
      </w:r>
      <w:r w:rsidRPr="0078014B">
        <w:rPr>
          <w:rFonts w:ascii="Times New Roman" w:hAnsi="Times New Roman"/>
          <w:sz w:val="24"/>
          <w:szCs w:val="24"/>
        </w:rPr>
        <w:t xml:space="preserve"> każda, losowo wytypowanych w rejonach występowania właściwych dla gatunku siedlisk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B571F">
        <w:rPr>
          <w:rFonts w:ascii="Times New Roman" w:hAnsi="Times New Roman"/>
          <w:sz w:val="24"/>
          <w:szCs w:val="24"/>
        </w:rPr>
        <w:t>ybitwa rzeczna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10 - 30 maja,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10 – 20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 xml:space="preserve">policzyć wszystkie zajęte gniazda w koloniach lęgowych zlokalizowanych na jeziorach: Wierzchy i </w:t>
      </w:r>
      <w:proofErr w:type="spellStart"/>
      <w:r w:rsidRPr="0078014B">
        <w:rPr>
          <w:rFonts w:ascii="Times New Roman" w:hAnsi="Times New Roman"/>
          <w:sz w:val="24"/>
          <w:szCs w:val="24"/>
        </w:rPr>
        <w:t>Żurskie</w:t>
      </w:r>
      <w:proofErr w:type="spellEnd"/>
      <w:r w:rsidRPr="0078014B">
        <w:rPr>
          <w:rFonts w:ascii="Times New Roman" w:hAnsi="Times New Roman"/>
          <w:sz w:val="24"/>
          <w:szCs w:val="24"/>
        </w:rPr>
        <w:t xml:space="preserve"> k. Tlenia, Ostrowite k. Błądzimia, Trzcianno k. Śliwic, </w:t>
      </w:r>
      <w:proofErr w:type="spellStart"/>
      <w:r w:rsidRPr="0078014B">
        <w:rPr>
          <w:rFonts w:ascii="Times New Roman" w:hAnsi="Times New Roman"/>
          <w:sz w:val="24"/>
          <w:szCs w:val="24"/>
        </w:rPr>
        <w:t>Radonek</w:t>
      </w:r>
      <w:proofErr w:type="spellEnd"/>
      <w:r w:rsidRPr="0078014B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78014B">
        <w:rPr>
          <w:rFonts w:ascii="Times New Roman" w:hAnsi="Times New Roman"/>
          <w:sz w:val="24"/>
          <w:szCs w:val="24"/>
        </w:rPr>
        <w:t>Legbąda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B571F">
        <w:rPr>
          <w:rFonts w:ascii="Times New Roman" w:hAnsi="Times New Roman"/>
          <w:sz w:val="24"/>
          <w:szCs w:val="24"/>
        </w:rPr>
        <w:t>ybitwa czarna (populacja lęgowa)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: 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20 maja – 10 czerwca,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 – 10 lipca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Pr="00786585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 xml:space="preserve">policzyć wszystkie zajęte gniazda w koloniach lęgowych zlokalizowanych na jeziorach: </w:t>
      </w:r>
      <w:proofErr w:type="spellStart"/>
      <w:r w:rsidRPr="0078014B">
        <w:rPr>
          <w:rFonts w:ascii="Times New Roman" w:hAnsi="Times New Roman"/>
          <w:sz w:val="24"/>
          <w:szCs w:val="24"/>
        </w:rPr>
        <w:t>Mukrz</w:t>
      </w:r>
      <w:proofErr w:type="spellEnd"/>
      <w:r w:rsidRPr="00780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14B">
        <w:rPr>
          <w:rFonts w:ascii="Times New Roman" w:hAnsi="Times New Roman"/>
          <w:sz w:val="24"/>
          <w:szCs w:val="24"/>
        </w:rPr>
        <w:t>Czerwno</w:t>
      </w:r>
      <w:proofErr w:type="spellEnd"/>
      <w:r w:rsidRPr="0078014B">
        <w:rPr>
          <w:rFonts w:ascii="Times New Roman" w:hAnsi="Times New Roman"/>
          <w:sz w:val="24"/>
          <w:szCs w:val="24"/>
        </w:rPr>
        <w:t>, Dąbrowa, Miedzno</w:t>
      </w:r>
      <w:r>
        <w:rPr>
          <w:rFonts w:ascii="Times New Roman" w:hAnsi="Times New Roman"/>
          <w:sz w:val="24"/>
          <w:szCs w:val="24"/>
        </w:rPr>
        <w:t>.</w:t>
      </w:r>
    </w:p>
    <w:p w:rsidR="009B571F" w:rsidRDefault="00430140" w:rsidP="009B571F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9B571F" w:rsidRPr="005D3F4D">
        <w:rPr>
          <w:rFonts w:ascii="Times New Roman" w:hAnsi="Times New Roman"/>
          <w:sz w:val="24"/>
          <w:szCs w:val="24"/>
        </w:rPr>
        <w:t>ągoł (populacja lęgowa)</w:t>
      </w:r>
      <w:r w:rsidR="00981620">
        <w:rPr>
          <w:rFonts w:ascii="Times New Roman" w:hAnsi="Times New Roman"/>
          <w:sz w:val="24"/>
          <w:szCs w:val="24"/>
        </w:rPr>
        <w:t>, nurogęś (populacja lęgowa)</w:t>
      </w:r>
      <w:r w:rsidR="009B571F">
        <w:rPr>
          <w:rFonts w:ascii="Times New Roman" w:hAnsi="Times New Roman"/>
          <w:sz w:val="24"/>
          <w:szCs w:val="24"/>
        </w:rPr>
        <w:t xml:space="preserve"> - ocena liczebności gatunku w obszarze, ocena stanu zachowania siedlisk</w:t>
      </w:r>
      <w:r w:rsidR="003071E9">
        <w:rPr>
          <w:rFonts w:ascii="Times New Roman" w:hAnsi="Times New Roman"/>
          <w:sz w:val="24"/>
          <w:szCs w:val="24"/>
        </w:rPr>
        <w:t>:</w:t>
      </w:r>
    </w:p>
    <w:p w:rsidR="003071E9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kontrole: </w:t>
      </w:r>
      <w:r w:rsidRPr="0078014B">
        <w:rPr>
          <w:rFonts w:ascii="Times New Roman" w:hAnsi="Times New Roman"/>
          <w:sz w:val="24"/>
          <w:szCs w:val="24"/>
        </w:rPr>
        <w:t>pierwsz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10 marca – 30 kwietnia, drug</w:t>
      </w:r>
      <w:r>
        <w:rPr>
          <w:rFonts w:ascii="Times New Roman" w:hAnsi="Times New Roman"/>
          <w:sz w:val="24"/>
          <w:szCs w:val="24"/>
        </w:rPr>
        <w:t>a</w:t>
      </w:r>
      <w:r w:rsidRPr="0078014B">
        <w:rPr>
          <w:rFonts w:ascii="Times New Roman" w:hAnsi="Times New Roman"/>
          <w:sz w:val="24"/>
          <w:szCs w:val="24"/>
        </w:rPr>
        <w:t xml:space="preserve"> w okresie 20 maja – 20 czerwca</w:t>
      </w:r>
      <w:r>
        <w:rPr>
          <w:rFonts w:ascii="Times New Roman" w:hAnsi="Times New Roman"/>
          <w:sz w:val="24"/>
          <w:szCs w:val="24"/>
        </w:rPr>
        <w:t>,</w:t>
      </w:r>
    </w:p>
    <w:p w:rsidR="003071E9" w:rsidRPr="005D3F4D" w:rsidRDefault="003071E9" w:rsidP="003071E9">
      <w:pPr>
        <w:pStyle w:val="Akapitzlist"/>
        <w:spacing w:after="0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014B">
        <w:rPr>
          <w:rFonts w:ascii="Times New Roman" w:hAnsi="Times New Roman"/>
          <w:sz w:val="24"/>
          <w:szCs w:val="24"/>
        </w:rPr>
        <w:t>losowo wytypowan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powierzchni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 i/lub </w:t>
      </w:r>
      <w:proofErr w:type="spellStart"/>
      <w:r w:rsidRPr="0078014B">
        <w:rPr>
          <w:rFonts w:ascii="Times New Roman" w:hAnsi="Times New Roman"/>
          <w:sz w:val="24"/>
          <w:szCs w:val="24"/>
        </w:rPr>
        <w:t>transekt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 w:rsidRPr="0078014B">
        <w:rPr>
          <w:rFonts w:ascii="Times New Roman" w:hAnsi="Times New Roman"/>
          <w:sz w:val="24"/>
          <w:szCs w:val="24"/>
        </w:rPr>
        <w:t xml:space="preserve"> obejmując</w:t>
      </w:r>
      <w:r>
        <w:rPr>
          <w:rFonts w:ascii="Times New Roman" w:hAnsi="Times New Roman"/>
          <w:sz w:val="24"/>
          <w:szCs w:val="24"/>
        </w:rPr>
        <w:t>e</w:t>
      </w:r>
      <w:r w:rsidRPr="0078014B">
        <w:rPr>
          <w:rFonts w:ascii="Times New Roman" w:hAnsi="Times New Roman"/>
          <w:sz w:val="24"/>
          <w:szCs w:val="24"/>
        </w:rPr>
        <w:t xml:space="preserve">: minimum 20 % długości dolin rzek i większych potoków, minimum 20 % liczby niewielkich zbiorników wodnych o powierzchni do 1 ha (stanowiących potencjalne lęgowiska gatunku), minimum 30 % powierzchni jezior stanowiących potencjalne lęgowiska gatunku (z pominięciem płytkich i </w:t>
      </w:r>
      <w:proofErr w:type="spellStart"/>
      <w:r w:rsidRPr="0078014B">
        <w:rPr>
          <w:rFonts w:ascii="Times New Roman" w:hAnsi="Times New Roman"/>
          <w:sz w:val="24"/>
          <w:szCs w:val="24"/>
        </w:rPr>
        <w:t>zeutrofizowanych</w:t>
      </w:r>
      <w:proofErr w:type="spellEnd"/>
      <w:r w:rsidRPr="0078014B">
        <w:rPr>
          <w:rFonts w:ascii="Times New Roman" w:hAnsi="Times New Roman"/>
          <w:sz w:val="24"/>
          <w:szCs w:val="24"/>
        </w:rPr>
        <w:t xml:space="preserve"> zbiorników), jeziora te powinny być kontrolowane w całości</w:t>
      </w:r>
      <w:r w:rsidR="00981620">
        <w:rPr>
          <w:rFonts w:ascii="Times New Roman" w:hAnsi="Times New Roman"/>
          <w:sz w:val="24"/>
          <w:szCs w:val="24"/>
        </w:rPr>
        <w:t>.</w:t>
      </w:r>
    </w:p>
    <w:p w:rsidR="00980297" w:rsidRPr="003B70E5" w:rsidRDefault="00980297" w:rsidP="006515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prowadzenia powyższych badań należy </w:t>
      </w:r>
      <w:r w:rsidR="006515CF">
        <w:rPr>
          <w:rFonts w:ascii="Times New Roman" w:hAnsi="Times New Roman"/>
          <w:sz w:val="24"/>
          <w:szCs w:val="24"/>
        </w:rPr>
        <w:t>identyfikować</w:t>
      </w:r>
      <w:r>
        <w:rPr>
          <w:rFonts w:ascii="Times New Roman" w:hAnsi="Times New Roman"/>
          <w:sz w:val="24"/>
          <w:szCs w:val="24"/>
        </w:rPr>
        <w:t xml:space="preserve"> wszystkie zagrożenia dla przedmiotów ochrony objętych monitoringiem</w:t>
      </w:r>
      <w:r w:rsidR="006515CF">
        <w:rPr>
          <w:rFonts w:ascii="Times New Roman" w:hAnsi="Times New Roman"/>
          <w:sz w:val="24"/>
          <w:szCs w:val="24"/>
        </w:rPr>
        <w:t xml:space="preserve"> występujące w terenie</w:t>
      </w:r>
      <w:r>
        <w:rPr>
          <w:rFonts w:ascii="Times New Roman" w:hAnsi="Times New Roman"/>
          <w:sz w:val="24"/>
          <w:szCs w:val="24"/>
        </w:rPr>
        <w:t>.</w:t>
      </w:r>
    </w:p>
    <w:p w:rsidR="006232B4" w:rsidRDefault="006232B4" w:rsidP="003B70E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CBC" w:rsidRDefault="00540CBC" w:rsidP="003B70E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40CBC" w:rsidRPr="003B70E5" w:rsidRDefault="00540CBC" w:rsidP="003B70E5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C78" w:rsidRPr="003B70E5" w:rsidRDefault="007E5F20" w:rsidP="003B70E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Ogólne w</w:t>
      </w:r>
      <w:r w:rsidR="00B90645" w:rsidRPr="003B70E5">
        <w:rPr>
          <w:rFonts w:ascii="Times New Roman" w:hAnsi="Times New Roman"/>
          <w:sz w:val="24"/>
          <w:szCs w:val="24"/>
        </w:rPr>
        <w:t>arunki prowadzenia kontroli:</w:t>
      </w:r>
    </w:p>
    <w:p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Kontroli poświęconych populacjom lęgowym nie należy prowadzić przy silnym wietrze oraz podczas opadów.</w:t>
      </w:r>
    </w:p>
    <w:p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B90645" w:rsidRPr="003B70E5">
        <w:rPr>
          <w:rFonts w:ascii="Times New Roman" w:hAnsi="Times New Roman"/>
          <w:sz w:val="24"/>
          <w:szCs w:val="24"/>
        </w:rPr>
        <w:t>yniki inwentaryzacji należy nanosić na mapę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156C78" w:rsidRPr="003B70E5" w:rsidRDefault="00156C7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E968CC" w:rsidRPr="003B70E5">
        <w:rPr>
          <w:rFonts w:ascii="Times New Roman" w:hAnsi="Times New Roman"/>
          <w:sz w:val="24"/>
          <w:szCs w:val="24"/>
        </w:rPr>
        <w:t>ykonując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monitoring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lęgowych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populacji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ptaków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należy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stosować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zalecenia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zawarte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>w poradniku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  <w:r w:rsidR="00E968CC" w:rsidRPr="003B70E5">
        <w:rPr>
          <w:rFonts w:ascii="Times New Roman" w:hAnsi="Times New Roman"/>
          <w:sz w:val="24"/>
          <w:szCs w:val="24"/>
        </w:rPr>
        <w:t xml:space="preserve">metodycznym: Chylarecki P., Sikora A., </w:t>
      </w:r>
      <w:proofErr w:type="spellStart"/>
      <w:r w:rsidR="00E968CC" w:rsidRPr="003B70E5">
        <w:rPr>
          <w:rFonts w:ascii="Times New Roman" w:hAnsi="Times New Roman"/>
          <w:sz w:val="24"/>
          <w:szCs w:val="24"/>
        </w:rPr>
        <w:t>Cenian</w:t>
      </w:r>
      <w:proofErr w:type="spellEnd"/>
      <w:r w:rsidR="00E968CC" w:rsidRPr="003B70E5">
        <w:rPr>
          <w:rFonts w:ascii="Times New Roman" w:hAnsi="Times New Roman"/>
          <w:sz w:val="24"/>
          <w:szCs w:val="24"/>
        </w:rPr>
        <w:t xml:space="preserve"> Z</w:t>
      </w:r>
      <w:r w:rsidR="006574CB" w:rsidRPr="003B70E5">
        <w:rPr>
          <w:rFonts w:ascii="Times New Roman" w:hAnsi="Times New Roman"/>
          <w:sz w:val="24"/>
          <w:szCs w:val="24"/>
        </w:rPr>
        <w:t>. Chodkiewicz T. (red.) 2015</w:t>
      </w:r>
      <w:r w:rsidR="00E968CC" w:rsidRPr="003B70E5">
        <w:rPr>
          <w:rFonts w:ascii="Times New Roman" w:hAnsi="Times New Roman"/>
          <w:sz w:val="24"/>
          <w:szCs w:val="24"/>
        </w:rPr>
        <w:t>. Monitoring ptaków lęgowych. Poradnik metodyczny.</w:t>
      </w:r>
      <w:r w:rsidR="006574CB" w:rsidRPr="003B70E5">
        <w:rPr>
          <w:rFonts w:ascii="Times New Roman" w:hAnsi="Times New Roman"/>
          <w:sz w:val="24"/>
          <w:szCs w:val="24"/>
        </w:rPr>
        <w:t xml:space="preserve"> Wydanie 2</w:t>
      </w:r>
      <w:r w:rsidR="00E968CC" w:rsidRPr="003B70E5">
        <w:rPr>
          <w:rFonts w:ascii="Times New Roman" w:hAnsi="Times New Roman"/>
          <w:sz w:val="24"/>
          <w:szCs w:val="24"/>
        </w:rPr>
        <w:t xml:space="preserve"> GIOŚ, Warszawa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195335" w:rsidRPr="005D3F4D" w:rsidRDefault="00156C78" w:rsidP="005D3F4D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Na potrzeby określenia lęgowości ptaków należy przyjąć kryteria lęgowości za Chylarecki P., Sikora A., </w:t>
      </w:r>
      <w:proofErr w:type="spellStart"/>
      <w:r w:rsidRPr="003B70E5">
        <w:rPr>
          <w:rFonts w:ascii="Times New Roman" w:hAnsi="Times New Roman"/>
          <w:sz w:val="24"/>
          <w:szCs w:val="24"/>
        </w:rPr>
        <w:t>Cenian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Z. (red.). 2009. Monitoring ptaków lęgowych. Poradnik metodyczny dotyczący gatunków chronionych Dyrektywą Ptasią. GIOŚ. Warszawa</w:t>
      </w:r>
      <w:r w:rsidR="00195335" w:rsidRPr="005D3F4D">
        <w:rPr>
          <w:rFonts w:ascii="Times New Roman" w:hAnsi="Times New Roman"/>
          <w:sz w:val="24"/>
          <w:szCs w:val="24"/>
        </w:rPr>
        <w:t>.</w:t>
      </w:r>
    </w:p>
    <w:p w:rsidR="00156C78" w:rsidRPr="003B70E5" w:rsidRDefault="00156C78" w:rsidP="003B70E5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:rsidR="00156C78" w:rsidRPr="003B70E5" w:rsidRDefault="00636BDB" w:rsidP="003B70E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Obowiązki </w:t>
      </w:r>
      <w:r w:rsidR="006D0498" w:rsidRPr="003B70E5">
        <w:rPr>
          <w:rFonts w:ascii="Times New Roman" w:hAnsi="Times New Roman"/>
          <w:sz w:val="24"/>
          <w:szCs w:val="24"/>
        </w:rPr>
        <w:t>Wykonawcy</w:t>
      </w:r>
      <w:r w:rsidR="00D6103F" w:rsidRPr="003B70E5">
        <w:rPr>
          <w:rFonts w:ascii="Times New Roman" w:hAnsi="Times New Roman"/>
          <w:sz w:val="24"/>
          <w:szCs w:val="24"/>
        </w:rPr>
        <w:t>:</w:t>
      </w:r>
    </w:p>
    <w:p w:rsidR="00156C78" w:rsidRPr="003B70E5" w:rsidRDefault="00A82FA0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</w:t>
      </w:r>
      <w:r w:rsidR="003E1DE0" w:rsidRPr="003B70E5">
        <w:rPr>
          <w:rFonts w:ascii="Times New Roman" w:hAnsi="Times New Roman"/>
          <w:sz w:val="24"/>
          <w:szCs w:val="24"/>
        </w:rPr>
        <w:t xml:space="preserve">ykonawca zaproponuje </w:t>
      </w:r>
      <w:r w:rsidRPr="003B70E5">
        <w:rPr>
          <w:rFonts w:ascii="Times New Roman" w:hAnsi="Times New Roman"/>
          <w:sz w:val="24"/>
          <w:szCs w:val="24"/>
        </w:rPr>
        <w:t>dokładną lokalizację</w:t>
      </w:r>
      <w:r w:rsidR="00E33EA7">
        <w:rPr>
          <w:rFonts w:ascii="Times New Roman" w:hAnsi="Times New Roman"/>
          <w:sz w:val="24"/>
          <w:szCs w:val="24"/>
        </w:rPr>
        <w:t xml:space="preserve"> powierzchni</w:t>
      </w: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E33EA7">
        <w:rPr>
          <w:rFonts w:ascii="Times New Roman" w:hAnsi="Times New Roman"/>
          <w:sz w:val="24"/>
          <w:szCs w:val="24"/>
        </w:rPr>
        <w:t xml:space="preserve">badawczych oraz </w:t>
      </w:r>
      <w:proofErr w:type="spellStart"/>
      <w:r w:rsidR="00B6744A"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</w:t>
      </w:r>
      <w:r w:rsidRPr="003B70E5">
        <w:rPr>
          <w:rFonts w:ascii="Times New Roman" w:hAnsi="Times New Roman"/>
          <w:sz w:val="24"/>
          <w:szCs w:val="24"/>
        </w:rPr>
        <w:t>punktów</w:t>
      </w:r>
      <w:r w:rsidR="0019533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obserwacyjnych, </w:t>
      </w:r>
      <w:r w:rsidR="00673037" w:rsidRPr="003B70E5">
        <w:rPr>
          <w:rFonts w:ascii="Times New Roman" w:hAnsi="Times New Roman"/>
          <w:sz w:val="24"/>
          <w:szCs w:val="24"/>
        </w:rPr>
        <w:t xml:space="preserve">co </w:t>
      </w:r>
      <w:r w:rsidRPr="003B70E5">
        <w:rPr>
          <w:rFonts w:ascii="Times New Roman" w:hAnsi="Times New Roman"/>
          <w:sz w:val="24"/>
          <w:szCs w:val="24"/>
        </w:rPr>
        <w:t xml:space="preserve">zostanie naniesione na mapy poglądowe oraz metodykę </w:t>
      </w:r>
      <w:r w:rsidR="002277FD" w:rsidRPr="003B70E5">
        <w:rPr>
          <w:rFonts w:ascii="Times New Roman" w:hAnsi="Times New Roman"/>
          <w:sz w:val="24"/>
          <w:szCs w:val="24"/>
        </w:rPr>
        <w:t xml:space="preserve">i harmonogram </w:t>
      </w:r>
      <w:r w:rsidRPr="003B70E5">
        <w:rPr>
          <w:rFonts w:ascii="Times New Roman" w:hAnsi="Times New Roman"/>
          <w:sz w:val="24"/>
          <w:szCs w:val="24"/>
        </w:rPr>
        <w:t xml:space="preserve">badań terenowych </w:t>
      </w:r>
      <w:r w:rsidR="007D6059" w:rsidRPr="003B70E5">
        <w:rPr>
          <w:rFonts w:ascii="Times New Roman" w:hAnsi="Times New Roman"/>
          <w:sz w:val="24"/>
          <w:szCs w:val="24"/>
        </w:rPr>
        <w:t xml:space="preserve">zgodnie z </w:t>
      </w:r>
      <w:r w:rsidR="00195335">
        <w:rPr>
          <w:rFonts w:ascii="Times New Roman" w:hAnsi="Times New Roman"/>
          <w:sz w:val="24"/>
          <w:szCs w:val="24"/>
        </w:rPr>
        <w:t>OPZ</w:t>
      </w:r>
      <w:r w:rsidR="00254FB1" w:rsidRPr="003B70E5">
        <w:rPr>
          <w:rFonts w:ascii="Times New Roman" w:hAnsi="Times New Roman"/>
          <w:sz w:val="24"/>
          <w:szCs w:val="24"/>
        </w:rPr>
        <w:t>.</w:t>
      </w:r>
      <w:r w:rsidR="00195335">
        <w:rPr>
          <w:rFonts w:ascii="Times New Roman" w:hAnsi="Times New Roman"/>
          <w:sz w:val="24"/>
          <w:szCs w:val="24"/>
        </w:rPr>
        <w:t xml:space="preserve"> </w:t>
      </w:r>
    </w:p>
    <w:p w:rsidR="00156C78" w:rsidRPr="003B70E5" w:rsidRDefault="00650843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Dopuszcza się możliwość dokonania modyfikacji metodyki oraz lokalizacji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proofErr w:type="spellStart"/>
      <w:r w:rsidR="0019533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punktów obserwacyjnych</w:t>
      </w:r>
      <w:r w:rsidRPr="003B70E5">
        <w:rPr>
          <w:rFonts w:ascii="Times New Roman" w:hAnsi="Times New Roman"/>
          <w:sz w:val="24"/>
          <w:szCs w:val="24"/>
        </w:rPr>
        <w:t xml:space="preserve"> </w:t>
      </w:r>
      <w:r w:rsidR="00A171F4" w:rsidRPr="003B70E5">
        <w:rPr>
          <w:rFonts w:ascii="Times New Roman" w:hAnsi="Times New Roman"/>
          <w:sz w:val="24"/>
          <w:szCs w:val="24"/>
        </w:rPr>
        <w:t xml:space="preserve">w trakcie wykonywania zamówienia </w:t>
      </w:r>
      <w:r w:rsidRPr="003B70E5">
        <w:rPr>
          <w:rFonts w:ascii="Times New Roman" w:hAnsi="Times New Roman"/>
          <w:sz w:val="24"/>
          <w:szCs w:val="24"/>
        </w:rPr>
        <w:t>pod warunkiem zgłoszenia tych</w:t>
      </w:r>
      <w:r w:rsidR="008763C2" w:rsidRPr="003B70E5">
        <w:rPr>
          <w:rFonts w:ascii="Times New Roman" w:hAnsi="Times New Roman"/>
          <w:sz w:val="24"/>
          <w:szCs w:val="24"/>
        </w:rPr>
        <w:t xml:space="preserve"> modyfikacji tut. Organowi przed</w:t>
      </w:r>
      <w:r w:rsidRPr="003B70E5">
        <w:rPr>
          <w:rFonts w:ascii="Times New Roman" w:hAnsi="Times New Roman"/>
          <w:sz w:val="24"/>
          <w:szCs w:val="24"/>
        </w:rPr>
        <w:t xml:space="preserve"> rozpoczęciem prowadzenia badań na podstawie </w:t>
      </w:r>
      <w:r w:rsidR="00A171F4" w:rsidRPr="003B70E5">
        <w:rPr>
          <w:rFonts w:ascii="Times New Roman" w:hAnsi="Times New Roman"/>
          <w:sz w:val="24"/>
          <w:szCs w:val="24"/>
        </w:rPr>
        <w:t xml:space="preserve">zmienionej </w:t>
      </w:r>
      <w:r w:rsidRPr="003B70E5">
        <w:rPr>
          <w:rFonts w:ascii="Times New Roman" w:hAnsi="Times New Roman"/>
          <w:sz w:val="24"/>
          <w:szCs w:val="24"/>
        </w:rPr>
        <w:t>metodyki</w:t>
      </w:r>
      <w:r w:rsidR="00A171F4" w:rsidRPr="003B70E5">
        <w:rPr>
          <w:rFonts w:ascii="Times New Roman" w:hAnsi="Times New Roman"/>
          <w:sz w:val="24"/>
          <w:szCs w:val="24"/>
        </w:rPr>
        <w:t xml:space="preserve"> lub lokalizacji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r w:rsidR="00A171F4" w:rsidRPr="003B70E5">
        <w:rPr>
          <w:rFonts w:ascii="Times New Roman" w:hAnsi="Times New Roman"/>
          <w:sz w:val="24"/>
          <w:szCs w:val="24"/>
        </w:rPr>
        <w:t xml:space="preserve">punktów i </w:t>
      </w:r>
      <w:proofErr w:type="spellStart"/>
      <w:r w:rsidR="00A171F4"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 w:rsidRPr="00195335">
        <w:rPr>
          <w:rFonts w:ascii="Times New Roman" w:hAnsi="Times New Roman"/>
          <w:sz w:val="24"/>
          <w:szCs w:val="24"/>
        </w:rPr>
        <w:t xml:space="preserve"> </w:t>
      </w:r>
      <w:r w:rsidR="00195335" w:rsidRPr="003B70E5">
        <w:rPr>
          <w:rFonts w:ascii="Times New Roman" w:hAnsi="Times New Roman"/>
          <w:sz w:val="24"/>
          <w:szCs w:val="24"/>
        </w:rPr>
        <w:t>obserwacyjnych</w:t>
      </w:r>
      <w:r w:rsidRPr="003B70E5">
        <w:rPr>
          <w:rFonts w:ascii="Times New Roman" w:hAnsi="Times New Roman"/>
          <w:sz w:val="24"/>
          <w:szCs w:val="24"/>
        </w:rPr>
        <w:t>.</w:t>
      </w:r>
      <w:r w:rsidR="003E1A8C" w:rsidRPr="003B70E5">
        <w:rPr>
          <w:rFonts w:ascii="Times New Roman" w:hAnsi="Times New Roman"/>
          <w:sz w:val="24"/>
          <w:szCs w:val="24"/>
        </w:rPr>
        <w:t xml:space="preserve"> Po przesłaniu propozycji modyfikacji e-mailem oraz faksem do sekretariatu </w:t>
      </w:r>
      <w:r w:rsidR="00206463" w:rsidRPr="003B70E5">
        <w:rPr>
          <w:rFonts w:ascii="Times New Roman" w:hAnsi="Times New Roman"/>
          <w:sz w:val="24"/>
          <w:szCs w:val="24"/>
        </w:rPr>
        <w:t xml:space="preserve">tut. Organu </w:t>
      </w:r>
      <w:r w:rsidR="003E1A8C" w:rsidRPr="003B70E5">
        <w:rPr>
          <w:rFonts w:ascii="Times New Roman" w:hAnsi="Times New Roman"/>
          <w:sz w:val="24"/>
          <w:szCs w:val="24"/>
        </w:rPr>
        <w:t>dokumentacja zostanie zaakceptowana lub naniesione zostaną poprawki przez tut. Organ w ciągu 7 dni od daty otrzymania propozycji.</w:t>
      </w:r>
      <w:r w:rsidR="00B5740B" w:rsidRPr="003B70E5">
        <w:rPr>
          <w:rFonts w:ascii="Times New Roman" w:hAnsi="Times New Roman"/>
          <w:sz w:val="24"/>
          <w:szCs w:val="24"/>
        </w:rPr>
        <w:t xml:space="preserve"> </w:t>
      </w:r>
    </w:p>
    <w:p w:rsidR="00156C78" w:rsidRPr="003B70E5" w:rsidRDefault="00DD229E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 ww. terminów dotyczących wszystkich dokumentów nie wlicza się czasu uzyskiwania przez tut. Organ wyjaśnień i uzupełnień od Wykonawcy. </w:t>
      </w:r>
    </w:p>
    <w:p w:rsidR="00156C78" w:rsidRPr="003B70E5" w:rsidRDefault="002E7B06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3B70E5" w:rsidRDefault="00673037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Na </w:t>
      </w:r>
      <w:r w:rsidR="00C22477" w:rsidRPr="003B70E5">
        <w:rPr>
          <w:rFonts w:ascii="Times New Roman" w:hAnsi="Times New Roman"/>
          <w:sz w:val="24"/>
          <w:szCs w:val="24"/>
        </w:rPr>
        <w:t xml:space="preserve">podstawie uzyskanych wyników z badań terenowych zostanie przygotowany raport z monitoringu zawierający </w:t>
      </w:r>
      <w:r w:rsidR="00986B65" w:rsidRPr="003B70E5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="001C1581" w:rsidRPr="003B70E5">
        <w:rPr>
          <w:rFonts w:ascii="Times New Roman" w:hAnsi="Times New Roman"/>
          <w:sz w:val="24"/>
          <w:szCs w:val="24"/>
        </w:rPr>
        <w:t>.</w:t>
      </w:r>
      <w:r w:rsidR="00D12EDE" w:rsidRPr="003B70E5">
        <w:rPr>
          <w:rFonts w:ascii="Times New Roman" w:hAnsi="Times New Roman"/>
          <w:sz w:val="24"/>
          <w:szCs w:val="24"/>
        </w:rPr>
        <w:t xml:space="preserve"> Ostateczny raport będzie zawierał także metodykę, harmonogram oraz lokalizacje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proofErr w:type="spellStart"/>
      <w:r w:rsidR="00195335">
        <w:rPr>
          <w:rFonts w:ascii="Times New Roman" w:hAnsi="Times New Roman"/>
          <w:sz w:val="24"/>
          <w:szCs w:val="24"/>
        </w:rPr>
        <w:t>transektów</w:t>
      </w:r>
      <w:proofErr w:type="spellEnd"/>
      <w:r w:rsidR="00195335">
        <w:rPr>
          <w:rFonts w:ascii="Times New Roman" w:hAnsi="Times New Roman"/>
          <w:sz w:val="24"/>
          <w:szCs w:val="24"/>
        </w:rPr>
        <w:t xml:space="preserve"> i punktów obserwacyjnych</w:t>
      </w:r>
      <w:r w:rsidR="00D12EDE" w:rsidRPr="003B70E5">
        <w:rPr>
          <w:rFonts w:ascii="Times New Roman" w:hAnsi="Times New Roman"/>
          <w:sz w:val="24"/>
          <w:szCs w:val="24"/>
        </w:rPr>
        <w:t>.</w:t>
      </w:r>
    </w:p>
    <w:p w:rsidR="003D49ED" w:rsidRPr="003B70E5" w:rsidRDefault="006D049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Dla </w:t>
      </w:r>
      <w:r w:rsidR="00A80D40" w:rsidRPr="003B70E5">
        <w:rPr>
          <w:rFonts w:ascii="Times New Roman" w:hAnsi="Times New Roman"/>
          <w:sz w:val="24"/>
          <w:szCs w:val="24"/>
        </w:rPr>
        <w:t xml:space="preserve">populacji </w:t>
      </w:r>
      <w:r w:rsidRPr="003B70E5">
        <w:rPr>
          <w:rFonts w:ascii="Times New Roman" w:hAnsi="Times New Roman"/>
          <w:sz w:val="24"/>
          <w:szCs w:val="24"/>
        </w:rPr>
        <w:t xml:space="preserve">każdego z przedmiotów ochrony obszaru Natura 2000 </w:t>
      </w:r>
      <w:r w:rsidR="00E33EA7">
        <w:rPr>
          <w:rFonts w:ascii="Times New Roman" w:hAnsi="Times New Roman"/>
          <w:sz w:val="24"/>
          <w:szCs w:val="24"/>
        </w:rPr>
        <w:t>Bory Tucholskie</w:t>
      </w:r>
      <w:r w:rsidR="00316B41" w:rsidRPr="003B70E5">
        <w:rPr>
          <w:rFonts w:ascii="Times New Roman" w:hAnsi="Times New Roman"/>
          <w:sz w:val="24"/>
          <w:szCs w:val="24"/>
        </w:rPr>
        <w:t xml:space="preserve"> objętych niniejszym monitoringiem,</w:t>
      </w:r>
      <w:r w:rsidRPr="003B70E5">
        <w:rPr>
          <w:rFonts w:ascii="Times New Roman" w:hAnsi="Times New Roman"/>
          <w:sz w:val="24"/>
          <w:szCs w:val="24"/>
        </w:rPr>
        <w:t xml:space="preserve"> zostanie </w:t>
      </w:r>
      <w:r w:rsidR="00614E69" w:rsidRPr="003B70E5">
        <w:rPr>
          <w:rFonts w:ascii="Times New Roman" w:hAnsi="Times New Roman"/>
          <w:sz w:val="24"/>
          <w:szCs w:val="24"/>
        </w:rPr>
        <w:t xml:space="preserve">przeprowadzona </w:t>
      </w:r>
      <w:r w:rsidR="005B659E" w:rsidRPr="003B70E5">
        <w:rPr>
          <w:rFonts w:ascii="Times New Roman" w:hAnsi="Times New Roman"/>
          <w:sz w:val="24"/>
          <w:szCs w:val="24"/>
        </w:rPr>
        <w:t xml:space="preserve">ocena stanu zachowania siedlisk </w:t>
      </w:r>
      <w:r w:rsidR="00614E69" w:rsidRPr="003B70E5">
        <w:rPr>
          <w:rFonts w:ascii="Times New Roman" w:hAnsi="Times New Roman"/>
          <w:sz w:val="24"/>
          <w:szCs w:val="24"/>
        </w:rPr>
        <w:t xml:space="preserve">oraz </w:t>
      </w:r>
      <w:r w:rsidRPr="003B70E5">
        <w:rPr>
          <w:rFonts w:ascii="Times New Roman" w:hAnsi="Times New Roman"/>
          <w:sz w:val="24"/>
          <w:szCs w:val="24"/>
        </w:rPr>
        <w:t>okre</w:t>
      </w:r>
      <w:r w:rsidR="00F76641" w:rsidRPr="003B70E5">
        <w:rPr>
          <w:rFonts w:ascii="Times New Roman" w:hAnsi="Times New Roman"/>
          <w:sz w:val="24"/>
          <w:szCs w:val="24"/>
        </w:rPr>
        <w:t xml:space="preserve">ślony </w:t>
      </w:r>
      <w:r w:rsidR="00614E69" w:rsidRPr="003B70E5">
        <w:rPr>
          <w:rFonts w:ascii="Times New Roman" w:hAnsi="Times New Roman"/>
          <w:sz w:val="24"/>
          <w:szCs w:val="24"/>
        </w:rPr>
        <w:t xml:space="preserve">zostanie </w:t>
      </w:r>
      <w:r w:rsidR="005B659E" w:rsidRPr="003B70E5">
        <w:rPr>
          <w:rFonts w:ascii="Times New Roman" w:hAnsi="Times New Roman"/>
          <w:sz w:val="24"/>
          <w:szCs w:val="24"/>
        </w:rPr>
        <w:t xml:space="preserve">stan ochrony zgodnie </w:t>
      </w:r>
      <w:r w:rsidR="00F76641" w:rsidRPr="003B70E5">
        <w:rPr>
          <w:rFonts w:ascii="Times New Roman" w:hAnsi="Times New Roman"/>
          <w:sz w:val="24"/>
          <w:szCs w:val="24"/>
        </w:rPr>
        <w:t>z rozporządzeniem Ministra Środowiska z dnia 17 lutego 2010 r. w sprawie sporządzania projektu planu zadań ochronnych dla obszaru Natura 2000 (</w:t>
      </w:r>
      <w:r w:rsidR="00D56DF2" w:rsidRPr="003B70E5">
        <w:rPr>
          <w:rFonts w:ascii="Times New Roman" w:hAnsi="Times New Roman"/>
          <w:sz w:val="24"/>
          <w:szCs w:val="24"/>
        </w:rPr>
        <w:t>D</w:t>
      </w:r>
      <w:r w:rsidR="00F76641" w:rsidRPr="003B70E5">
        <w:rPr>
          <w:rFonts w:ascii="Times New Roman" w:hAnsi="Times New Roman"/>
          <w:sz w:val="24"/>
          <w:szCs w:val="24"/>
        </w:rPr>
        <w:t>z. U. Nr 34, poz. 186 z</w:t>
      </w:r>
      <w:r w:rsidR="00E25C97" w:rsidRPr="003B70E5">
        <w:rPr>
          <w:rFonts w:ascii="Times New Roman" w:hAnsi="Times New Roman"/>
          <w:sz w:val="24"/>
          <w:szCs w:val="24"/>
        </w:rPr>
        <w:t>e</w:t>
      </w:r>
      <w:r w:rsidR="00F76641" w:rsidRPr="003B70E5">
        <w:rPr>
          <w:rFonts w:ascii="Times New Roman" w:hAnsi="Times New Roman"/>
          <w:sz w:val="24"/>
          <w:szCs w:val="24"/>
        </w:rPr>
        <w:t xml:space="preserve"> zm.)</w:t>
      </w:r>
      <w:r w:rsidR="00614E69" w:rsidRPr="003B70E5">
        <w:rPr>
          <w:rFonts w:ascii="Times New Roman" w:hAnsi="Times New Roman"/>
          <w:sz w:val="24"/>
          <w:szCs w:val="24"/>
        </w:rPr>
        <w:t>.</w:t>
      </w:r>
    </w:p>
    <w:p w:rsidR="006515CF" w:rsidRPr="003B70E5" w:rsidRDefault="006515CF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515CF">
        <w:rPr>
          <w:rFonts w:ascii="Times New Roman" w:hAnsi="Times New Roman"/>
          <w:sz w:val="24"/>
          <w:szCs w:val="24"/>
        </w:rPr>
        <w:t xml:space="preserve">Wykonawca ustali listę zagrożeń i następnie określi ich charakter oraz wpływ na gatunki i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6515CF">
        <w:rPr>
          <w:rFonts w:ascii="Times New Roman" w:hAnsi="Times New Roman"/>
          <w:sz w:val="24"/>
          <w:szCs w:val="24"/>
        </w:rPr>
        <w:t>siedliska, dokonując powiązania relacji przyczynowo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515CF">
        <w:rPr>
          <w:rFonts w:ascii="Times New Roman" w:hAnsi="Times New Roman"/>
          <w:sz w:val="24"/>
          <w:szCs w:val="24"/>
        </w:rPr>
        <w:t>skutkowych</w:t>
      </w:r>
      <w:r>
        <w:rPr>
          <w:rFonts w:ascii="Times New Roman" w:hAnsi="Times New Roman"/>
          <w:sz w:val="24"/>
          <w:szCs w:val="24"/>
        </w:rPr>
        <w:t>, a także zaproponuje działania mające na celu wyeliminowanie lub ograniczenie oddziaływania tych zagrożeń.</w:t>
      </w:r>
    </w:p>
    <w:p w:rsidR="003D49ED" w:rsidRPr="003B70E5" w:rsidRDefault="006D0498" w:rsidP="003B70E5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Przygotowane zostaną</w:t>
      </w:r>
      <w:r w:rsidR="00C22477" w:rsidRPr="003B70E5">
        <w:rPr>
          <w:rFonts w:ascii="Times New Roman" w:hAnsi="Times New Roman"/>
          <w:sz w:val="24"/>
          <w:szCs w:val="24"/>
        </w:rPr>
        <w:t xml:space="preserve"> map</w:t>
      </w:r>
      <w:r w:rsidRPr="003B70E5">
        <w:rPr>
          <w:rFonts w:ascii="Times New Roman" w:hAnsi="Times New Roman"/>
          <w:sz w:val="24"/>
          <w:szCs w:val="24"/>
        </w:rPr>
        <w:t>y</w:t>
      </w:r>
      <w:r w:rsidR="00C22477" w:rsidRPr="003B70E5">
        <w:rPr>
          <w:rFonts w:ascii="Times New Roman" w:hAnsi="Times New Roman"/>
          <w:sz w:val="24"/>
          <w:szCs w:val="24"/>
        </w:rPr>
        <w:t xml:space="preserve"> </w:t>
      </w:r>
      <w:r w:rsidR="00D12EDE" w:rsidRPr="003B70E5">
        <w:rPr>
          <w:rFonts w:ascii="Times New Roman" w:hAnsi="Times New Roman"/>
          <w:sz w:val="24"/>
          <w:szCs w:val="24"/>
        </w:rPr>
        <w:t xml:space="preserve">przedstawiające w szczególności: lokalizacje </w:t>
      </w:r>
      <w:r w:rsidR="00E33EA7">
        <w:rPr>
          <w:rFonts w:ascii="Times New Roman" w:hAnsi="Times New Roman"/>
          <w:sz w:val="24"/>
          <w:szCs w:val="24"/>
        </w:rPr>
        <w:t xml:space="preserve">powierzchni badawczych oraz </w:t>
      </w:r>
      <w:r w:rsidR="00240A71">
        <w:rPr>
          <w:rFonts w:ascii="Times New Roman" w:hAnsi="Times New Roman"/>
          <w:sz w:val="24"/>
          <w:szCs w:val="24"/>
        </w:rPr>
        <w:t xml:space="preserve">punktów i </w:t>
      </w:r>
      <w:proofErr w:type="spellStart"/>
      <w:r w:rsidR="00240A71">
        <w:rPr>
          <w:rFonts w:ascii="Times New Roman" w:hAnsi="Times New Roman"/>
          <w:sz w:val="24"/>
          <w:szCs w:val="24"/>
        </w:rPr>
        <w:t>transektów</w:t>
      </w:r>
      <w:proofErr w:type="spellEnd"/>
      <w:r w:rsidR="00240A71">
        <w:rPr>
          <w:rFonts w:ascii="Times New Roman" w:hAnsi="Times New Roman"/>
          <w:sz w:val="24"/>
          <w:szCs w:val="24"/>
        </w:rPr>
        <w:t xml:space="preserve"> obserwacyjnych</w:t>
      </w:r>
      <w:r w:rsidR="00D12EDE" w:rsidRPr="003B70E5">
        <w:rPr>
          <w:rFonts w:ascii="Times New Roman" w:hAnsi="Times New Roman"/>
          <w:sz w:val="24"/>
          <w:szCs w:val="24"/>
        </w:rPr>
        <w:t>, rozmieszczenie zinwentaryzowanych przedmiotów ochrony, podstawowe zagrożenia stwierdzone podczas prowadzenia badań w terenie</w:t>
      </w:r>
      <w:r w:rsidR="00C51325" w:rsidRPr="003B70E5">
        <w:rPr>
          <w:rFonts w:ascii="Times New Roman" w:hAnsi="Times New Roman"/>
          <w:sz w:val="24"/>
          <w:szCs w:val="24"/>
        </w:rPr>
        <w:t>.</w:t>
      </w:r>
    </w:p>
    <w:p w:rsidR="00142223" w:rsidRPr="00C719F8" w:rsidRDefault="00440AF9" w:rsidP="00C719F8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Wykonawca uzyska wszelkie zezwolenia konieczne do realizacji projektu i pokryje związane z tym koszty.</w:t>
      </w:r>
    </w:p>
    <w:p w:rsidR="00D34ED2" w:rsidRPr="003B70E5" w:rsidRDefault="00D6103F" w:rsidP="003B70E5">
      <w:pPr>
        <w:suppressAutoHyphens/>
        <w:spacing w:line="276" w:lineRule="auto"/>
        <w:jc w:val="both"/>
        <w:rPr>
          <w:rFonts w:eastAsia="UniversPro-Bold"/>
          <w:b/>
        </w:rPr>
      </w:pPr>
      <w:r w:rsidRPr="003B70E5">
        <w:rPr>
          <w:b/>
        </w:rPr>
        <w:t xml:space="preserve">III. </w:t>
      </w:r>
      <w:r w:rsidR="003B43C6" w:rsidRPr="003B70E5">
        <w:rPr>
          <w:rFonts w:eastAsia="UniversPro-Bold"/>
          <w:b/>
        </w:rPr>
        <w:t>Terminy</w:t>
      </w:r>
      <w:r w:rsidR="0044649B" w:rsidRPr="003B70E5">
        <w:rPr>
          <w:rFonts w:eastAsia="UniversPro-Bold"/>
          <w:b/>
        </w:rPr>
        <w:t>:</w:t>
      </w:r>
    </w:p>
    <w:p w:rsidR="00D34ED2" w:rsidRPr="003B70E5" w:rsidRDefault="00D34ED2" w:rsidP="003B70E5">
      <w:pPr>
        <w:suppressAutoHyphens/>
        <w:spacing w:line="276" w:lineRule="auto"/>
        <w:jc w:val="both"/>
        <w:rPr>
          <w:rFonts w:eastAsia="UniversPro-Bold"/>
          <w:b/>
        </w:rPr>
      </w:pPr>
    </w:p>
    <w:p w:rsidR="00E33EA7" w:rsidRDefault="00271FA9" w:rsidP="00E33EA7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eastAsia="UniversPro-Bold" w:hAnsi="Times New Roman"/>
          <w:sz w:val="24"/>
          <w:szCs w:val="24"/>
        </w:rPr>
        <w:t xml:space="preserve">Wykonawca </w:t>
      </w:r>
      <w:r w:rsidR="00DD30CD" w:rsidRPr="003B70E5">
        <w:rPr>
          <w:rFonts w:ascii="Times New Roman" w:hAnsi="Times New Roman"/>
          <w:color w:val="000000"/>
          <w:sz w:val="24"/>
          <w:szCs w:val="24"/>
        </w:rPr>
        <w:t>dostarczy na adres Regionalnej Dyrekcji Ochrony Środowiska</w:t>
      </w:r>
      <w:r w:rsidR="00DD30CD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="00DD30CD" w:rsidRPr="003B70E5">
        <w:rPr>
          <w:rFonts w:ascii="Times New Roman" w:hAnsi="Times New Roman"/>
          <w:color w:val="000000"/>
          <w:sz w:val="24"/>
          <w:szCs w:val="24"/>
        </w:rPr>
        <w:t xml:space="preserve">w Bydgoszczy w ilości 1 egzemplarza drukowanego oraz 1 egzemplarza na płycie CD </w:t>
      </w:r>
      <w:r w:rsidR="00DD30CD">
        <w:rPr>
          <w:rFonts w:ascii="Times New Roman" w:hAnsi="Times New Roman"/>
          <w:color w:val="000000"/>
          <w:sz w:val="24"/>
          <w:szCs w:val="24"/>
        </w:rPr>
        <w:t xml:space="preserve">w ciągu 14 dni od dnia podpisania umowy, </w:t>
      </w:r>
      <w:r w:rsidRPr="003B70E5">
        <w:rPr>
          <w:rFonts w:ascii="Times New Roman" w:eastAsia="UniversPro-Bold" w:hAnsi="Times New Roman"/>
          <w:sz w:val="24"/>
          <w:szCs w:val="24"/>
        </w:rPr>
        <w:t>dokumentację zawierającą:</w:t>
      </w:r>
    </w:p>
    <w:p w:rsidR="00E33EA7" w:rsidRDefault="00271FA9" w:rsidP="00E33EA7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33EA7">
        <w:rPr>
          <w:rFonts w:ascii="Times New Roman" w:eastAsia="UniversPro-Bold" w:hAnsi="Times New Roman"/>
          <w:sz w:val="24"/>
          <w:szCs w:val="24"/>
        </w:rPr>
        <w:t xml:space="preserve">analizę danych literaturowych dotyczących występowania gatunków objętych niniejszym monitoringiem w Obszarze Natura 2000 </w:t>
      </w:r>
      <w:r w:rsidR="00E33EA7">
        <w:rPr>
          <w:rFonts w:ascii="Times New Roman" w:eastAsia="UniversPro-Bold" w:hAnsi="Times New Roman"/>
          <w:sz w:val="24"/>
          <w:szCs w:val="24"/>
        </w:rPr>
        <w:t>Bory Tucholskie</w:t>
      </w:r>
      <w:r w:rsidRPr="00E33EA7">
        <w:rPr>
          <w:rFonts w:ascii="Times New Roman" w:eastAsia="UniversPro-Bold" w:hAnsi="Times New Roman"/>
          <w:sz w:val="24"/>
          <w:szCs w:val="24"/>
        </w:rPr>
        <w:t>,</w:t>
      </w:r>
    </w:p>
    <w:p w:rsidR="00DD30CD" w:rsidRDefault="005A77F6" w:rsidP="00DD30CD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E33EA7">
        <w:rPr>
          <w:rFonts w:ascii="Times New Roman" w:eastAsia="UniversPro-Bold" w:hAnsi="Times New Roman"/>
          <w:sz w:val="24"/>
          <w:szCs w:val="24"/>
        </w:rPr>
        <w:t>propozycję dokładnych lokalizacji</w:t>
      </w:r>
      <w:r w:rsidR="00E33EA7">
        <w:rPr>
          <w:rFonts w:ascii="Times New Roman" w:eastAsia="UniversPro-Bold" w:hAnsi="Times New Roman"/>
          <w:sz w:val="24"/>
          <w:szCs w:val="24"/>
        </w:rPr>
        <w:t>, powierzchni</w:t>
      </w:r>
      <w:r w:rsidR="00DD30CD">
        <w:rPr>
          <w:rFonts w:ascii="Times New Roman" w:eastAsia="UniversPro-Bold" w:hAnsi="Times New Roman"/>
          <w:sz w:val="24"/>
          <w:szCs w:val="24"/>
        </w:rPr>
        <w:t xml:space="preserve"> </w:t>
      </w:r>
      <w:r w:rsidR="00DD30CD">
        <w:rPr>
          <w:rFonts w:ascii="Times New Roman" w:hAnsi="Times New Roman"/>
          <w:sz w:val="24"/>
          <w:szCs w:val="24"/>
        </w:rPr>
        <w:t>badawczych oraz</w:t>
      </w:r>
      <w:r w:rsidRPr="00E33EA7">
        <w:rPr>
          <w:rFonts w:ascii="Times New Roman" w:eastAsia="UniversPro-Bold" w:hAnsi="Times New Roman"/>
          <w:sz w:val="24"/>
          <w:szCs w:val="24"/>
        </w:rPr>
        <w:t xml:space="preserve"> </w:t>
      </w:r>
      <w:proofErr w:type="spellStart"/>
      <w:r w:rsidRPr="00E33EA7">
        <w:rPr>
          <w:rFonts w:ascii="Times New Roman" w:eastAsia="UniversPro-Bold" w:hAnsi="Times New Roman"/>
          <w:sz w:val="24"/>
          <w:szCs w:val="24"/>
        </w:rPr>
        <w:t>transektów</w:t>
      </w:r>
      <w:proofErr w:type="spellEnd"/>
      <w:r w:rsidR="00240A71" w:rsidRPr="00E33EA7">
        <w:rPr>
          <w:rFonts w:ascii="Times New Roman" w:eastAsia="UniversPro-Bold" w:hAnsi="Times New Roman"/>
          <w:sz w:val="24"/>
          <w:szCs w:val="24"/>
        </w:rPr>
        <w:t xml:space="preserve"> i</w:t>
      </w:r>
      <w:r w:rsidRPr="00E33EA7">
        <w:rPr>
          <w:rFonts w:ascii="Times New Roman" w:eastAsia="UniversPro-Bold" w:hAnsi="Times New Roman"/>
          <w:sz w:val="24"/>
          <w:szCs w:val="24"/>
        </w:rPr>
        <w:t xml:space="preserve"> punktów</w:t>
      </w:r>
      <w:r w:rsidR="00986B65" w:rsidRPr="00E33EA7">
        <w:rPr>
          <w:rFonts w:ascii="Times New Roman" w:eastAsia="UniversPro-Bold" w:hAnsi="Times New Roman"/>
          <w:sz w:val="24"/>
          <w:szCs w:val="24"/>
        </w:rPr>
        <w:t xml:space="preserve"> </w:t>
      </w:r>
      <w:r w:rsidRPr="00E33EA7">
        <w:rPr>
          <w:rFonts w:ascii="Times New Roman" w:eastAsia="UniversPro-Bold" w:hAnsi="Times New Roman"/>
          <w:sz w:val="24"/>
          <w:szCs w:val="24"/>
        </w:rPr>
        <w:t>obserwacyjnych, co zostanie naniesione na mapy poglądowe,</w:t>
      </w:r>
    </w:p>
    <w:p w:rsidR="00DD30CD" w:rsidRPr="00540CBC" w:rsidRDefault="005A77F6" w:rsidP="00DD30CD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eastAsia="UniversPro-Bold" w:hAnsi="Times New Roman"/>
          <w:sz w:val="24"/>
          <w:szCs w:val="24"/>
        </w:rPr>
        <w:t xml:space="preserve">propozycję metodyki i harmonogramu </w:t>
      </w:r>
      <w:r w:rsidR="00DD30CD">
        <w:rPr>
          <w:rFonts w:ascii="Times New Roman" w:eastAsia="UniversPro-Bold" w:hAnsi="Times New Roman"/>
          <w:sz w:val="24"/>
          <w:szCs w:val="24"/>
        </w:rPr>
        <w:t xml:space="preserve">planowanych do przeprowadzenia </w:t>
      </w:r>
      <w:r w:rsidRPr="00DD30CD">
        <w:rPr>
          <w:rFonts w:ascii="Times New Roman" w:eastAsia="UniversPro-Bold" w:hAnsi="Times New Roman"/>
          <w:sz w:val="24"/>
          <w:szCs w:val="24"/>
        </w:rPr>
        <w:t>badań terenowych.</w:t>
      </w:r>
    </w:p>
    <w:p w:rsidR="00540CBC" w:rsidRPr="00DD30CD" w:rsidRDefault="00540CBC" w:rsidP="00540CBC">
      <w:pPr>
        <w:pStyle w:val="Akapitzlist"/>
        <w:suppressAutoHyphens/>
        <w:ind w:left="792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DD30CD" w:rsidRPr="00540CBC" w:rsidRDefault="00D34ED2" w:rsidP="00DD30CD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3B70E5">
        <w:rPr>
          <w:rFonts w:ascii="Times New Roman" w:hAnsi="Times New Roman"/>
          <w:color w:val="000000"/>
          <w:sz w:val="24"/>
          <w:szCs w:val="24"/>
        </w:rPr>
        <w:t xml:space="preserve">Zamawiający zgłosi uwagi do dokumentacji </w:t>
      </w:r>
      <w:r w:rsidR="00E66ECF">
        <w:rPr>
          <w:rFonts w:ascii="Times New Roman" w:hAnsi="Times New Roman"/>
          <w:color w:val="000000"/>
          <w:sz w:val="24"/>
          <w:szCs w:val="24"/>
        </w:rPr>
        <w:t xml:space="preserve">w ciągu 5 dni od przedłożenia przez Wykonawcę dokumentacji, o której mowa w </w:t>
      </w:r>
      <w:r w:rsidR="00DD30CD">
        <w:rPr>
          <w:rFonts w:ascii="Times New Roman" w:hAnsi="Times New Roman"/>
          <w:color w:val="000000"/>
          <w:sz w:val="24"/>
          <w:szCs w:val="24"/>
        </w:rPr>
        <w:t>pkt</w:t>
      </w:r>
      <w:r w:rsidR="00E66ECF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3B70E5">
        <w:rPr>
          <w:rFonts w:ascii="Times New Roman" w:hAnsi="Times New Roman"/>
          <w:color w:val="000000"/>
          <w:sz w:val="24"/>
          <w:szCs w:val="24"/>
        </w:rPr>
        <w:t>.</w:t>
      </w:r>
    </w:p>
    <w:p w:rsidR="00540CBC" w:rsidRDefault="00540CBC" w:rsidP="00540CBC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DD30CD" w:rsidRPr="00540CBC" w:rsidRDefault="00D34ED2" w:rsidP="00DD30CD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color w:val="000000"/>
          <w:sz w:val="24"/>
          <w:szCs w:val="24"/>
        </w:rPr>
        <w:t>Wersja ostateczna (z naniesionymi poprawkami wynikającymi z uzgodnień</w:t>
      </w:r>
      <w:r w:rsidR="00DD30CD">
        <w:rPr>
          <w:rFonts w:ascii="Times New Roman" w:eastAsia="UniversPro-Bold" w:hAnsi="Times New Roman"/>
          <w:b/>
          <w:sz w:val="24"/>
          <w:szCs w:val="24"/>
        </w:rPr>
        <w:br/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z Zamawiającym) dokumentacji </w:t>
      </w:r>
      <w:r w:rsidR="00D12EDE" w:rsidRPr="00DD30CD">
        <w:rPr>
          <w:rFonts w:ascii="Times New Roman" w:hAnsi="Times New Roman"/>
          <w:color w:val="000000"/>
          <w:sz w:val="24"/>
          <w:szCs w:val="24"/>
        </w:rPr>
        <w:t>w ilości 1 egzemplarza drukowanego oraz 1 egzemplarza na płycie CD</w:t>
      </w:r>
      <w:r w:rsidR="00D12EDE" w:rsidRPr="00DD30CD">
        <w:rPr>
          <w:rFonts w:ascii="Times New Roman" w:eastAsia="UniversPro-Bold" w:hAnsi="Times New Roman"/>
          <w:b/>
          <w:sz w:val="24"/>
          <w:szCs w:val="24"/>
        </w:rPr>
        <w:t xml:space="preserve"> 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z uwzględnionymi uwagami zostanie dostarczona przez Wykonawcę na adres Regionalnej Dyrekcji Ochrony Środowiska w Bydgoszczy </w:t>
      </w:r>
      <w:bookmarkStart w:id="1" w:name="_Hlk16589792"/>
      <w:r w:rsidR="000E1AE8" w:rsidRPr="00DD30CD">
        <w:rPr>
          <w:rFonts w:ascii="Times New Roman" w:hAnsi="Times New Roman"/>
          <w:color w:val="000000"/>
          <w:sz w:val="24"/>
          <w:szCs w:val="24"/>
        </w:rPr>
        <w:t xml:space="preserve">w ciągu 7 dni od dnia otrzymania uwag, o których mowa w </w:t>
      </w:r>
      <w:bookmarkEnd w:id="1"/>
      <w:r w:rsidR="00DD30CD">
        <w:rPr>
          <w:rFonts w:ascii="Times New Roman" w:hAnsi="Times New Roman"/>
          <w:color w:val="000000"/>
          <w:sz w:val="24"/>
          <w:szCs w:val="24"/>
        </w:rPr>
        <w:t>pkt 2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0CBC" w:rsidRDefault="00540CBC" w:rsidP="00540CBC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DD30CD" w:rsidRDefault="00316B41" w:rsidP="00DD30CD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color w:val="000000"/>
          <w:sz w:val="24"/>
          <w:szCs w:val="24"/>
        </w:rPr>
        <w:t xml:space="preserve">Wykonawca opracuje dokumentację </w:t>
      </w:r>
      <w:r w:rsidR="008B3F69" w:rsidRPr="00DD30C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końcowy </w:t>
      </w:r>
      <w:r w:rsidRPr="00DD30CD">
        <w:rPr>
          <w:rFonts w:ascii="Times New Roman" w:hAnsi="Times New Roman"/>
          <w:sz w:val="24"/>
          <w:szCs w:val="24"/>
        </w:rPr>
        <w:t xml:space="preserve">raport z monitoringu zawierający </w:t>
      </w:r>
      <w:r w:rsidR="00540CBC">
        <w:rPr>
          <w:rFonts w:ascii="Times New Roman" w:hAnsi="Times New Roman"/>
          <w:sz w:val="24"/>
          <w:szCs w:val="24"/>
        </w:rPr>
        <w:t xml:space="preserve">metodykę, harmonogram i </w:t>
      </w:r>
      <w:r w:rsidR="00986B65" w:rsidRPr="00DD30CD">
        <w:rPr>
          <w:rFonts w:ascii="Times New Roman" w:hAnsi="Times New Roman"/>
          <w:sz w:val="24"/>
          <w:szCs w:val="24"/>
        </w:rPr>
        <w:t>wyniki badań terenowych oraz wszystkie analizy wymagane zakresem zamówienia</w:t>
      </w:r>
      <w:r w:rsidRPr="00DD30CD">
        <w:rPr>
          <w:rFonts w:ascii="Times New Roman" w:hAnsi="Times New Roman"/>
          <w:sz w:val="24"/>
          <w:szCs w:val="24"/>
        </w:rPr>
        <w:t>,</w:t>
      </w:r>
      <w:r w:rsidR="00540CBC">
        <w:rPr>
          <w:rFonts w:ascii="Times New Roman" w:hAnsi="Times New Roman"/>
          <w:sz w:val="24"/>
          <w:szCs w:val="24"/>
        </w:rPr>
        <w:t xml:space="preserve"> </w:t>
      </w:r>
      <w:r w:rsidR="00986B65" w:rsidRPr="00DD30CD">
        <w:rPr>
          <w:rFonts w:ascii="Times New Roman" w:hAnsi="Times New Roman"/>
          <w:sz w:val="24"/>
          <w:szCs w:val="24"/>
        </w:rPr>
        <w:t>w tym:</w:t>
      </w:r>
    </w:p>
    <w:p w:rsidR="00DD30CD" w:rsidRDefault="00316B41" w:rsidP="00DD30CD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sz w:val="24"/>
          <w:szCs w:val="24"/>
        </w:rPr>
        <w:t xml:space="preserve">ocenę stanu zachowania siedlisk oraz określenie stanu ochrony zgodnie z rozporządzeniem Ministra Środowiska z dnia 17 lutego 2010 r. w sprawie sporządzania projektu planu zadań ochronnych dla obszaru Natura 2000 (Dz. U. Nr 34, poz. 186 ze zm.) dla </w:t>
      </w:r>
      <w:r w:rsidR="00986B65" w:rsidRPr="00DD30CD">
        <w:rPr>
          <w:rFonts w:ascii="Times New Roman" w:hAnsi="Times New Roman"/>
          <w:sz w:val="24"/>
          <w:szCs w:val="24"/>
        </w:rPr>
        <w:t xml:space="preserve">populacji każdego z przedmiotów ochrony obszaru Natura 2000 </w:t>
      </w:r>
      <w:r w:rsidR="00DD30CD">
        <w:rPr>
          <w:rFonts w:ascii="Times New Roman" w:hAnsi="Times New Roman"/>
          <w:sz w:val="24"/>
          <w:szCs w:val="24"/>
        </w:rPr>
        <w:t>Bory Tucholskie</w:t>
      </w:r>
      <w:r w:rsidR="00986B65" w:rsidRPr="00DD30CD">
        <w:rPr>
          <w:rFonts w:ascii="Times New Roman" w:hAnsi="Times New Roman"/>
          <w:sz w:val="24"/>
          <w:szCs w:val="24"/>
        </w:rPr>
        <w:t xml:space="preserve"> objętych niniejszym monitoringiem</w:t>
      </w:r>
      <w:r w:rsidRPr="00DD30CD">
        <w:rPr>
          <w:rFonts w:ascii="Times New Roman" w:hAnsi="Times New Roman"/>
          <w:sz w:val="24"/>
          <w:szCs w:val="24"/>
        </w:rPr>
        <w:t>,</w:t>
      </w:r>
    </w:p>
    <w:p w:rsidR="00DD30CD" w:rsidRDefault="00240A71" w:rsidP="00DD30CD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sz w:val="24"/>
          <w:szCs w:val="24"/>
        </w:rPr>
        <w:t xml:space="preserve">ocenę liczebności populacji każdego z przedmiotów ochrony obszaru Natura 2000 </w:t>
      </w:r>
      <w:r w:rsidR="00DD30CD">
        <w:rPr>
          <w:rFonts w:ascii="Times New Roman" w:hAnsi="Times New Roman"/>
          <w:sz w:val="24"/>
          <w:szCs w:val="24"/>
        </w:rPr>
        <w:t>Bory Tucholskie</w:t>
      </w:r>
      <w:r w:rsidR="005D3F4D" w:rsidRPr="00DD30CD">
        <w:rPr>
          <w:rFonts w:ascii="Times New Roman" w:hAnsi="Times New Roman"/>
          <w:sz w:val="24"/>
          <w:szCs w:val="24"/>
        </w:rPr>
        <w:t xml:space="preserve"> </w:t>
      </w:r>
      <w:r w:rsidRPr="00DD30CD">
        <w:rPr>
          <w:rFonts w:ascii="Times New Roman" w:hAnsi="Times New Roman"/>
          <w:sz w:val="24"/>
          <w:szCs w:val="24"/>
        </w:rPr>
        <w:t>objętych niniejszym monitoringiem,</w:t>
      </w:r>
    </w:p>
    <w:p w:rsidR="00DD30CD" w:rsidRDefault="00316B41" w:rsidP="00DD30CD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sz w:val="24"/>
          <w:szCs w:val="24"/>
        </w:rPr>
        <w:t>mapy przedstawiające</w:t>
      </w:r>
      <w:r w:rsidR="00D12EDE" w:rsidRPr="00DD30CD">
        <w:rPr>
          <w:rFonts w:ascii="Times New Roman" w:hAnsi="Times New Roman"/>
          <w:sz w:val="24"/>
          <w:szCs w:val="24"/>
        </w:rPr>
        <w:t xml:space="preserve"> w szczególności</w:t>
      </w:r>
      <w:r w:rsidR="00986B65" w:rsidRPr="00DD30CD">
        <w:rPr>
          <w:rFonts w:ascii="Times New Roman" w:hAnsi="Times New Roman"/>
          <w:sz w:val="24"/>
          <w:szCs w:val="24"/>
        </w:rPr>
        <w:t xml:space="preserve">: </w:t>
      </w:r>
      <w:r w:rsidR="00D12EDE" w:rsidRPr="00DD30CD">
        <w:rPr>
          <w:rFonts w:ascii="Times New Roman" w:hAnsi="Times New Roman"/>
          <w:sz w:val="24"/>
          <w:szCs w:val="24"/>
        </w:rPr>
        <w:t>lokalizacje</w:t>
      </w:r>
      <w:r w:rsidR="00DD30CD">
        <w:rPr>
          <w:rFonts w:ascii="Times New Roman" w:hAnsi="Times New Roman"/>
          <w:sz w:val="24"/>
          <w:szCs w:val="24"/>
        </w:rPr>
        <w:t xml:space="preserve"> powierzchni badawczych oraz</w:t>
      </w:r>
      <w:r w:rsidR="00D12EDE" w:rsidRPr="00DD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A71" w:rsidRPr="00DD30CD">
        <w:rPr>
          <w:rFonts w:ascii="Times New Roman" w:hAnsi="Times New Roman"/>
          <w:sz w:val="24"/>
          <w:szCs w:val="24"/>
        </w:rPr>
        <w:t>transektów</w:t>
      </w:r>
      <w:proofErr w:type="spellEnd"/>
      <w:r w:rsidR="00240A71" w:rsidRPr="00DD30CD">
        <w:rPr>
          <w:rFonts w:ascii="Times New Roman" w:hAnsi="Times New Roman"/>
          <w:sz w:val="24"/>
          <w:szCs w:val="24"/>
        </w:rPr>
        <w:t xml:space="preserve"> i punktów obserwacyjnych</w:t>
      </w:r>
      <w:r w:rsidR="00D12EDE" w:rsidRPr="00DD30CD">
        <w:rPr>
          <w:rFonts w:ascii="Times New Roman" w:hAnsi="Times New Roman"/>
          <w:sz w:val="24"/>
          <w:szCs w:val="24"/>
        </w:rPr>
        <w:t xml:space="preserve">, </w:t>
      </w:r>
      <w:r w:rsidR="00986B65" w:rsidRPr="00DD30CD">
        <w:rPr>
          <w:rFonts w:ascii="Times New Roman" w:hAnsi="Times New Roman"/>
          <w:sz w:val="24"/>
          <w:szCs w:val="24"/>
        </w:rPr>
        <w:t>rozmieszczenie zinwentaryzowanych przedmiotów ochrony</w:t>
      </w:r>
      <w:r w:rsidRPr="00DD30CD">
        <w:rPr>
          <w:rFonts w:ascii="Times New Roman" w:hAnsi="Times New Roman"/>
          <w:sz w:val="24"/>
          <w:szCs w:val="24"/>
        </w:rPr>
        <w:t xml:space="preserve"> </w:t>
      </w:r>
      <w:r w:rsidR="00D12EDE" w:rsidRPr="00DD30CD">
        <w:rPr>
          <w:rFonts w:ascii="Times New Roman" w:hAnsi="Times New Roman"/>
          <w:sz w:val="24"/>
          <w:szCs w:val="24"/>
        </w:rPr>
        <w:t xml:space="preserve">i </w:t>
      </w:r>
      <w:r w:rsidRPr="00DD30CD">
        <w:rPr>
          <w:rFonts w:ascii="Times New Roman" w:hAnsi="Times New Roman"/>
          <w:sz w:val="24"/>
          <w:szCs w:val="24"/>
        </w:rPr>
        <w:t>podstawowe zagrożenia stwierdzone podczas prowadzenia badań w terenie</w:t>
      </w:r>
      <w:r w:rsidR="008B3F69" w:rsidRPr="00DD30CD">
        <w:rPr>
          <w:rFonts w:ascii="Times New Roman" w:hAnsi="Times New Roman"/>
          <w:sz w:val="24"/>
          <w:szCs w:val="24"/>
        </w:rPr>
        <w:t>,</w:t>
      </w:r>
    </w:p>
    <w:p w:rsidR="00A85833" w:rsidRPr="00DD30CD" w:rsidRDefault="008B3F69" w:rsidP="00DD30CD">
      <w:pPr>
        <w:pStyle w:val="Akapitzlist"/>
        <w:numPr>
          <w:ilvl w:val="1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sz w:val="24"/>
          <w:szCs w:val="24"/>
        </w:rPr>
        <w:t>dane GIS.</w:t>
      </w:r>
    </w:p>
    <w:p w:rsidR="00A85833" w:rsidRPr="003B70E5" w:rsidRDefault="00A85833" w:rsidP="003B70E5">
      <w:pPr>
        <w:pStyle w:val="Akapitzlist"/>
        <w:numPr>
          <w:ilvl w:val="0"/>
          <w:numId w:val="13"/>
        </w:numPr>
        <w:suppressAutoHyphens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A85833" w:rsidRPr="003B70E5" w:rsidRDefault="00A85833" w:rsidP="003B70E5">
      <w:pPr>
        <w:pStyle w:val="Akapitzlist"/>
        <w:numPr>
          <w:ilvl w:val="1"/>
          <w:numId w:val="13"/>
        </w:numPr>
        <w:suppressAutoHyphens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540CBC" w:rsidRPr="00540CBC" w:rsidRDefault="00D34ED2" w:rsidP="00540CBC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DD30CD">
        <w:rPr>
          <w:rFonts w:ascii="Times New Roman" w:hAnsi="Times New Roman"/>
          <w:color w:val="000000"/>
          <w:sz w:val="24"/>
          <w:szCs w:val="24"/>
        </w:rPr>
        <w:t>Wykonawca dostarczy kompletną dokumentację</w:t>
      </w:r>
      <w:r w:rsidR="008D2EC8" w:rsidRPr="00DD30CD">
        <w:rPr>
          <w:rFonts w:ascii="Times New Roman" w:hAnsi="Times New Roman"/>
          <w:color w:val="000000"/>
          <w:sz w:val="24"/>
          <w:szCs w:val="24"/>
        </w:rPr>
        <w:t xml:space="preserve">, o której mowa w </w:t>
      </w:r>
      <w:r w:rsidR="00DD30CD">
        <w:rPr>
          <w:rFonts w:ascii="Times New Roman" w:hAnsi="Times New Roman"/>
          <w:color w:val="000000"/>
          <w:sz w:val="24"/>
          <w:szCs w:val="24"/>
        </w:rPr>
        <w:t>pkt 4</w:t>
      </w:r>
      <w:r w:rsidR="008D2EC8" w:rsidRPr="00DD30CD">
        <w:rPr>
          <w:rFonts w:ascii="Times New Roman" w:hAnsi="Times New Roman"/>
          <w:color w:val="000000"/>
          <w:sz w:val="24"/>
          <w:szCs w:val="24"/>
        </w:rPr>
        <w:t>,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 na adres Regionalnej Dyrekcji Ochrony Środowiska w Bydgoszczy w ilości 1 egzemplarza drukowanego oraz </w:t>
      </w:r>
      <w:r w:rsidR="00D12EDE" w:rsidRPr="00DD30CD">
        <w:rPr>
          <w:rFonts w:ascii="Times New Roman" w:hAnsi="Times New Roman"/>
          <w:color w:val="000000"/>
          <w:sz w:val="24"/>
          <w:szCs w:val="24"/>
        </w:rPr>
        <w:t>1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 egzemplarz</w:t>
      </w:r>
      <w:r w:rsidR="00D12EDE" w:rsidRPr="00DD30CD">
        <w:rPr>
          <w:rFonts w:ascii="Times New Roman" w:hAnsi="Times New Roman"/>
          <w:color w:val="000000"/>
          <w:sz w:val="24"/>
          <w:szCs w:val="24"/>
        </w:rPr>
        <w:t>a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 na pły</w:t>
      </w:r>
      <w:r w:rsidR="00D12EDE" w:rsidRPr="00DD30CD">
        <w:rPr>
          <w:rFonts w:ascii="Times New Roman" w:hAnsi="Times New Roman"/>
          <w:color w:val="000000"/>
          <w:sz w:val="24"/>
          <w:szCs w:val="24"/>
        </w:rPr>
        <w:t>cie</w:t>
      </w:r>
      <w:r w:rsidRPr="00DD30CD">
        <w:rPr>
          <w:rFonts w:ascii="Times New Roman" w:hAnsi="Times New Roman"/>
          <w:color w:val="000000"/>
          <w:sz w:val="24"/>
          <w:szCs w:val="24"/>
        </w:rPr>
        <w:t xml:space="preserve"> CD wraz z uwzględnionymi w trakcie prac uwagami oraz odniesieniem się do kwestii będących przedmiotem opracowania do </w:t>
      </w:r>
      <w:r w:rsidR="00681205" w:rsidRPr="00DD30CD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540CBC">
        <w:rPr>
          <w:rFonts w:ascii="Times New Roman" w:hAnsi="Times New Roman"/>
          <w:color w:val="000000"/>
          <w:sz w:val="24"/>
          <w:szCs w:val="24"/>
        </w:rPr>
        <w:t>17 września</w:t>
      </w:r>
      <w:r w:rsidR="00CA3EDC" w:rsidRPr="00DD30CD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8D2EC8" w:rsidRPr="00DD30CD">
        <w:rPr>
          <w:rFonts w:ascii="Times New Roman" w:hAnsi="Times New Roman"/>
          <w:color w:val="000000"/>
          <w:sz w:val="24"/>
          <w:szCs w:val="24"/>
        </w:rPr>
        <w:t xml:space="preserve"> r.</w:t>
      </w:r>
      <w:bookmarkStart w:id="2" w:name="_Hlk14342961"/>
    </w:p>
    <w:p w:rsidR="00540CBC" w:rsidRDefault="00540CBC" w:rsidP="00540CBC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540CBC" w:rsidRPr="00540CBC" w:rsidRDefault="00E66ECF" w:rsidP="00540CBC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540CBC">
        <w:rPr>
          <w:rFonts w:ascii="Times New Roman" w:hAnsi="Times New Roman"/>
          <w:color w:val="000000"/>
          <w:sz w:val="24"/>
          <w:szCs w:val="24"/>
        </w:rPr>
        <w:t xml:space="preserve">Zamawiający zgłosi uwagi do dokumentacji w ciągu 10 dni od przedłożenia przez </w:t>
      </w:r>
      <w:bookmarkStart w:id="3" w:name="_Hlk14343041"/>
      <w:r w:rsidRPr="00540CBC">
        <w:rPr>
          <w:rFonts w:ascii="Times New Roman" w:hAnsi="Times New Roman"/>
          <w:color w:val="000000"/>
          <w:sz w:val="24"/>
          <w:szCs w:val="24"/>
        </w:rPr>
        <w:t xml:space="preserve">Wykonawcę dokumentacji, o której mowa w </w:t>
      </w:r>
      <w:bookmarkEnd w:id="2"/>
      <w:bookmarkEnd w:id="3"/>
      <w:r w:rsidR="00540CBC">
        <w:rPr>
          <w:rFonts w:ascii="Times New Roman" w:hAnsi="Times New Roman"/>
          <w:color w:val="000000"/>
          <w:sz w:val="24"/>
          <w:szCs w:val="24"/>
        </w:rPr>
        <w:t>pkt 5</w:t>
      </w:r>
      <w:r w:rsidR="00D12EDE" w:rsidRPr="00540CBC">
        <w:rPr>
          <w:rFonts w:ascii="Times New Roman" w:hAnsi="Times New Roman"/>
          <w:color w:val="000000"/>
          <w:sz w:val="24"/>
          <w:szCs w:val="24"/>
        </w:rPr>
        <w:t>.</w:t>
      </w:r>
      <w:bookmarkStart w:id="4" w:name="_Hlk14342993"/>
    </w:p>
    <w:p w:rsidR="00540CBC" w:rsidRDefault="00540CBC" w:rsidP="00540CBC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540CBC" w:rsidRPr="00540CBC" w:rsidRDefault="00D34ED2" w:rsidP="00540CBC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540CBC">
        <w:rPr>
          <w:rFonts w:ascii="Times New Roman" w:hAnsi="Times New Roman"/>
          <w:color w:val="000000"/>
          <w:sz w:val="24"/>
          <w:szCs w:val="24"/>
        </w:rPr>
        <w:t>Wersja ostateczna dokumentacji (z nanie</w:t>
      </w:r>
      <w:r w:rsidR="00B6744A" w:rsidRPr="00540CBC">
        <w:rPr>
          <w:rFonts w:ascii="Times New Roman" w:hAnsi="Times New Roman"/>
          <w:color w:val="000000"/>
          <w:sz w:val="24"/>
          <w:szCs w:val="24"/>
        </w:rPr>
        <w:t>sionymi poprawkami wynikającymi</w:t>
      </w:r>
      <w:r w:rsidR="00540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CBC">
        <w:rPr>
          <w:rFonts w:ascii="Times New Roman" w:hAnsi="Times New Roman"/>
          <w:color w:val="000000"/>
          <w:sz w:val="24"/>
          <w:szCs w:val="24"/>
        </w:rPr>
        <w:t xml:space="preserve">z uzgodnień z Zamawiającym), o której mowa w </w:t>
      </w:r>
      <w:r w:rsidR="00540CBC">
        <w:rPr>
          <w:rFonts w:ascii="Times New Roman" w:hAnsi="Times New Roman"/>
          <w:color w:val="000000"/>
          <w:sz w:val="24"/>
          <w:szCs w:val="24"/>
        </w:rPr>
        <w:t>6</w:t>
      </w:r>
      <w:r w:rsidRPr="00540CBC">
        <w:rPr>
          <w:rFonts w:ascii="Times New Roman" w:hAnsi="Times New Roman"/>
          <w:color w:val="000000"/>
          <w:sz w:val="24"/>
          <w:szCs w:val="24"/>
        </w:rPr>
        <w:t xml:space="preserve"> w kompletnej ilości egzemplarzy zostanie d</w:t>
      </w:r>
      <w:r w:rsidR="00A529F7" w:rsidRPr="00540CBC">
        <w:rPr>
          <w:rFonts w:ascii="Times New Roman" w:hAnsi="Times New Roman"/>
          <w:color w:val="000000"/>
          <w:sz w:val="24"/>
          <w:szCs w:val="24"/>
        </w:rPr>
        <w:t xml:space="preserve">ostarczona przez Wykonawcę </w:t>
      </w:r>
      <w:r w:rsidRPr="00540CBC">
        <w:rPr>
          <w:rFonts w:ascii="Times New Roman" w:hAnsi="Times New Roman"/>
          <w:color w:val="000000"/>
          <w:sz w:val="24"/>
          <w:szCs w:val="24"/>
        </w:rPr>
        <w:t>na adres Regionalnej Dyrekcji Ochrony Środowiska w Bydgoszczy</w:t>
      </w:r>
      <w:r w:rsidR="00681205" w:rsidRPr="00540CBC">
        <w:rPr>
          <w:rFonts w:ascii="Times New Roman" w:hAnsi="Times New Roman"/>
          <w:color w:val="000000"/>
          <w:sz w:val="24"/>
          <w:szCs w:val="24"/>
        </w:rPr>
        <w:t xml:space="preserve"> do dnia </w:t>
      </w:r>
      <w:r w:rsidR="00540CBC">
        <w:rPr>
          <w:rFonts w:ascii="Times New Roman" w:hAnsi="Times New Roman"/>
          <w:color w:val="000000"/>
          <w:sz w:val="24"/>
          <w:szCs w:val="24"/>
        </w:rPr>
        <w:t>11 października</w:t>
      </w:r>
      <w:r w:rsidR="00681205" w:rsidRPr="00540CB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CA3EDC" w:rsidRPr="00540CBC">
        <w:rPr>
          <w:rFonts w:ascii="Times New Roman" w:hAnsi="Times New Roman"/>
          <w:color w:val="000000"/>
          <w:sz w:val="24"/>
          <w:szCs w:val="24"/>
        </w:rPr>
        <w:t>1</w:t>
      </w:r>
      <w:r w:rsidR="00681205" w:rsidRPr="00540CBC">
        <w:rPr>
          <w:rFonts w:ascii="Times New Roman" w:hAnsi="Times New Roman"/>
          <w:color w:val="000000"/>
          <w:sz w:val="24"/>
          <w:szCs w:val="24"/>
        </w:rPr>
        <w:t xml:space="preserve"> r</w:t>
      </w:r>
      <w:bookmarkEnd w:id="4"/>
      <w:r w:rsidR="00681205" w:rsidRPr="00540CBC">
        <w:rPr>
          <w:rFonts w:ascii="Times New Roman" w:hAnsi="Times New Roman"/>
          <w:color w:val="000000"/>
          <w:sz w:val="24"/>
          <w:szCs w:val="24"/>
        </w:rPr>
        <w:t>.</w:t>
      </w:r>
      <w:bookmarkStart w:id="5" w:name="_Hlk14343003"/>
    </w:p>
    <w:p w:rsidR="00540CBC" w:rsidRDefault="00540CBC" w:rsidP="00540CBC">
      <w:pPr>
        <w:pStyle w:val="Akapitzlist"/>
        <w:suppressAutoHyphens/>
        <w:ind w:left="360"/>
        <w:jc w:val="both"/>
        <w:rPr>
          <w:rFonts w:ascii="Times New Roman" w:eastAsia="UniversPro-Bold" w:hAnsi="Times New Roman"/>
          <w:b/>
          <w:sz w:val="24"/>
          <w:szCs w:val="24"/>
        </w:rPr>
      </w:pPr>
    </w:p>
    <w:p w:rsidR="002277FD" w:rsidRPr="00540CBC" w:rsidRDefault="00E66ECF" w:rsidP="00540CBC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UniversPro-Bold" w:hAnsi="Times New Roman"/>
          <w:b/>
          <w:sz w:val="24"/>
          <w:szCs w:val="24"/>
        </w:rPr>
      </w:pPr>
      <w:r w:rsidRPr="00540CBC">
        <w:rPr>
          <w:rFonts w:ascii="Times New Roman" w:hAnsi="Times New Roman"/>
          <w:color w:val="000000"/>
          <w:sz w:val="24"/>
          <w:szCs w:val="24"/>
        </w:rPr>
        <w:t xml:space="preserve">Odbiór prac nastąpi w ciągu 7 dni od przedłożenia przez Wykonawcę kompletnej dokumentacji, o której mowa w </w:t>
      </w:r>
      <w:r w:rsidR="00540CBC">
        <w:rPr>
          <w:rFonts w:ascii="Times New Roman" w:hAnsi="Times New Roman"/>
          <w:color w:val="000000"/>
          <w:sz w:val="24"/>
          <w:szCs w:val="24"/>
        </w:rPr>
        <w:t>pkt 7</w:t>
      </w:r>
      <w:r w:rsidRPr="00540CBC">
        <w:rPr>
          <w:rFonts w:ascii="Times New Roman" w:hAnsi="Times New Roman"/>
          <w:color w:val="000000"/>
          <w:sz w:val="24"/>
          <w:szCs w:val="24"/>
        </w:rPr>
        <w:t>, na podstawie protokołu zdawczo – odbiorczego podpisanego przez Zamawiającego i Wykonawcę</w:t>
      </w:r>
      <w:bookmarkEnd w:id="5"/>
      <w:r w:rsidR="00D34ED2" w:rsidRPr="00540CBC">
        <w:rPr>
          <w:rFonts w:ascii="Times New Roman" w:hAnsi="Times New Roman"/>
          <w:color w:val="000000"/>
          <w:sz w:val="24"/>
          <w:szCs w:val="24"/>
        </w:rPr>
        <w:t>.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b/>
          <w:sz w:val="24"/>
          <w:szCs w:val="24"/>
        </w:rPr>
        <w:t>IV. Wymogi w zakresie formy dokumentacji: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tekstowe powinno zawierać wyniki badań terenowych oraz wszystkie analizy wymagane zakresem zamówienia.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2541" w:rsidRPr="003B70E5" w:rsidRDefault="00052541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Sposób opracowania przedmiotu umowy:</w:t>
      </w:r>
    </w:p>
    <w:p w:rsidR="00052541" w:rsidRPr="003B70E5" w:rsidRDefault="007F0661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w formie wydruków powinno spełniać następujące wymagania:</w:t>
      </w:r>
    </w:p>
    <w:p w:rsidR="00052541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należy stosować czcionkę Times New Roman 12 pkt, marginesy 2,5 cm oraz margines na oprawę dodatkowo 0,5 cm;</w:t>
      </w:r>
    </w:p>
    <w:p w:rsidR="0044649B" w:rsidRPr="003B70E5" w:rsidRDefault="0044649B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format </w:t>
      </w:r>
      <w:r w:rsidR="00052541" w:rsidRPr="003B70E5">
        <w:rPr>
          <w:rFonts w:ascii="Times New Roman" w:hAnsi="Times New Roman"/>
          <w:sz w:val="24"/>
          <w:szCs w:val="24"/>
        </w:rPr>
        <w:t xml:space="preserve">dokumentacji </w:t>
      </w:r>
      <w:r w:rsidRPr="003B70E5">
        <w:rPr>
          <w:rFonts w:ascii="Times New Roman" w:hAnsi="Times New Roman"/>
          <w:sz w:val="24"/>
          <w:szCs w:val="24"/>
        </w:rPr>
        <w:t>A4</w:t>
      </w:r>
      <w:r w:rsidR="00052541" w:rsidRPr="003B70E5">
        <w:rPr>
          <w:rFonts w:ascii="Times New Roman" w:hAnsi="Times New Roman"/>
          <w:sz w:val="24"/>
          <w:szCs w:val="24"/>
        </w:rPr>
        <w:t>;</w:t>
      </w:r>
    </w:p>
    <w:p w:rsidR="00052541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dokumentację należy sporządzić w języku polskim;</w:t>
      </w:r>
    </w:p>
    <w:p w:rsidR="0044649B" w:rsidRPr="003B70E5" w:rsidRDefault="0044649B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dokumentacj</w:t>
      </w:r>
      <w:r w:rsidR="00052541" w:rsidRPr="003B70E5">
        <w:rPr>
          <w:rFonts w:ascii="Times New Roman" w:hAnsi="Times New Roman"/>
          <w:sz w:val="24"/>
          <w:szCs w:val="24"/>
        </w:rPr>
        <w:t>ę należy</w:t>
      </w:r>
      <w:r w:rsidRPr="003B70E5">
        <w:rPr>
          <w:rFonts w:ascii="Times New Roman" w:hAnsi="Times New Roman"/>
          <w:sz w:val="24"/>
          <w:szCs w:val="24"/>
        </w:rPr>
        <w:t xml:space="preserve"> trwale </w:t>
      </w:r>
      <w:proofErr w:type="spellStart"/>
      <w:r w:rsidRPr="003B70E5">
        <w:rPr>
          <w:rFonts w:ascii="Times New Roman" w:hAnsi="Times New Roman"/>
          <w:sz w:val="24"/>
          <w:szCs w:val="24"/>
        </w:rPr>
        <w:t>zbindowa</w:t>
      </w:r>
      <w:r w:rsidR="00052541" w:rsidRPr="003B70E5">
        <w:rPr>
          <w:rFonts w:ascii="Times New Roman" w:hAnsi="Times New Roman"/>
          <w:sz w:val="24"/>
          <w:szCs w:val="24"/>
        </w:rPr>
        <w:t>ć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z okładką zawierającą podpis: „</w:t>
      </w:r>
      <w:r w:rsidR="00540CBC" w:rsidRPr="003B70E5">
        <w:rPr>
          <w:rFonts w:ascii="Times New Roman" w:hAnsi="Times New Roman"/>
          <w:sz w:val="24"/>
          <w:szCs w:val="24"/>
        </w:rPr>
        <w:t xml:space="preserve">Monitoring ornitologiczny obszaru Natura 2000 </w:t>
      </w:r>
      <w:r w:rsidR="00540CBC">
        <w:rPr>
          <w:rFonts w:ascii="Times New Roman" w:hAnsi="Times New Roman"/>
          <w:sz w:val="24"/>
          <w:szCs w:val="24"/>
        </w:rPr>
        <w:t>Bory Tucholskie</w:t>
      </w:r>
      <w:r w:rsidR="00540CBC" w:rsidRPr="003B70E5">
        <w:rPr>
          <w:rFonts w:ascii="Times New Roman" w:hAnsi="Times New Roman"/>
          <w:sz w:val="24"/>
          <w:szCs w:val="24"/>
        </w:rPr>
        <w:t xml:space="preserve"> PLB</w:t>
      </w:r>
      <w:r w:rsidR="00540CBC">
        <w:rPr>
          <w:rFonts w:ascii="Times New Roman" w:hAnsi="Times New Roman"/>
          <w:sz w:val="24"/>
          <w:szCs w:val="24"/>
        </w:rPr>
        <w:t>22</w:t>
      </w:r>
      <w:r w:rsidR="00540CBC" w:rsidRPr="003B70E5">
        <w:rPr>
          <w:rFonts w:ascii="Times New Roman" w:hAnsi="Times New Roman"/>
          <w:sz w:val="24"/>
          <w:szCs w:val="24"/>
        </w:rPr>
        <w:t>000</w:t>
      </w:r>
      <w:r w:rsidR="00540CBC">
        <w:rPr>
          <w:rFonts w:ascii="Times New Roman" w:hAnsi="Times New Roman"/>
          <w:sz w:val="24"/>
          <w:szCs w:val="24"/>
        </w:rPr>
        <w:t>9 w województwie kujawsko-pomorskim</w:t>
      </w:r>
      <w:r w:rsidRPr="003B70E5">
        <w:rPr>
          <w:rFonts w:ascii="Times New Roman" w:hAnsi="Times New Roman"/>
          <w:sz w:val="24"/>
          <w:szCs w:val="24"/>
        </w:rPr>
        <w:t>”, napis ”wykonano na zlecenie Regionalnej Dyrekcji Ochrony Środowiska</w:t>
      </w:r>
      <w:r w:rsidR="00CA3EDC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3B70E5">
        <w:rPr>
          <w:rFonts w:ascii="Times New Roman" w:hAnsi="Times New Roman"/>
          <w:sz w:val="24"/>
          <w:szCs w:val="24"/>
        </w:rPr>
        <w:t>w rozdziale V</w:t>
      </w:r>
      <w:r w:rsidR="00052541" w:rsidRPr="003B70E5">
        <w:rPr>
          <w:rFonts w:ascii="Times New Roman" w:hAnsi="Times New Roman"/>
          <w:sz w:val="24"/>
          <w:szCs w:val="24"/>
        </w:rPr>
        <w:t>;</w:t>
      </w:r>
    </w:p>
    <w:p w:rsidR="0064454E" w:rsidRPr="003B70E5" w:rsidRDefault="00052541" w:rsidP="003B70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wydruki cyfrowych map tematycznych w formacie A4 lub A3 z zachowaniem odpowiedniej skali;</w:t>
      </w:r>
    </w:p>
    <w:p w:rsidR="00052541" w:rsidRPr="003B70E5" w:rsidRDefault="00052541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Opracowanie w wersji elektronicznej powinno zawierać:</w:t>
      </w:r>
    </w:p>
    <w:p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cyfrowe warstwy informacyjne dokumentujące lokalizacje powierzchni badawczych, rozmieszczenie zinwentaryzowanych przedmiotów ochrony i </w:t>
      </w:r>
      <w:r w:rsidRPr="003B70E5">
        <w:rPr>
          <w:rFonts w:ascii="Times New Roman" w:hAnsi="Times New Roman"/>
          <w:sz w:val="24"/>
          <w:szCs w:val="24"/>
        </w:rPr>
        <w:lastRenderedPageBreak/>
        <w:t>podstawowe zagrożenia stwierdzone podczas prowadzenia badań w terenie, sporządzone w oparciu o mapy państwowego zasobu geodezyjnego i kartograﬁcznego. Wymagania: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zapewniona czytelność treści map,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skala map 1:10 000 lub 1:25 000,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- eksport map tematycznych jako raster i zapis ich w formacie PDF wraz z informacją o </w:t>
      </w:r>
      <w:proofErr w:type="spellStart"/>
      <w:r w:rsidRPr="003B70E5">
        <w:rPr>
          <w:rFonts w:ascii="Times New Roman" w:hAnsi="Times New Roman"/>
          <w:sz w:val="24"/>
          <w:szCs w:val="24"/>
        </w:rPr>
        <w:t>georeferencji</w:t>
      </w:r>
      <w:proofErr w:type="spellEnd"/>
      <w:r w:rsidRPr="003B70E5">
        <w:rPr>
          <w:rFonts w:ascii="Times New Roman" w:hAnsi="Times New Roman"/>
          <w:sz w:val="24"/>
          <w:szCs w:val="24"/>
        </w:rPr>
        <w:t>,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- układ współrzędnych PL-1992 (EPSG: 2180);</w:t>
      </w:r>
    </w:p>
    <w:p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elektroniczną wersję opracowania tekstowego (DOC lub DOCX i PDF); </w:t>
      </w:r>
    </w:p>
    <w:p w:rsidR="0064454E" w:rsidRPr="003B70E5" w:rsidRDefault="0064454E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dokumentację fotograficzną (jednoznacznie opisaną, umożliwiającą identyfikację poszczególnych punktów i </w:t>
      </w:r>
      <w:proofErr w:type="spellStart"/>
      <w:r w:rsidRPr="003B70E5">
        <w:rPr>
          <w:rFonts w:ascii="Times New Roman" w:hAnsi="Times New Roman"/>
          <w:sz w:val="24"/>
          <w:szCs w:val="24"/>
        </w:rPr>
        <w:t>transektów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badawczych) z każdego punktu i </w:t>
      </w:r>
      <w:proofErr w:type="spellStart"/>
      <w:r w:rsidRPr="003B70E5">
        <w:rPr>
          <w:rFonts w:ascii="Times New Roman" w:hAnsi="Times New Roman"/>
          <w:sz w:val="24"/>
          <w:szCs w:val="24"/>
        </w:rPr>
        <w:t>transektu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badawczego (JPG);</w:t>
      </w:r>
    </w:p>
    <w:p w:rsidR="0044649B" w:rsidRPr="003B70E5" w:rsidRDefault="0044649B" w:rsidP="003B70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płyty </w:t>
      </w:r>
      <w:r w:rsidR="0064454E" w:rsidRPr="003B70E5">
        <w:rPr>
          <w:rFonts w:ascii="Times New Roman" w:hAnsi="Times New Roman"/>
          <w:sz w:val="24"/>
          <w:szCs w:val="24"/>
        </w:rPr>
        <w:t xml:space="preserve">należy oznakować podpisem </w:t>
      </w:r>
      <w:r w:rsidRPr="003B70E5">
        <w:rPr>
          <w:rFonts w:ascii="Times New Roman" w:hAnsi="Times New Roman"/>
          <w:sz w:val="24"/>
          <w:szCs w:val="24"/>
        </w:rPr>
        <w:t>„</w:t>
      </w:r>
      <w:r w:rsidR="00CA3EDC" w:rsidRPr="003B70E5">
        <w:rPr>
          <w:rFonts w:ascii="Times New Roman" w:hAnsi="Times New Roman"/>
          <w:sz w:val="24"/>
          <w:szCs w:val="24"/>
        </w:rPr>
        <w:t xml:space="preserve">Monitoring ornitologiczny obszaru Natura 2000 </w:t>
      </w:r>
      <w:r w:rsidR="00540CBC">
        <w:rPr>
          <w:rFonts w:ascii="Times New Roman" w:hAnsi="Times New Roman"/>
          <w:sz w:val="24"/>
          <w:szCs w:val="24"/>
        </w:rPr>
        <w:t>Bory Tucholskie</w:t>
      </w:r>
      <w:r w:rsidR="00CA3EDC" w:rsidRPr="003B70E5">
        <w:rPr>
          <w:rFonts w:ascii="Times New Roman" w:hAnsi="Times New Roman"/>
          <w:sz w:val="24"/>
          <w:szCs w:val="24"/>
        </w:rPr>
        <w:t xml:space="preserve"> PLB</w:t>
      </w:r>
      <w:r w:rsidR="00540CBC">
        <w:rPr>
          <w:rFonts w:ascii="Times New Roman" w:hAnsi="Times New Roman"/>
          <w:sz w:val="24"/>
          <w:szCs w:val="24"/>
        </w:rPr>
        <w:t>22</w:t>
      </w:r>
      <w:r w:rsidR="00CA3EDC" w:rsidRPr="003B70E5">
        <w:rPr>
          <w:rFonts w:ascii="Times New Roman" w:hAnsi="Times New Roman"/>
          <w:sz w:val="24"/>
          <w:szCs w:val="24"/>
        </w:rPr>
        <w:t>000</w:t>
      </w:r>
      <w:r w:rsidR="00540CBC">
        <w:rPr>
          <w:rFonts w:ascii="Times New Roman" w:hAnsi="Times New Roman"/>
          <w:sz w:val="24"/>
          <w:szCs w:val="24"/>
        </w:rPr>
        <w:t>9 w województwie kujawsko-pomorskim</w:t>
      </w:r>
      <w:r w:rsidRPr="003B70E5">
        <w:rPr>
          <w:rFonts w:ascii="Times New Roman" w:hAnsi="Times New Roman"/>
          <w:sz w:val="24"/>
          <w:szCs w:val="24"/>
        </w:rPr>
        <w:t>”, logo Regionalnej Dyrekcji Ochrony Środowiska</w:t>
      </w:r>
      <w:r w:rsidR="00CA3EDC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 xml:space="preserve">w Bydgoszczy oraz dodatkowo zgodnie z wymaganiami instytucji finansującej, które szczegółowo opisane </w:t>
      </w:r>
      <w:r w:rsidR="008B3F69" w:rsidRPr="003B70E5">
        <w:rPr>
          <w:rFonts w:ascii="Times New Roman" w:hAnsi="Times New Roman"/>
          <w:sz w:val="24"/>
          <w:szCs w:val="24"/>
        </w:rPr>
        <w:t>w rozdziale V</w:t>
      </w:r>
      <w:r w:rsidR="0064454E" w:rsidRPr="003B70E5">
        <w:rPr>
          <w:rFonts w:ascii="Times New Roman" w:hAnsi="Times New Roman"/>
          <w:sz w:val="24"/>
          <w:szCs w:val="24"/>
        </w:rPr>
        <w:t>.</w:t>
      </w:r>
    </w:p>
    <w:p w:rsidR="0064454E" w:rsidRPr="003B70E5" w:rsidRDefault="0064454E" w:rsidP="003B70E5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64454E" w:rsidRPr="003B70E5" w:rsidRDefault="0064454E" w:rsidP="003B70E5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Standard GIS:</w:t>
      </w:r>
      <w:bookmarkStart w:id="6" w:name="_Hlk2764413"/>
    </w:p>
    <w:p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Cyfrowe warstwy wektorowe powinny spełniać następujące wymagania: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układ współrzędnych PL-1992 (EPSG: 2180),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format zapisu warstw wektorowych to ESRI </w:t>
      </w:r>
      <w:proofErr w:type="spellStart"/>
      <w:r w:rsidRPr="003B70E5">
        <w:rPr>
          <w:rFonts w:ascii="Times New Roman" w:hAnsi="Times New Roman"/>
          <w:sz w:val="24"/>
          <w:szCs w:val="24"/>
        </w:rPr>
        <w:t>shapefile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3B70E5">
        <w:rPr>
          <w:rFonts w:ascii="Times New Roman" w:hAnsi="Times New Roman"/>
          <w:sz w:val="24"/>
          <w:szCs w:val="24"/>
        </w:rPr>
        <w:t>shp</w:t>
      </w:r>
      <w:proofErr w:type="spellEnd"/>
      <w:r w:rsidRPr="003B70E5">
        <w:rPr>
          <w:rFonts w:ascii="Times New Roman" w:hAnsi="Times New Roman"/>
          <w:sz w:val="24"/>
          <w:szCs w:val="24"/>
        </w:rPr>
        <w:t>),</w:t>
      </w:r>
    </w:p>
    <w:p w:rsidR="0064454E" w:rsidRPr="003B70E5" w:rsidRDefault="0064454E" w:rsidP="003B70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:rsidR="0064454E" w:rsidRPr="003B70E5" w:rsidRDefault="0064454E" w:rsidP="003B70E5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6"/>
      <w:r w:rsidRPr="003B70E5">
        <w:rPr>
          <w:rFonts w:ascii="Times New Roman" w:hAnsi="Times New Roman"/>
          <w:sz w:val="24"/>
          <w:szCs w:val="24"/>
        </w:rPr>
        <w:t>.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E7EF1" w:rsidRPr="003B70E5" w:rsidRDefault="00EE7EF1" w:rsidP="003B70E5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3B70E5">
        <w:rPr>
          <w:rFonts w:eastAsia="Calibri"/>
          <w:b/>
          <w:lang w:eastAsia="en-US"/>
        </w:rPr>
        <w:t xml:space="preserve">V. </w:t>
      </w:r>
      <w:r w:rsidR="0044649B" w:rsidRPr="003B70E5">
        <w:rPr>
          <w:rFonts w:eastAsia="Calibri"/>
          <w:b/>
          <w:lang w:eastAsia="en-US"/>
        </w:rPr>
        <w:t xml:space="preserve">Wymogi </w:t>
      </w:r>
      <w:r w:rsidRPr="003B70E5">
        <w:rPr>
          <w:rFonts w:eastAsia="Calibri"/>
          <w:b/>
          <w:lang w:eastAsia="en-US"/>
        </w:rPr>
        <w:t>w zakresie</w:t>
      </w:r>
      <w:r w:rsidR="0044649B" w:rsidRPr="003B70E5">
        <w:rPr>
          <w:rFonts w:eastAsia="Calibri"/>
          <w:b/>
          <w:lang w:eastAsia="en-US"/>
        </w:rPr>
        <w:t xml:space="preserve"> oznakowania dokumentacji:</w:t>
      </w:r>
    </w:p>
    <w:p w:rsidR="00EE7EF1" w:rsidRPr="003B70E5" w:rsidRDefault="00EE7EF1" w:rsidP="003B70E5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8B3F69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Wszelkie  dokumenty należy zaopatrzyć co najmniej w uproszczone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="008B3F69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w Toruniu oraz, w informację o źródle finansowania w brzmieniu: „Dofinansowano ze środków</w:t>
      </w:r>
      <w:r w:rsidR="008B3F69" w:rsidRPr="003B70E5">
        <w:rPr>
          <w:rFonts w:ascii="Times New Roman" w:hAnsi="Times New Roman"/>
          <w:sz w:val="24"/>
          <w:szCs w:val="24"/>
        </w:rPr>
        <w:t xml:space="preserve"> </w:t>
      </w:r>
      <w:r w:rsidRPr="003B70E5">
        <w:rPr>
          <w:rFonts w:ascii="Times New Roman" w:hAnsi="Times New Roman"/>
          <w:sz w:val="24"/>
          <w:szCs w:val="24"/>
        </w:rPr>
        <w:t>Wojewódzkiego Funduszu Ochrony Środowiska i Gospodarki Wodnej w Toruniu".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</w:p>
    <w:p w:rsidR="008B3F69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Miejsce umieszczenia logo z informacją:  </w:t>
      </w:r>
    </w:p>
    <w:p w:rsidR="008B3F69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>P</w:t>
      </w:r>
      <w:r w:rsidR="0044649B" w:rsidRPr="003B70E5">
        <w:rPr>
          <w:rFonts w:ascii="Times New Roman" w:hAnsi="Times New Roman"/>
          <w:sz w:val="24"/>
          <w:szCs w:val="24"/>
        </w:rPr>
        <w:t>ublikacje - na okładce lub na stronie technicznej (druga stro</w:t>
      </w:r>
      <w:r w:rsidR="00EE7EF1" w:rsidRPr="003B70E5">
        <w:rPr>
          <w:rFonts w:ascii="Times New Roman" w:hAnsi="Times New Roman"/>
          <w:sz w:val="24"/>
          <w:szCs w:val="24"/>
        </w:rPr>
        <w:t>na strony tytułowej)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8B3F69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P</w:t>
      </w:r>
      <w:r w:rsidR="0044649B" w:rsidRPr="003B70E5">
        <w:rPr>
          <w:rFonts w:ascii="Times New Roman" w:hAnsi="Times New Roman"/>
          <w:sz w:val="24"/>
          <w:szCs w:val="24"/>
        </w:rPr>
        <w:t>łyty CD, itp. - na opakowaniach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I</w:t>
      </w:r>
      <w:r w:rsidR="0044649B" w:rsidRPr="003B70E5">
        <w:rPr>
          <w:rFonts w:ascii="Times New Roman" w:hAnsi="Times New Roman"/>
          <w:sz w:val="24"/>
          <w:szCs w:val="24"/>
        </w:rPr>
        <w:t>nne produkty o charakterze reklam</w:t>
      </w:r>
      <w:r w:rsidR="00EE7EF1" w:rsidRPr="003B70E5">
        <w:rPr>
          <w:rFonts w:ascii="Times New Roman" w:hAnsi="Times New Roman"/>
          <w:sz w:val="24"/>
          <w:szCs w:val="24"/>
        </w:rPr>
        <w:t xml:space="preserve">owo-promocyjnym - na wyrobach. 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ind w:left="792"/>
        <w:rPr>
          <w:rFonts w:ascii="Times New Roman" w:hAnsi="Times New Roman"/>
          <w:b/>
          <w:sz w:val="24"/>
          <w:szCs w:val="24"/>
        </w:rPr>
      </w:pPr>
    </w:p>
    <w:p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Wymaganie, jakie musi spełniać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Toruniu:  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R</w:t>
      </w:r>
      <w:r w:rsidR="0044649B" w:rsidRPr="003B70E5">
        <w:rPr>
          <w:rFonts w:ascii="Times New Roman" w:hAnsi="Times New Roman"/>
          <w:sz w:val="24"/>
          <w:szCs w:val="24"/>
        </w:rPr>
        <w:t xml:space="preserve">odzaj czcionki: Antykwa Połtawskiego TTF </w:t>
      </w:r>
      <w:proofErr w:type="spellStart"/>
      <w:r w:rsidR="0044649B"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>.</w:t>
      </w:r>
      <w:r w:rsidR="0044649B" w:rsidRPr="003B70E5">
        <w:rPr>
          <w:rFonts w:ascii="Times New Roman" w:hAnsi="Times New Roman"/>
          <w:sz w:val="24"/>
          <w:szCs w:val="24"/>
        </w:rPr>
        <w:t xml:space="preserve"> 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K</w:t>
      </w:r>
      <w:r w:rsidR="0044649B" w:rsidRPr="003B70E5">
        <w:rPr>
          <w:rFonts w:ascii="Times New Roman" w:hAnsi="Times New Roman"/>
          <w:sz w:val="24"/>
          <w:szCs w:val="24"/>
        </w:rPr>
        <w:t>olor: biały (C: 0, M:0, Y:0, K:0), kolor zielony (C:100 M: 0 Y:80 K:40)</w:t>
      </w:r>
      <w:r w:rsidRPr="003B70E5">
        <w:rPr>
          <w:rFonts w:ascii="Times New Roman" w:hAnsi="Times New Roman"/>
          <w:sz w:val="24"/>
          <w:szCs w:val="24"/>
        </w:rPr>
        <w:t>.</w:t>
      </w:r>
    </w:p>
    <w:p w:rsidR="003B70E5" w:rsidRPr="003B70E5" w:rsidRDefault="003B70E5" w:rsidP="003B70E5">
      <w:pPr>
        <w:pStyle w:val="Akapitzlist"/>
        <w:numPr>
          <w:ilvl w:val="1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S</w:t>
      </w:r>
      <w:r w:rsidR="0044649B" w:rsidRPr="003B70E5">
        <w:rPr>
          <w:rFonts w:ascii="Times New Roman" w:hAnsi="Times New Roman"/>
          <w:sz w:val="24"/>
          <w:szCs w:val="24"/>
        </w:rPr>
        <w:t>tandardowym  tłem  dla  logo  jest  kolor  biały,  przy  czym  dopuszcza  się</w:t>
      </w:r>
      <w:r w:rsidR="0044649B" w:rsidRPr="003B70E5">
        <w:rPr>
          <w:rFonts w:ascii="Times New Roman" w:hAnsi="Times New Roman"/>
          <w:sz w:val="24"/>
          <w:szCs w:val="24"/>
        </w:rPr>
        <w:br/>
        <w:t>w  uzasadnionych przypadkach stosowanie innego koloru tła niż biały</w:t>
      </w:r>
      <w:r w:rsidRPr="003B70E5">
        <w:rPr>
          <w:rFonts w:ascii="Times New Roman" w:hAnsi="Times New Roman"/>
          <w:sz w:val="24"/>
          <w:szCs w:val="24"/>
        </w:rPr>
        <w:t>.</w:t>
      </w:r>
      <w:r w:rsidR="0044649B" w:rsidRPr="003B70E5">
        <w:rPr>
          <w:rFonts w:ascii="Times New Roman" w:hAnsi="Times New Roman"/>
          <w:sz w:val="24"/>
          <w:szCs w:val="24"/>
        </w:rPr>
        <w:t xml:space="preserve">  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ind w:left="792"/>
        <w:rPr>
          <w:rFonts w:ascii="Times New Roman" w:hAnsi="Times New Roman"/>
          <w:b/>
          <w:sz w:val="24"/>
          <w:szCs w:val="24"/>
        </w:rPr>
      </w:pPr>
    </w:p>
    <w:p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Wzory logo 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 w układzie poziomym i pionowym wraz z opisem proporcji znaku:  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W  przypadku materiałów  reklamowych  i  promocyjnych oraz  artykułów  sponsorowanych stosuje  się logo ze skrótem: „</w:t>
      </w:r>
      <w:proofErr w:type="spellStart"/>
      <w:r w:rsidRPr="003B70E5">
        <w:rPr>
          <w:rFonts w:ascii="Times New Roman" w:hAnsi="Times New Roman"/>
          <w:sz w:val="24"/>
          <w:szCs w:val="24"/>
        </w:rPr>
        <w:t>WFOŚiGW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 w Toruniu" (w kolorze zielonym, C:100, M:0, Y:80, K:40, czcionka: Antykwa Połtawskiego TTF </w:t>
      </w:r>
      <w:proofErr w:type="spellStart"/>
      <w:r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) lub napisem: „Wojewódzki Fundusz Ochrony Środowiska i Gospodarki Wodnej  w  Toruniu"  (w  kolorze  zielonym  C:100,  M:0,  Y:80,  K:40,  czcionka:  Antykwa  Połtawskiego  TTF  </w:t>
      </w:r>
      <w:proofErr w:type="spellStart"/>
      <w:r w:rsidRPr="003B70E5">
        <w:rPr>
          <w:rFonts w:ascii="Times New Roman" w:hAnsi="Times New Roman"/>
          <w:sz w:val="24"/>
          <w:szCs w:val="24"/>
        </w:rPr>
        <w:t>Bold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). </w:t>
      </w:r>
    </w:p>
    <w:p w:rsidR="003B70E5" w:rsidRPr="003B70E5" w:rsidRDefault="003B70E5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Istnieje również wersja uproszczona logo, bez żadnego podpisu (w kolorze zielonym C:100, M:0, Y:80, K:40).  </w:t>
      </w:r>
    </w:p>
    <w:p w:rsidR="0044649B" w:rsidRPr="003B70E5" w:rsidRDefault="00956ACC" w:rsidP="003B70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3B70E5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W  miarę  możliwości  logo  powinno  być  przedstawione  w  wersji  kolorowej.  Standardowym  kolorem jest:  </w:t>
      </w:r>
    </w:p>
    <w:p w:rsidR="003B70E5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Zielony:    </w:t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B70E5" w:rsidRDefault="00EE7EF1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C:100, M: 0, Y:80, K:40</w:t>
      </w:r>
    </w:p>
    <w:p w:rsidR="003A1C0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70E5">
        <w:rPr>
          <w:rFonts w:ascii="Times New Roman" w:hAnsi="Times New Roman"/>
          <w:sz w:val="24"/>
          <w:szCs w:val="24"/>
        </w:rPr>
        <w:t>Pantone</w:t>
      </w:r>
      <w:proofErr w:type="spellEnd"/>
      <w:r w:rsidRPr="003B70E5">
        <w:rPr>
          <w:rFonts w:ascii="Times New Roman" w:hAnsi="Times New Roman"/>
          <w:sz w:val="24"/>
          <w:szCs w:val="24"/>
        </w:rPr>
        <w:t xml:space="preserve">: 349 C/U </w:t>
      </w:r>
    </w:p>
    <w:p w:rsidR="003A1C0B" w:rsidRPr="003B70E5" w:rsidRDefault="003A1C0B" w:rsidP="003B70E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4649B" w:rsidRPr="003B70E5" w:rsidRDefault="0044649B" w:rsidP="003B70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>Reprodukcja  w  skali  szarości  powinna  zachować  wszystkie  procentowe  proporcje  znaku  opisane powyżej. Zastosowane barwy to: podstawa - 100 % czerni lub szarość</w:t>
      </w:r>
      <w:r w:rsidR="00EE7EF1" w:rsidRPr="003B70E5">
        <w:rPr>
          <w:rFonts w:ascii="Times New Roman" w:hAnsi="Times New Roman"/>
          <w:sz w:val="24"/>
          <w:szCs w:val="24"/>
        </w:rPr>
        <w:t xml:space="preserve"> - 70 % wysycenia czerni.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3B70E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44649B" w:rsidRPr="003B70E5" w:rsidRDefault="0044649B" w:rsidP="003B70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70E5">
        <w:rPr>
          <w:rFonts w:ascii="Times New Roman" w:hAnsi="Times New Roman"/>
          <w:sz w:val="24"/>
          <w:szCs w:val="24"/>
        </w:rPr>
        <w:t xml:space="preserve"> </w:t>
      </w:r>
    </w:p>
    <w:p w:rsidR="0044649B" w:rsidRPr="00CA3EDC" w:rsidRDefault="0044649B" w:rsidP="003B70E5">
      <w:pPr>
        <w:widowControl w:val="0"/>
        <w:numPr>
          <w:ilvl w:val="0"/>
          <w:numId w:val="21"/>
        </w:numPr>
        <w:spacing w:line="276" w:lineRule="auto"/>
        <w:ind w:left="426"/>
        <w:jc w:val="both"/>
        <w:rPr>
          <w:color w:val="000000"/>
        </w:rPr>
      </w:pPr>
      <w:r w:rsidRPr="003B70E5">
        <w:t xml:space="preserve">W uzasadnionych przypadkach, po konsultacji z pracownikiem Regionalnej Dyrekcji Ochrony Środowiska w Bydgoszczy, koordynującym realizację umowy, dopuszczalne jest zastosowanie rozwiązań innych niż wskazane  powyżej, zapewniających skuteczną promocję </w:t>
      </w:r>
      <w:proofErr w:type="spellStart"/>
      <w:r w:rsidRPr="003B70E5">
        <w:t>WFOŚiGW</w:t>
      </w:r>
      <w:proofErr w:type="spellEnd"/>
      <w:r w:rsidRPr="003B70E5">
        <w:t xml:space="preserve"> w Toruniu.</w:t>
      </w:r>
    </w:p>
    <w:p w:rsidR="00CA3EDC" w:rsidRDefault="00CA3EDC" w:rsidP="00CA3EDC">
      <w:pPr>
        <w:pStyle w:val="Akapitzlist"/>
        <w:widowControl w:val="0"/>
        <w:ind w:left="0"/>
        <w:jc w:val="both"/>
        <w:rPr>
          <w:color w:val="000000"/>
        </w:rPr>
      </w:pPr>
    </w:p>
    <w:p w:rsidR="00CA3EDC" w:rsidRPr="00CA3EDC" w:rsidRDefault="00CA3EDC" w:rsidP="00CA3EDC">
      <w:pPr>
        <w:pStyle w:val="Akapitzlist"/>
        <w:widowControl w:val="0"/>
        <w:ind w:left="0"/>
        <w:jc w:val="both"/>
        <w:rPr>
          <w:color w:val="000000"/>
        </w:rPr>
      </w:pPr>
    </w:p>
    <w:sectPr w:rsidR="00CA3EDC" w:rsidRPr="00CA3EDC" w:rsidSect="00B820A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04" w:rsidRDefault="00E46304" w:rsidP="009530E1">
      <w:r>
        <w:separator/>
      </w:r>
    </w:p>
  </w:endnote>
  <w:endnote w:type="continuationSeparator" w:id="0">
    <w:p w:rsidR="00E46304" w:rsidRDefault="00E46304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44" w:rsidRDefault="00B820A8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E6648A">
      <w:rPr>
        <w:noProof/>
      </w:rPr>
      <w:t>9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04" w:rsidRDefault="00E46304" w:rsidP="009530E1">
      <w:r>
        <w:separator/>
      </w:r>
    </w:p>
  </w:footnote>
  <w:footnote w:type="continuationSeparator" w:id="0">
    <w:p w:rsidR="00E46304" w:rsidRDefault="00E46304" w:rsidP="009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44" w:rsidRDefault="00B24F44">
    <w:pPr>
      <w:pStyle w:val="Nagwek"/>
    </w:pPr>
    <w:r w:rsidRPr="00B24F44">
      <w:t>N</w:t>
    </w:r>
    <w:r>
      <w:t>umer</w:t>
    </w:r>
    <w:r w:rsidRPr="00B24F44">
      <w:t xml:space="preserve"> postępowania: WOP.261.49.2020.RS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09750C"/>
    <w:multiLevelType w:val="multilevel"/>
    <w:tmpl w:val="228809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4"/>
  </w:num>
  <w:num w:numId="5">
    <w:abstractNumId w:val="7"/>
  </w:num>
  <w:num w:numId="6">
    <w:abstractNumId w:val="20"/>
  </w:num>
  <w:num w:numId="7">
    <w:abstractNumId w:val="6"/>
  </w:num>
  <w:num w:numId="8">
    <w:abstractNumId w:val="25"/>
  </w:num>
  <w:num w:numId="9">
    <w:abstractNumId w:val="18"/>
  </w:num>
  <w:num w:numId="10">
    <w:abstractNumId w:val="26"/>
  </w:num>
  <w:num w:numId="11">
    <w:abstractNumId w:val="12"/>
  </w:num>
  <w:num w:numId="12">
    <w:abstractNumId w:val="29"/>
  </w:num>
  <w:num w:numId="13">
    <w:abstractNumId w:val="21"/>
  </w:num>
  <w:num w:numId="14">
    <w:abstractNumId w:val="22"/>
  </w:num>
  <w:num w:numId="15">
    <w:abstractNumId w:val="23"/>
  </w:num>
  <w:num w:numId="16">
    <w:abstractNumId w:val="2"/>
  </w:num>
  <w:num w:numId="17">
    <w:abstractNumId w:val="8"/>
  </w:num>
  <w:num w:numId="18">
    <w:abstractNumId w:val="5"/>
  </w:num>
  <w:num w:numId="19">
    <w:abstractNumId w:val="15"/>
  </w:num>
  <w:num w:numId="20">
    <w:abstractNumId w:val="16"/>
  </w:num>
  <w:num w:numId="21">
    <w:abstractNumId w:val="28"/>
  </w:num>
  <w:num w:numId="22">
    <w:abstractNumId w:val="17"/>
  </w:num>
  <w:num w:numId="23">
    <w:abstractNumId w:val="11"/>
  </w:num>
  <w:num w:numId="24">
    <w:abstractNumId w:val="27"/>
  </w:num>
  <w:num w:numId="25">
    <w:abstractNumId w:val="9"/>
  </w:num>
  <w:num w:numId="26">
    <w:abstractNumId w:val="30"/>
  </w:num>
  <w:num w:numId="27">
    <w:abstractNumId w:val="19"/>
  </w:num>
  <w:num w:numId="28">
    <w:abstractNumId w:val="3"/>
  </w:num>
  <w:num w:numId="2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A5"/>
    <w:rsid w:val="0000003B"/>
    <w:rsid w:val="000046E1"/>
    <w:rsid w:val="00004B91"/>
    <w:rsid w:val="00011AA3"/>
    <w:rsid w:val="00022F76"/>
    <w:rsid w:val="00023B51"/>
    <w:rsid w:val="0003077C"/>
    <w:rsid w:val="0003133F"/>
    <w:rsid w:val="0004156D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95F90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43BA"/>
    <w:rsid w:val="00194475"/>
    <w:rsid w:val="00195335"/>
    <w:rsid w:val="00196530"/>
    <w:rsid w:val="001A4729"/>
    <w:rsid w:val="001B0029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20024C"/>
    <w:rsid w:val="00206463"/>
    <w:rsid w:val="00210213"/>
    <w:rsid w:val="00211ABE"/>
    <w:rsid w:val="0021377D"/>
    <w:rsid w:val="00222F0A"/>
    <w:rsid w:val="002277FD"/>
    <w:rsid w:val="0023302F"/>
    <w:rsid w:val="00237FEF"/>
    <w:rsid w:val="0024077A"/>
    <w:rsid w:val="00240A71"/>
    <w:rsid w:val="0024192D"/>
    <w:rsid w:val="00252CC6"/>
    <w:rsid w:val="0025369C"/>
    <w:rsid w:val="00254FB1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75D3"/>
    <w:rsid w:val="00300CA7"/>
    <w:rsid w:val="00304CB6"/>
    <w:rsid w:val="003071E9"/>
    <w:rsid w:val="00310980"/>
    <w:rsid w:val="003132F9"/>
    <w:rsid w:val="00316B41"/>
    <w:rsid w:val="0034309A"/>
    <w:rsid w:val="00351263"/>
    <w:rsid w:val="00362621"/>
    <w:rsid w:val="0036625D"/>
    <w:rsid w:val="00371598"/>
    <w:rsid w:val="00374CB0"/>
    <w:rsid w:val="00377DDE"/>
    <w:rsid w:val="00381FCF"/>
    <w:rsid w:val="00382327"/>
    <w:rsid w:val="00392810"/>
    <w:rsid w:val="00393D95"/>
    <w:rsid w:val="003A134C"/>
    <w:rsid w:val="003A1C0B"/>
    <w:rsid w:val="003A368C"/>
    <w:rsid w:val="003A48B4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30140"/>
    <w:rsid w:val="00430275"/>
    <w:rsid w:val="00434545"/>
    <w:rsid w:val="00440AF9"/>
    <w:rsid w:val="00445091"/>
    <w:rsid w:val="0044649B"/>
    <w:rsid w:val="004465C9"/>
    <w:rsid w:val="00447A65"/>
    <w:rsid w:val="00470FF3"/>
    <w:rsid w:val="00473395"/>
    <w:rsid w:val="00490F32"/>
    <w:rsid w:val="00490FF1"/>
    <w:rsid w:val="0049644D"/>
    <w:rsid w:val="004A24D7"/>
    <w:rsid w:val="004A295A"/>
    <w:rsid w:val="004A2FD2"/>
    <w:rsid w:val="004B0E07"/>
    <w:rsid w:val="004B2B40"/>
    <w:rsid w:val="004B535C"/>
    <w:rsid w:val="004C18B7"/>
    <w:rsid w:val="004C6081"/>
    <w:rsid w:val="004D4CE2"/>
    <w:rsid w:val="004D7D4C"/>
    <w:rsid w:val="004F3BC7"/>
    <w:rsid w:val="004F4C70"/>
    <w:rsid w:val="004F79E0"/>
    <w:rsid w:val="00502F07"/>
    <w:rsid w:val="0050541E"/>
    <w:rsid w:val="00510A83"/>
    <w:rsid w:val="00513709"/>
    <w:rsid w:val="00515A3A"/>
    <w:rsid w:val="00523730"/>
    <w:rsid w:val="00524A98"/>
    <w:rsid w:val="00526A91"/>
    <w:rsid w:val="0053188B"/>
    <w:rsid w:val="00531C1A"/>
    <w:rsid w:val="00536A30"/>
    <w:rsid w:val="005371AE"/>
    <w:rsid w:val="00540CBC"/>
    <w:rsid w:val="00541A88"/>
    <w:rsid w:val="00546377"/>
    <w:rsid w:val="00554BB4"/>
    <w:rsid w:val="00555AA9"/>
    <w:rsid w:val="005611F8"/>
    <w:rsid w:val="00564836"/>
    <w:rsid w:val="005651EE"/>
    <w:rsid w:val="00566D38"/>
    <w:rsid w:val="00570ED9"/>
    <w:rsid w:val="00574D8E"/>
    <w:rsid w:val="005764F5"/>
    <w:rsid w:val="0058719E"/>
    <w:rsid w:val="00594619"/>
    <w:rsid w:val="005A0623"/>
    <w:rsid w:val="005A4330"/>
    <w:rsid w:val="005A77B0"/>
    <w:rsid w:val="005A77F6"/>
    <w:rsid w:val="005B137F"/>
    <w:rsid w:val="005B659E"/>
    <w:rsid w:val="005C33A5"/>
    <w:rsid w:val="005D2AEF"/>
    <w:rsid w:val="005D3F4D"/>
    <w:rsid w:val="005E107D"/>
    <w:rsid w:val="005F1624"/>
    <w:rsid w:val="005F5935"/>
    <w:rsid w:val="0060498A"/>
    <w:rsid w:val="0060780B"/>
    <w:rsid w:val="00614E69"/>
    <w:rsid w:val="00615D06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60953"/>
    <w:rsid w:val="00673037"/>
    <w:rsid w:val="00677817"/>
    <w:rsid w:val="006800FF"/>
    <w:rsid w:val="00680182"/>
    <w:rsid w:val="006809B4"/>
    <w:rsid w:val="00681205"/>
    <w:rsid w:val="0068235D"/>
    <w:rsid w:val="00687F77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707697"/>
    <w:rsid w:val="00716B02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45DE2"/>
    <w:rsid w:val="00753F09"/>
    <w:rsid w:val="0075587E"/>
    <w:rsid w:val="00776515"/>
    <w:rsid w:val="00783F44"/>
    <w:rsid w:val="00786585"/>
    <w:rsid w:val="00791721"/>
    <w:rsid w:val="0079440C"/>
    <w:rsid w:val="007A6A81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4710F"/>
    <w:rsid w:val="00853A91"/>
    <w:rsid w:val="00863074"/>
    <w:rsid w:val="0087469E"/>
    <w:rsid w:val="008763C2"/>
    <w:rsid w:val="00885605"/>
    <w:rsid w:val="00886F9A"/>
    <w:rsid w:val="008921B7"/>
    <w:rsid w:val="00893083"/>
    <w:rsid w:val="008A7615"/>
    <w:rsid w:val="008B1610"/>
    <w:rsid w:val="008B3F69"/>
    <w:rsid w:val="008D2EC8"/>
    <w:rsid w:val="008D3F76"/>
    <w:rsid w:val="008E2BED"/>
    <w:rsid w:val="008F7D82"/>
    <w:rsid w:val="00902744"/>
    <w:rsid w:val="00910763"/>
    <w:rsid w:val="00914C95"/>
    <w:rsid w:val="0091618C"/>
    <w:rsid w:val="009228C8"/>
    <w:rsid w:val="00922973"/>
    <w:rsid w:val="00926D73"/>
    <w:rsid w:val="00932AC0"/>
    <w:rsid w:val="00935894"/>
    <w:rsid w:val="00940CDC"/>
    <w:rsid w:val="00950B0E"/>
    <w:rsid w:val="009514BF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1620"/>
    <w:rsid w:val="00985018"/>
    <w:rsid w:val="00986B65"/>
    <w:rsid w:val="00992A63"/>
    <w:rsid w:val="009A13C7"/>
    <w:rsid w:val="009A4410"/>
    <w:rsid w:val="009B571F"/>
    <w:rsid w:val="009B756B"/>
    <w:rsid w:val="009D4207"/>
    <w:rsid w:val="009D5008"/>
    <w:rsid w:val="009D641C"/>
    <w:rsid w:val="009E1921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6175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C0010"/>
    <w:rsid w:val="00AC5F71"/>
    <w:rsid w:val="00AE1639"/>
    <w:rsid w:val="00AE277D"/>
    <w:rsid w:val="00AE2898"/>
    <w:rsid w:val="00AE5BF5"/>
    <w:rsid w:val="00AF12D3"/>
    <w:rsid w:val="00AF38FF"/>
    <w:rsid w:val="00B01409"/>
    <w:rsid w:val="00B0161D"/>
    <w:rsid w:val="00B04355"/>
    <w:rsid w:val="00B04536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24F44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740B"/>
    <w:rsid w:val="00B63A12"/>
    <w:rsid w:val="00B6744A"/>
    <w:rsid w:val="00B73A7B"/>
    <w:rsid w:val="00B7557C"/>
    <w:rsid w:val="00B76AF3"/>
    <w:rsid w:val="00B81907"/>
    <w:rsid w:val="00B820A8"/>
    <w:rsid w:val="00B90645"/>
    <w:rsid w:val="00B92C07"/>
    <w:rsid w:val="00BA5CB8"/>
    <w:rsid w:val="00BA6140"/>
    <w:rsid w:val="00BA6CB1"/>
    <w:rsid w:val="00BC6C48"/>
    <w:rsid w:val="00BD5F39"/>
    <w:rsid w:val="00BE3600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8234F"/>
    <w:rsid w:val="00C839E8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E0B82"/>
    <w:rsid w:val="00CE2D98"/>
    <w:rsid w:val="00CF2121"/>
    <w:rsid w:val="00CF7D3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64F4"/>
    <w:rsid w:val="00D56DF2"/>
    <w:rsid w:val="00D6103F"/>
    <w:rsid w:val="00D61D0C"/>
    <w:rsid w:val="00D63383"/>
    <w:rsid w:val="00D63EF5"/>
    <w:rsid w:val="00D72BB7"/>
    <w:rsid w:val="00D8026A"/>
    <w:rsid w:val="00D81103"/>
    <w:rsid w:val="00D81ABE"/>
    <w:rsid w:val="00D81FBA"/>
    <w:rsid w:val="00D824A7"/>
    <w:rsid w:val="00D82B20"/>
    <w:rsid w:val="00D9264D"/>
    <w:rsid w:val="00D94739"/>
    <w:rsid w:val="00D972DA"/>
    <w:rsid w:val="00DA31A6"/>
    <w:rsid w:val="00DA3FA7"/>
    <w:rsid w:val="00DB3D1D"/>
    <w:rsid w:val="00DD229E"/>
    <w:rsid w:val="00DD30CD"/>
    <w:rsid w:val="00DD7F48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3EA7"/>
    <w:rsid w:val="00E37AF8"/>
    <w:rsid w:val="00E42057"/>
    <w:rsid w:val="00E42639"/>
    <w:rsid w:val="00E46304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A3DF0"/>
    <w:rsid w:val="00EC62C7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4886"/>
    <w:rsid w:val="00F34AF5"/>
    <w:rsid w:val="00F35C7E"/>
    <w:rsid w:val="00F37E6C"/>
    <w:rsid w:val="00F42652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42BF"/>
  <w15:docId w15:val="{67C2ED4B-4B48-4FC7-9AC4-8F8B552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89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21B7"/>
  </w:style>
  <w:style w:type="character" w:styleId="Odwoanieprzypisukocowego">
    <w:name w:val="endnote reference"/>
    <w:basedOn w:val="Domylnaczcionkaakapitu"/>
    <w:semiHidden/>
    <w:unhideWhenUsed/>
    <w:rsid w:val="00892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2647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Paula Kołtuniak</cp:lastModifiedBy>
  <cp:revision>2</cp:revision>
  <cp:lastPrinted>2019-04-10T11:06:00Z</cp:lastPrinted>
  <dcterms:created xsi:type="dcterms:W3CDTF">2020-10-27T08:17:00Z</dcterms:created>
  <dcterms:modified xsi:type="dcterms:W3CDTF">2020-10-27T08:17:00Z</dcterms:modified>
</cp:coreProperties>
</file>