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25C9" w14:textId="77777777" w:rsidR="008B1876" w:rsidRDefault="008B1876" w:rsidP="00560C67">
      <w:pPr>
        <w:spacing w:line="276" w:lineRule="auto"/>
        <w:rPr>
          <w:lang w:eastAsia="ar-SA"/>
        </w:rPr>
      </w:pPr>
    </w:p>
    <w:p w14:paraId="5FEDDEE3" w14:textId="0403D040" w:rsidR="008B1876" w:rsidRPr="007F0BC8" w:rsidRDefault="008B1876" w:rsidP="008B1876">
      <w:pPr>
        <w:tabs>
          <w:tab w:val="left" w:leader="underscore" w:pos="3686"/>
        </w:tabs>
        <w:spacing w:before="120" w:line="360" w:lineRule="auto"/>
        <w:rPr>
          <w:b/>
          <w:bCs/>
          <w:color w:val="000000"/>
        </w:rPr>
      </w:pPr>
      <w:r w:rsidRPr="007F0BC8">
        <w:rPr>
          <w:b/>
          <w:bCs/>
          <w:lang w:eastAsia="ar-SA"/>
        </w:rPr>
        <w:t>Nr postępowania:</w:t>
      </w:r>
      <w:r w:rsidRPr="007F0BC8">
        <w:rPr>
          <w:rFonts w:cstheme="minorBidi"/>
          <w:b/>
          <w:bCs/>
          <w:color w:val="000000"/>
        </w:rPr>
        <w:t xml:space="preserve"> WOP.261.32.2020.RS</w:t>
      </w:r>
    </w:p>
    <w:p w14:paraId="05AFDD37" w14:textId="438C9A2F" w:rsidR="008B1876" w:rsidRDefault="008B1876" w:rsidP="00560C67">
      <w:pPr>
        <w:spacing w:line="276" w:lineRule="auto"/>
        <w:rPr>
          <w:lang w:eastAsia="ar-SA"/>
        </w:rPr>
      </w:pPr>
    </w:p>
    <w:p w14:paraId="2B8ABFF8" w14:textId="36CD868F" w:rsidR="00560C67" w:rsidRDefault="00560C67" w:rsidP="00560C67">
      <w:pPr>
        <w:spacing w:line="276" w:lineRule="auto"/>
        <w:rPr>
          <w:lang w:eastAsia="ar-SA"/>
        </w:rPr>
      </w:pPr>
      <w:r>
        <w:rPr>
          <w:lang w:eastAsia="ar-SA"/>
        </w:rPr>
        <w:t>Załącznik nr 1C</w:t>
      </w:r>
    </w:p>
    <w:p w14:paraId="04F356AD" w14:textId="77777777" w:rsidR="00560C67" w:rsidRDefault="00560C67" w:rsidP="00560C67">
      <w:pPr>
        <w:spacing w:line="276" w:lineRule="auto"/>
        <w:outlineLvl w:val="0"/>
        <w:rPr>
          <w:b/>
          <w:bCs/>
          <w:smallCaps/>
          <w:lang w:eastAsia="ar-SA"/>
        </w:rPr>
      </w:pPr>
    </w:p>
    <w:p w14:paraId="0650EC90" w14:textId="77777777" w:rsidR="006C3494" w:rsidRPr="00D37E20" w:rsidRDefault="006C3494" w:rsidP="00150587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D37E20">
        <w:rPr>
          <w:b/>
          <w:bCs/>
          <w:smallCaps/>
          <w:lang w:eastAsia="ar-SA"/>
        </w:rPr>
        <w:t>O</w:t>
      </w:r>
      <w:r w:rsidR="00C67DAA" w:rsidRPr="00D37E20">
        <w:rPr>
          <w:b/>
          <w:bCs/>
          <w:smallCaps/>
          <w:lang w:eastAsia="ar-SA"/>
        </w:rPr>
        <w:t xml:space="preserve">pis </w:t>
      </w:r>
      <w:r w:rsidRPr="00D37E20">
        <w:rPr>
          <w:b/>
          <w:bCs/>
          <w:smallCaps/>
          <w:lang w:eastAsia="ar-SA"/>
        </w:rPr>
        <w:t xml:space="preserve">przedmiotu zamówienia </w:t>
      </w:r>
    </w:p>
    <w:p w14:paraId="69900F40" w14:textId="77777777" w:rsidR="002559E8" w:rsidRPr="00D37E20" w:rsidRDefault="002559E8" w:rsidP="00150587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D37E20">
        <w:rPr>
          <w:b/>
          <w:bCs/>
          <w:smallCaps/>
          <w:lang w:eastAsia="ar-SA"/>
        </w:rPr>
        <w:t>P.N.</w:t>
      </w:r>
    </w:p>
    <w:p w14:paraId="56A5FA44" w14:textId="77777777" w:rsidR="00B974FC" w:rsidRPr="00D37E20" w:rsidRDefault="002559E8" w:rsidP="00150587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bookmarkStart w:id="0" w:name="_Hlk35790503"/>
      <w:r w:rsidRPr="00D37E20">
        <w:rPr>
          <w:b/>
          <w:bCs/>
          <w:smallCaps/>
          <w:lang w:eastAsia="ar-SA"/>
        </w:rPr>
        <w:t xml:space="preserve">Monitoring siedlisk przyrodniczych i gatunków w </w:t>
      </w:r>
      <w:bookmarkStart w:id="1" w:name="_Hlk35603773"/>
      <w:r w:rsidRPr="00D37E20">
        <w:rPr>
          <w:b/>
          <w:bCs/>
          <w:smallCaps/>
          <w:lang w:eastAsia="ar-SA"/>
        </w:rPr>
        <w:t>obszarze Natura 2000 Pojezierze Gnieźnieńskie PLH3000</w:t>
      </w:r>
      <w:r w:rsidR="00157BE9">
        <w:rPr>
          <w:b/>
          <w:bCs/>
          <w:smallCaps/>
          <w:lang w:eastAsia="ar-SA"/>
        </w:rPr>
        <w:t>2</w:t>
      </w:r>
      <w:r w:rsidRPr="00D37E20">
        <w:rPr>
          <w:b/>
          <w:bCs/>
          <w:smallCaps/>
          <w:lang w:eastAsia="ar-SA"/>
        </w:rPr>
        <w:t>6 w granicach województwa kujawsko-pomorskiego</w:t>
      </w:r>
      <w:bookmarkEnd w:id="0"/>
      <w:bookmarkEnd w:id="1"/>
    </w:p>
    <w:p w14:paraId="387EF1BF" w14:textId="77777777" w:rsidR="009530E1" w:rsidRPr="00D37E20" w:rsidRDefault="009530E1" w:rsidP="00150587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14:paraId="790D0D91" w14:textId="77777777" w:rsidR="009530E1" w:rsidRPr="00D37E20" w:rsidRDefault="00A815B6" w:rsidP="00150587">
      <w:pPr>
        <w:spacing w:line="276" w:lineRule="auto"/>
        <w:jc w:val="both"/>
        <w:rPr>
          <w:rFonts w:eastAsia="TimesNewRomanPSMT"/>
          <w:b/>
          <w:bCs/>
        </w:rPr>
      </w:pPr>
      <w:r w:rsidRPr="00D37E20">
        <w:rPr>
          <w:rFonts w:eastAsia="TimesNewRomanPSMT"/>
          <w:b/>
          <w:bCs/>
        </w:rPr>
        <w:t xml:space="preserve">I. </w:t>
      </w:r>
      <w:r w:rsidR="0025369C" w:rsidRPr="00D37E20">
        <w:rPr>
          <w:rFonts w:eastAsia="TimesNewRomanPSMT"/>
          <w:b/>
          <w:bCs/>
        </w:rPr>
        <w:t>Pod</w:t>
      </w:r>
      <w:r w:rsidR="00D34ED2" w:rsidRPr="00D37E20">
        <w:rPr>
          <w:rFonts w:eastAsia="TimesNewRomanPSMT"/>
          <w:b/>
          <w:bCs/>
        </w:rPr>
        <w:t>stawa prowadzenia badań:</w:t>
      </w:r>
    </w:p>
    <w:p w14:paraId="04CE6412" w14:textId="77777777" w:rsidR="003759D3" w:rsidRPr="00D37E20" w:rsidRDefault="003759D3" w:rsidP="00150587">
      <w:pPr>
        <w:spacing w:line="276" w:lineRule="auto"/>
        <w:jc w:val="both"/>
        <w:rPr>
          <w:rFonts w:eastAsia="TimesNewRomanPSMT"/>
        </w:rPr>
      </w:pPr>
      <w:r w:rsidRPr="00D37E20">
        <w:rPr>
          <w:rFonts w:eastAsia="TimesNewRomanPSMT"/>
        </w:rPr>
        <w:tab/>
      </w:r>
      <w:r w:rsidR="00BA6CB1" w:rsidRPr="00D37E20">
        <w:rPr>
          <w:rFonts w:eastAsia="TimesNewRomanPSMT"/>
        </w:rPr>
        <w:t xml:space="preserve">Celem projektu jest wykonanie monitoringu </w:t>
      </w:r>
      <w:r w:rsidRPr="00D37E20">
        <w:rPr>
          <w:rFonts w:eastAsia="TimesNewRomanPSMT"/>
        </w:rPr>
        <w:t xml:space="preserve">wybranych przedmiotów ochrony </w:t>
      </w:r>
      <w:r w:rsidR="002559E8" w:rsidRPr="00D37E20">
        <w:rPr>
          <w:rFonts w:eastAsia="TimesNewRomanPSMT"/>
        </w:rPr>
        <w:t>obszaru Natura 2000 Pojezierze Gnieźnieńskie PLH3000</w:t>
      </w:r>
      <w:r w:rsidR="00157BE9">
        <w:rPr>
          <w:rFonts w:eastAsia="TimesNewRomanPSMT"/>
        </w:rPr>
        <w:t>2</w:t>
      </w:r>
      <w:r w:rsidR="002559E8" w:rsidRPr="00D37E20">
        <w:rPr>
          <w:rFonts w:eastAsia="TimesNewRomanPSMT"/>
        </w:rPr>
        <w:t>6 w granicach województwa kujawsko-pomorskiego</w:t>
      </w:r>
      <w:r w:rsidRPr="00D37E20">
        <w:rPr>
          <w:rFonts w:eastAsia="TimesNewRomanPSMT"/>
        </w:rPr>
        <w:t>.</w:t>
      </w:r>
    </w:p>
    <w:p w14:paraId="7CE1CBB2" w14:textId="77777777" w:rsidR="00BA6CB1" w:rsidRPr="00D37E20" w:rsidRDefault="003759D3" w:rsidP="00150587">
      <w:pPr>
        <w:spacing w:line="276" w:lineRule="auto"/>
        <w:jc w:val="both"/>
        <w:rPr>
          <w:rFonts w:eastAsia="TimesNewRomanPSMT"/>
        </w:rPr>
      </w:pPr>
      <w:r w:rsidRPr="00D37E20">
        <w:rPr>
          <w:rFonts w:eastAsia="TimesNewRomanPSMT"/>
        </w:rPr>
        <w:tab/>
      </w:r>
      <w:r w:rsidR="00BA6CB1" w:rsidRPr="00D37E20">
        <w:rPr>
          <w:rFonts w:eastAsia="TimesNewRomanPSMT"/>
        </w:rPr>
        <w:t>Zgodnie z art. 31. ustawy z dnia 16 kwietnia 2004 roku o ochronie przyrody (Dz. U.</w:t>
      </w:r>
      <w:r w:rsidR="00150587" w:rsidRPr="00D37E20">
        <w:rPr>
          <w:rFonts w:eastAsia="TimesNewRomanPSMT"/>
        </w:rPr>
        <w:br/>
      </w:r>
      <w:r w:rsidR="00BA6CB1" w:rsidRPr="00D37E20">
        <w:rPr>
          <w:rFonts w:eastAsia="TimesNewRomanPSMT"/>
        </w:rPr>
        <w:t xml:space="preserve">z 2020 r. poz. 55) sprawujący nadzór (w tym przypadku Regionalny Dyrektor Ochrony Środowiska w Bydgoszczy) nad obszarem Natura 2000 sporządza i przekazuje Generalnemu Dyrektorowi Ochrony Środowiska co </w:t>
      </w:r>
      <w:r w:rsidRPr="00D37E20">
        <w:rPr>
          <w:rFonts w:eastAsia="TimesNewRomanPSMT"/>
        </w:rPr>
        <w:t>6 lat</w:t>
      </w:r>
      <w:r w:rsidR="00BA6CB1" w:rsidRPr="00D37E20">
        <w:rPr>
          <w:rFonts w:eastAsia="TimesNewRomanPSMT"/>
        </w:rPr>
        <w:t xml:space="preserve"> w odniesieniu do specjaln</w:t>
      </w:r>
      <w:r w:rsidRPr="00D37E20">
        <w:rPr>
          <w:rFonts w:eastAsia="TimesNewRomanPSMT"/>
        </w:rPr>
        <w:t>ego obszaru ochrony siedlisk</w:t>
      </w:r>
      <w:r w:rsidR="00BA6CB1" w:rsidRPr="00D37E20">
        <w:rPr>
          <w:rFonts w:eastAsia="TimesNewRomanPSMT"/>
        </w:rPr>
        <w:t xml:space="preserve">, ocenę realizacji ochrony tego obszaru, zawierającą informacje dotyczące podejmowanych działań ochronnych oraz wpływu tych działań na stan ochrony siedlisk przyrodniczych oraz gatunków roślin i zwierząt, dla których ochrony został wyznaczony obszar Natura 2000, a także wyniki monitorowania i nadzoru tych działań. </w:t>
      </w:r>
    </w:p>
    <w:p w14:paraId="7D505E9A" w14:textId="77777777" w:rsidR="00BA6CB1" w:rsidRPr="00D37E20" w:rsidRDefault="003759D3" w:rsidP="00150587">
      <w:pPr>
        <w:spacing w:line="276" w:lineRule="auto"/>
        <w:jc w:val="both"/>
        <w:rPr>
          <w:rFonts w:eastAsia="TimesNewRomanPSMT"/>
        </w:rPr>
      </w:pPr>
      <w:r w:rsidRPr="00D37E20">
        <w:rPr>
          <w:rFonts w:eastAsia="TimesNewRomanPSMT"/>
        </w:rPr>
        <w:tab/>
      </w:r>
      <w:r w:rsidR="00BA6CB1" w:rsidRPr="00D37E20">
        <w:rPr>
          <w:rFonts w:eastAsia="TimesNewRomanPSMT"/>
        </w:rPr>
        <w:t>W celu określenia stanu ochrony przedmiotów ochrony ww. obszar</w:t>
      </w:r>
      <w:r w:rsidR="00AE6EC8" w:rsidRPr="00D37E20">
        <w:rPr>
          <w:rFonts w:eastAsia="TimesNewRomanPSMT"/>
        </w:rPr>
        <w:t>ów</w:t>
      </w:r>
      <w:r w:rsidR="00BA6CB1" w:rsidRPr="00D37E20">
        <w:rPr>
          <w:rFonts w:eastAsia="TimesNewRomanPSMT"/>
        </w:rPr>
        <w:t xml:space="preserve"> Natura 2000 należy wykonać monitoring </w:t>
      </w:r>
      <w:r w:rsidRPr="00D37E20">
        <w:rPr>
          <w:rFonts w:eastAsia="TimesNewRomanPSMT"/>
        </w:rPr>
        <w:t xml:space="preserve">w zakresie określonym </w:t>
      </w:r>
      <w:r w:rsidR="00B974FC" w:rsidRPr="00D37E20">
        <w:rPr>
          <w:rFonts w:eastAsia="TimesNewRomanPSMT"/>
        </w:rPr>
        <w:t xml:space="preserve">w </w:t>
      </w:r>
      <w:r w:rsidR="009A70EF" w:rsidRPr="00D37E20">
        <w:rPr>
          <w:rFonts w:eastAsia="TimesNewRomanPSMT"/>
        </w:rPr>
        <w:t>Zarządzeniu Regionalnego Dyrektora Ochrony Środowiska w Poznaniu i Regionalnego Dyrektora Ochrony Środowiska w Bydgoszczy z dnia 7 kwietnia 2014 r. w sprawie ustanowienia planu zadań ochronnych dla obszaru Natura 2000 Pojezierze Gnieźnieńskie PLH300026 (Dz. Urz. Woj. Kuj.-Pom. poz. 1291</w:t>
      </w:r>
      <w:r w:rsidR="00157BE9">
        <w:rPr>
          <w:rFonts w:eastAsia="TimesNewRomanPSMT"/>
        </w:rPr>
        <w:t xml:space="preserve"> ze zm.</w:t>
      </w:r>
      <w:r w:rsidR="009A70EF" w:rsidRPr="00D37E20">
        <w:rPr>
          <w:rFonts w:eastAsia="TimesNewRomanPSMT"/>
        </w:rPr>
        <w:t>)</w:t>
      </w:r>
      <w:r w:rsidR="00B974FC" w:rsidRPr="00D37E20">
        <w:rPr>
          <w:rFonts w:eastAsia="TimesNewRomanPSMT"/>
        </w:rPr>
        <w:t>.</w:t>
      </w:r>
    </w:p>
    <w:p w14:paraId="0F4A2C5D" w14:textId="77777777" w:rsidR="00BA6CB1" w:rsidRPr="00D37E20" w:rsidRDefault="003759D3" w:rsidP="00150587">
      <w:pPr>
        <w:spacing w:line="276" w:lineRule="auto"/>
        <w:jc w:val="both"/>
        <w:rPr>
          <w:rFonts w:eastAsia="TimesNewRomanPSMT"/>
        </w:rPr>
      </w:pPr>
      <w:r w:rsidRPr="00D37E20">
        <w:rPr>
          <w:rFonts w:eastAsia="TimesNewRomanPSMT"/>
        </w:rPr>
        <w:tab/>
      </w:r>
      <w:r w:rsidR="00BA6CB1" w:rsidRPr="00D37E20">
        <w:rPr>
          <w:rFonts w:eastAsia="TimesNewRomanPSMT"/>
        </w:rPr>
        <w:t>Powyższe działania zostaną wykonane w latach 2020-2021.</w:t>
      </w:r>
    </w:p>
    <w:p w14:paraId="2B94AD59" w14:textId="77777777" w:rsidR="00AE6EC8" w:rsidRPr="00D37E20" w:rsidRDefault="003759D3" w:rsidP="00150587">
      <w:pPr>
        <w:spacing w:line="276" w:lineRule="auto"/>
        <w:jc w:val="both"/>
      </w:pPr>
      <w:r w:rsidRPr="00D37E20">
        <w:rPr>
          <w:rFonts w:eastAsia="TimesNewRomanPSMT"/>
        </w:rPr>
        <w:tab/>
      </w:r>
      <w:bookmarkStart w:id="2" w:name="_Hlk35730003"/>
      <w:r w:rsidR="00BA6CB1" w:rsidRPr="00D37E20">
        <w:rPr>
          <w:rFonts w:eastAsia="TimesNewRomanPSMT"/>
        </w:rPr>
        <w:t xml:space="preserve">Przedmiotem zamówienia jest </w:t>
      </w:r>
      <w:r w:rsidR="00BA6CB1" w:rsidRPr="00D37E20">
        <w:t>raport z monitoringu</w:t>
      </w:r>
      <w:r w:rsidRPr="00D37E20">
        <w:t xml:space="preserve"> wybranych przedmiotów ochrony</w:t>
      </w:r>
      <w:r w:rsidR="00AE6EC8" w:rsidRPr="00D37E20">
        <w:t>:</w:t>
      </w:r>
    </w:p>
    <w:p w14:paraId="01CB06B4" w14:textId="77777777" w:rsidR="00CB6744" w:rsidRPr="00D37E20" w:rsidRDefault="00CB6744" w:rsidP="00150587">
      <w:pPr>
        <w:spacing w:line="276" w:lineRule="auto"/>
        <w:jc w:val="both"/>
        <w:rPr>
          <w:u w:val="single"/>
        </w:rPr>
      </w:pPr>
      <w:bookmarkStart w:id="3" w:name="_Hlk35787496"/>
      <w:r w:rsidRPr="00D37E20">
        <w:rPr>
          <w:u w:val="single"/>
        </w:rPr>
        <w:t>Siedliska:</w:t>
      </w:r>
    </w:p>
    <w:p w14:paraId="64CCD2EC" w14:textId="77777777" w:rsidR="00CB6744" w:rsidRPr="00D37E20" w:rsidRDefault="00766EC1" w:rsidP="00150587">
      <w:pPr>
        <w:spacing w:line="276" w:lineRule="auto"/>
        <w:jc w:val="both"/>
      </w:pPr>
      <w:r w:rsidRPr="00D37E20">
        <w:t xml:space="preserve">- </w:t>
      </w:r>
      <w:r w:rsidR="00AD4830" w:rsidRPr="00D37E20">
        <w:t>31</w:t>
      </w:r>
      <w:r w:rsidR="00CB6744" w:rsidRPr="00D37E20">
        <w:t>40</w:t>
      </w:r>
      <w:r w:rsidR="008A759F" w:rsidRPr="00D37E20">
        <w:t xml:space="preserve"> </w:t>
      </w:r>
      <w:proofErr w:type="spellStart"/>
      <w:r w:rsidR="008A759F" w:rsidRPr="00D37E20">
        <w:t>Twardowodne</w:t>
      </w:r>
      <w:proofErr w:type="spellEnd"/>
      <w:r w:rsidR="008A759F" w:rsidRPr="00D37E20">
        <w:t xml:space="preserve"> </w:t>
      </w:r>
      <w:proofErr w:type="spellStart"/>
      <w:r w:rsidR="008A759F" w:rsidRPr="00D37E20">
        <w:t>oligo</w:t>
      </w:r>
      <w:proofErr w:type="spellEnd"/>
      <w:r w:rsidR="008A759F" w:rsidRPr="00D37E20">
        <w:t xml:space="preserve">- i mezotroficzne zbiorniki z podwodnymi łąkami ramienic </w:t>
      </w:r>
      <w:r w:rsidR="008A759F" w:rsidRPr="00D37E20">
        <w:rPr>
          <w:i/>
        </w:rPr>
        <w:t xml:space="preserve">Chara </w:t>
      </w:r>
      <w:proofErr w:type="spellStart"/>
      <w:r w:rsidR="008A759F" w:rsidRPr="00D37E20">
        <w:rPr>
          <w:i/>
        </w:rPr>
        <w:t>ssp</w:t>
      </w:r>
      <w:proofErr w:type="spellEnd"/>
      <w:r w:rsidR="008A759F" w:rsidRPr="00D37E20">
        <w:rPr>
          <w:i/>
        </w:rPr>
        <w:t>.</w:t>
      </w:r>
    </w:p>
    <w:p w14:paraId="20C49609" w14:textId="77777777" w:rsidR="00CB6744" w:rsidRPr="00D37E20" w:rsidRDefault="00CB6744" w:rsidP="00150587">
      <w:pPr>
        <w:spacing w:line="276" w:lineRule="auto"/>
        <w:jc w:val="both"/>
      </w:pPr>
      <w:r w:rsidRPr="00D37E20">
        <w:t>- 6210</w:t>
      </w:r>
      <w:r w:rsidR="00C33583" w:rsidRPr="00D37E20">
        <w:t xml:space="preserve"> Murawy kserotermiczne (</w:t>
      </w:r>
      <w:proofErr w:type="spellStart"/>
      <w:r w:rsidR="00C33583" w:rsidRPr="00157BE9">
        <w:rPr>
          <w:i/>
          <w:iCs/>
        </w:rPr>
        <w:t>Festuco-Brometea</w:t>
      </w:r>
      <w:proofErr w:type="spellEnd"/>
      <w:r w:rsidR="008201D3" w:rsidRPr="00D37E20">
        <w:t xml:space="preserve"> i ciepłolubne murawy z </w:t>
      </w:r>
      <w:proofErr w:type="spellStart"/>
      <w:r w:rsidR="008201D3" w:rsidRPr="00157BE9">
        <w:rPr>
          <w:i/>
          <w:iCs/>
        </w:rPr>
        <w:t>Asplenio</w:t>
      </w:r>
      <w:proofErr w:type="spellEnd"/>
      <w:r w:rsidR="008201D3" w:rsidRPr="00157BE9">
        <w:rPr>
          <w:i/>
          <w:iCs/>
        </w:rPr>
        <w:t xml:space="preserve"> </w:t>
      </w:r>
      <w:proofErr w:type="spellStart"/>
      <w:r w:rsidR="008201D3" w:rsidRPr="00157BE9">
        <w:rPr>
          <w:i/>
          <w:iCs/>
        </w:rPr>
        <w:t>septentrionalis-Festucion</w:t>
      </w:r>
      <w:proofErr w:type="spellEnd"/>
      <w:r w:rsidR="008201D3" w:rsidRPr="00157BE9">
        <w:rPr>
          <w:i/>
          <w:iCs/>
        </w:rPr>
        <w:t xml:space="preserve"> </w:t>
      </w:r>
      <w:proofErr w:type="spellStart"/>
      <w:r w:rsidR="008201D3" w:rsidRPr="00157BE9">
        <w:rPr>
          <w:i/>
          <w:iCs/>
        </w:rPr>
        <w:t>pallentis</w:t>
      </w:r>
      <w:proofErr w:type="spellEnd"/>
      <w:r w:rsidR="00C33583" w:rsidRPr="00D37E20">
        <w:t>)</w:t>
      </w:r>
    </w:p>
    <w:p w14:paraId="30BC89C6" w14:textId="77777777" w:rsidR="00C33583" w:rsidRPr="00D37E20" w:rsidRDefault="00CB6744" w:rsidP="00150587">
      <w:pPr>
        <w:spacing w:line="276" w:lineRule="auto"/>
        <w:jc w:val="both"/>
      </w:pPr>
      <w:r w:rsidRPr="00D37E20">
        <w:t>- 6410</w:t>
      </w:r>
      <w:r w:rsidR="00C33583" w:rsidRPr="00D37E20">
        <w:t xml:space="preserve"> </w:t>
      </w:r>
      <w:proofErr w:type="spellStart"/>
      <w:r w:rsidR="00C33583" w:rsidRPr="00D37E20">
        <w:t>Zmiennowilgotne</w:t>
      </w:r>
      <w:proofErr w:type="spellEnd"/>
      <w:r w:rsidR="00C33583" w:rsidRPr="00D37E20">
        <w:t xml:space="preserve"> łąki </w:t>
      </w:r>
      <w:proofErr w:type="spellStart"/>
      <w:r w:rsidR="00C33583" w:rsidRPr="00D37E20">
        <w:t>trzęślicowe</w:t>
      </w:r>
      <w:proofErr w:type="spellEnd"/>
      <w:r w:rsidR="00C33583" w:rsidRPr="00D37E20">
        <w:t xml:space="preserve"> (</w:t>
      </w:r>
      <w:proofErr w:type="spellStart"/>
      <w:r w:rsidR="00C33583" w:rsidRPr="00157BE9">
        <w:rPr>
          <w:i/>
          <w:iCs/>
        </w:rPr>
        <w:t>Molinion</w:t>
      </w:r>
      <w:proofErr w:type="spellEnd"/>
      <w:r w:rsidR="00C33583" w:rsidRPr="00D37E20">
        <w:t>)</w:t>
      </w:r>
    </w:p>
    <w:p w14:paraId="4BFE34BD" w14:textId="77777777" w:rsidR="00CB6744" w:rsidRPr="00D37E20" w:rsidRDefault="00CB6744" w:rsidP="00150587">
      <w:pPr>
        <w:spacing w:line="276" w:lineRule="auto"/>
        <w:jc w:val="both"/>
      </w:pPr>
      <w:r w:rsidRPr="00D37E20">
        <w:t>- 6440</w:t>
      </w:r>
      <w:r w:rsidR="00C33583" w:rsidRPr="00D37E20">
        <w:t xml:space="preserve"> </w:t>
      </w:r>
      <w:r w:rsidR="00E9661A" w:rsidRPr="00D37E20">
        <w:t xml:space="preserve">Łąki </w:t>
      </w:r>
      <w:proofErr w:type="spellStart"/>
      <w:r w:rsidR="00E9661A" w:rsidRPr="00D37E20">
        <w:t>selernicowe</w:t>
      </w:r>
      <w:proofErr w:type="spellEnd"/>
      <w:r w:rsidR="00E9661A" w:rsidRPr="00D37E20">
        <w:t xml:space="preserve"> (</w:t>
      </w:r>
      <w:proofErr w:type="spellStart"/>
      <w:r w:rsidR="00E9661A" w:rsidRPr="00157BE9">
        <w:rPr>
          <w:i/>
          <w:iCs/>
        </w:rPr>
        <w:t>Cnidion</w:t>
      </w:r>
      <w:proofErr w:type="spellEnd"/>
      <w:r w:rsidR="00E9661A" w:rsidRPr="00157BE9">
        <w:rPr>
          <w:i/>
          <w:iCs/>
        </w:rPr>
        <w:t xml:space="preserve"> </w:t>
      </w:r>
      <w:proofErr w:type="spellStart"/>
      <w:r w:rsidR="00E9661A" w:rsidRPr="00157BE9">
        <w:rPr>
          <w:i/>
          <w:iCs/>
        </w:rPr>
        <w:t>dubii</w:t>
      </w:r>
      <w:proofErr w:type="spellEnd"/>
      <w:r w:rsidR="00E9661A" w:rsidRPr="00D37E20">
        <w:t>)</w:t>
      </w:r>
    </w:p>
    <w:p w14:paraId="723A1F42" w14:textId="77777777" w:rsidR="00CB6744" w:rsidRPr="00D37E20" w:rsidRDefault="00CB6744" w:rsidP="00150587">
      <w:pPr>
        <w:spacing w:line="276" w:lineRule="auto"/>
        <w:jc w:val="both"/>
      </w:pPr>
      <w:r w:rsidRPr="00D37E20">
        <w:t>- 6510</w:t>
      </w:r>
      <w:r w:rsidR="00E9661A" w:rsidRPr="00D37E20">
        <w:t xml:space="preserve"> Ekstensywnie użytkowane niżowe łąki świeże (</w:t>
      </w:r>
      <w:proofErr w:type="spellStart"/>
      <w:r w:rsidR="00E9661A" w:rsidRPr="00157BE9">
        <w:rPr>
          <w:i/>
          <w:iCs/>
        </w:rPr>
        <w:t>Arrhenatherion</w:t>
      </w:r>
      <w:proofErr w:type="spellEnd"/>
      <w:r w:rsidR="00E9661A" w:rsidRPr="00D37E20">
        <w:t>)</w:t>
      </w:r>
    </w:p>
    <w:p w14:paraId="3ACE16B2" w14:textId="77777777" w:rsidR="00CB6744" w:rsidRPr="00D37E20" w:rsidRDefault="00CB6744" w:rsidP="00150587">
      <w:pPr>
        <w:spacing w:line="276" w:lineRule="auto"/>
        <w:jc w:val="both"/>
      </w:pPr>
      <w:r w:rsidRPr="00D37E20">
        <w:t>- 9170</w:t>
      </w:r>
      <w:r w:rsidR="00E9661A" w:rsidRPr="00D37E20">
        <w:t xml:space="preserve"> Grąd środkowoeuropejski i </w:t>
      </w:r>
      <w:proofErr w:type="spellStart"/>
      <w:r w:rsidR="00E9661A" w:rsidRPr="00D37E20">
        <w:t>subkontynentalny</w:t>
      </w:r>
      <w:proofErr w:type="spellEnd"/>
      <w:r w:rsidR="00E9661A" w:rsidRPr="00D37E20">
        <w:t xml:space="preserve"> (</w:t>
      </w:r>
      <w:r w:rsidR="00E9661A" w:rsidRPr="00157BE9">
        <w:rPr>
          <w:i/>
          <w:iCs/>
        </w:rPr>
        <w:t>Galio-</w:t>
      </w:r>
      <w:proofErr w:type="spellStart"/>
      <w:r w:rsidR="00E9661A" w:rsidRPr="00157BE9">
        <w:rPr>
          <w:i/>
          <w:iCs/>
        </w:rPr>
        <w:t>Carpinetum</w:t>
      </w:r>
      <w:proofErr w:type="spellEnd"/>
      <w:r w:rsidR="00E9661A" w:rsidRPr="00157BE9">
        <w:rPr>
          <w:i/>
          <w:iCs/>
        </w:rPr>
        <w:t xml:space="preserve"> i </w:t>
      </w:r>
      <w:proofErr w:type="spellStart"/>
      <w:r w:rsidR="00E9661A" w:rsidRPr="00157BE9">
        <w:rPr>
          <w:i/>
          <w:iCs/>
        </w:rPr>
        <w:t>Tilio-Carpinetum</w:t>
      </w:r>
      <w:proofErr w:type="spellEnd"/>
      <w:r w:rsidR="00E9661A" w:rsidRPr="00D37E20">
        <w:t>)</w:t>
      </w:r>
    </w:p>
    <w:p w14:paraId="0F497DEA" w14:textId="77777777" w:rsidR="00CB6744" w:rsidRPr="00D37E20" w:rsidRDefault="00CB6744" w:rsidP="00150587">
      <w:pPr>
        <w:spacing w:line="276" w:lineRule="auto"/>
        <w:jc w:val="both"/>
      </w:pPr>
      <w:r w:rsidRPr="00D37E20">
        <w:t>- 9190</w:t>
      </w:r>
      <w:r w:rsidR="00E9661A" w:rsidRPr="00D37E20">
        <w:t xml:space="preserve"> Kwaśne dąbrowy (</w:t>
      </w:r>
      <w:proofErr w:type="spellStart"/>
      <w:r w:rsidR="00E9661A" w:rsidRPr="00157BE9">
        <w:rPr>
          <w:i/>
          <w:iCs/>
        </w:rPr>
        <w:t>Quercetea</w:t>
      </w:r>
      <w:proofErr w:type="spellEnd"/>
      <w:r w:rsidR="00E9661A" w:rsidRPr="00157BE9">
        <w:rPr>
          <w:i/>
          <w:iCs/>
        </w:rPr>
        <w:t xml:space="preserve"> </w:t>
      </w:r>
      <w:proofErr w:type="spellStart"/>
      <w:r w:rsidR="00E9661A" w:rsidRPr="00157BE9">
        <w:rPr>
          <w:i/>
          <w:iCs/>
        </w:rPr>
        <w:t>robori-petraeae</w:t>
      </w:r>
      <w:proofErr w:type="spellEnd"/>
      <w:r w:rsidR="00E9661A" w:rsidRPr="00D37E20">
        <w:t>)</w:t>
      </w:r>
    </w:p>
    <w:p w14:paraId="117025EB" w14:textId="77777777" w:rsidR="00CB6744" w:rsidRPr="00D37E20" w:rsidRDefault="00CB6744" w:rsidP="00150587">
      <w:pPr>
        <w:spacing w:line="276" w:lineRule="auto"/>
        <w:jc w:val="both"/>
      </w:pPr>
      <w:r w:rsidRPr="00D37E20">
        <w:t>- 91E0</w:t>
      </w:r>
      <w:r w:rsidR="00E9661A" w:rsidRPr="00D37E20">
        <w:t xml:space="preserve"> Łęgi wierzbowe, topolowe, olszowe i jesionowe (</w:t>
      </w:r>
      <w:proofErr w:type="spellStart"/>
      <w:r w:rsidR="00E9661A" w:rsidRPr="00157BE9">
        <w:rPr>
          <w:i/>
          <w:iCs/>
        </w:rPr>
        <w:t>Salicetum</w:t>
      </w:r>
      <w:proofErr w:type="spellEnd"/>
      <w:r w:rsidR="00E9661A" w:rsidRPr="00157BE9">
        <w:rPr>
          <w:i/>
          <w:iCs/>
        </w:rPr>
        <w:t xml:space="preserve"> </w:t>
      </w:r>
      <w:proofErr w:type="spellStart"/>
      <w:r w:rsidR="00E9661A" w:rsidRPr="00157BE9">
        <w:rPr>
          <w:i/>
          <w:iCs/>
        </w:rPr>
        <w:t>albae</w:t>
      </w:r>
      <w:proofErr w:type="spellEnd"/>
      <w:r w:rsidR="00E9661A" w:rsidRPr="00157BE9">
        <w:rPr>
          <w:i/>
          <w:iCs/>
        </w:rPr>
        <w:t xml:space="preserve">, </w:t>
      </w:r>
      <w:proofErr w:type="spellStart"/>
      <w:r w:rsidR="00E9661A" w:rsidRPr="00157BE9">
        <w:rPr>
          <w:i/>
          <w:iCs/>
        </w:rPr>
        <w:t>Populetum</w:t>
      </w:r>
      <w:proofErr w:type="spellEnd"/>
      <w:r w:rsidR="00E9661A" w:rsidRPr="00157BE9">
        <w:rPr>
          <w:i/>
          <w:iCs/>
        </w:rPr>
        <w:t xml:space="preserve"> </w:t>
      </w:r>
      <w:proofErr w:type="spellStart"/>
      <w:r w:rsidR="00E9661A" w:rsidRPr="00157BE9">
        <w:rPr>
          <w:i/>
          <w:iCs/>
        </w:rPr>
        <w:t>albae</w:t>
      </w:r>
      <w:proofErr w:type="spellEnd"/>
      <w:r w:rsidR="00E9661A" w:rsidRPr="00157BE9">
        <w:rPr>
          <w:i/>
          <w:iCs/>
        </w:rPr>
        <w:t xml:space="preserve">, </w:t>
      </w:r>
      <w:proofErr w:type="spellStart"/>
      <w:r w:rsidR="00E9661A" w:rsidRPr="00157BE9">
        <w:rPr>
          <w:i/>
          <w:iCs/>
        </w:rPr>
        <w:t>Alnenion</w:t>
      </w:r>
      <w:proofErr w:type="spellEnd"/>
      <w:r w:rsidR="00E9661A" w:rsidRPr="00157BE9">
        <w:rPr>
          <w:i/>
          <w:iCs/>
        </w:rPr>
        <w:t xml:space="preserve"> </w:t>
      </w:r>
      <w:proofErr w:type="spellStart"/>
      <w:r w:rsidR="00E9661A" w:rsidRPr="00157BE9">
        <w:rPr>
          <w:i/>
          <w:iCs/>
        </w:rPr>
        <w:t>glutinoso-incanae</w:t>
      </w:r>
      <w:proofErr w:type="spellEnd"/>
      <w:r w:rsidR="00E9661A" w:rsidRPr="00D37E20">
        <w:t>, olsy źródliskowe)</w:t>
      </w:r>
    </w:p>
    <w:p w14:paraId="166B6CC9" w14:textId="77777777" w:rsidR="00CB6744" w:rsidRPr="00D37E20" w:rsidRDefault="00CB6744" w:rsidP="00150587">
      <w:pPr>
        <w:spacing w:line="276" w:lineRule="auto"/>
        <w:jc w:val="both"/>
      </w:pPr>
      <w:r w:rsidRPr="00D37E20">
        <w:lastRenderedPageBreak/>
        <w:t>- 91F0</w:t>
      </w:r>
      <w:r w:rsidR="00E9661A" w:rsidRPr="00D37E20">
        <w:t xml:space="preserve"> Łęgowe lasy dębowo-wiązowo-jesionowe (</w:t>
      </w:r>
      <w:proofErr w:type="spellStart"/>
      <w:r w:rsidR="00E9661A" w:rsidRPr="00157BE9">
        <w:rPr>
          <w:i/>
          <w:iCs/>
        </w:rPr>
        <w:t>Ficario-Ulmetum</w:t>
      </w:r>
      <w:proofErr w:type="spellEnd"/>
      <w:r w:rsidR="00E9661A" w:rsidRPr="00D37E20">
        <w:t>)</w:t>
      </w:r>
    </w:p>
    <w:p w14:paraId="32390847" w14:textId="77777777" w:rsidR="00CB6744" w:rsidRPr="00D37E20" w:rsidRDefault="00CB6744" w:rsidP="00150587">
      <w:pPr>
        <w:spacing w:line="276" w:lineRule="auto"/>
        <w:jc w:val="both"/>
      </w:pPr>
      <w:r w:rsidRPr="00D37E20">
        <w:t>- 91I0</w:t>
      </w:r>
      <w:r w:rsidR="00E9661A" w:rsidRPr="00D37E20">
        <w:t xml:space="preserve"> Ciep</w:t>
      </w:r>
      <w:r w:rsidR="008201D3" w:rsidRPr="00D37E20">
        <w:t>ł</w:t>
      </w:r>
      <w:r w:rsidR="00E9661A" w:rsidRPr="00D37E20">
        <w:t>olubne d</w:t>
      </w:r>
      <w:r w:rsidR="008201D3" w:rsidRPr="00D37E20">
        <w:t>ą</w:t>
      </w:r>
      <w:r w:rsidR="00E9661A" w:rsidRPr="00D37E20">
        <w:t>browy (</w:t>
      </w:r>
      <w:proofErr w:type="spellStart"/>
      <w:r w:rsidR="00E9661A" w:rsidRPr="00157BE9">
        <w:rPr>
          <w:i/>
          <w:iCs/>
        </w:rPr>
        <w:t>Quercetalia</w:t>
      </w:r>
      <w:proofErr w:type="spellEnd"/>
      <w:r w:rsidR="00E9661A" w:rsidRPr="00157BE9">
        <w:rPr>
          <w:i/>
          <w:iCs/>
        </w:rPr>
        <w:t xml:space="preserve"> </w:t>
      </w:r>
      <w:proofErr w:type="spellStart"/>
      <w:r w:rsidR="00E9661A" w:rsidRPr="00157BE9">
        <w:rPr>
          <w:i/>
          <w:iCs/>
        </w:rPr>
        <w:t>pubescenti-petraeae</w:t>
      </w:r>
      <w:proofErr w:type="spellEnd"/>
      <w:r w:rsidR="00E9661A" w:rsidRPr="00D37E20">
        <w:t>).</w:t>
      </w:r>
    </w:p>
    <w:p w14:paraId="50FF5A8B" w14:textId="77777777" w:rsidR="00286783" w:rsidRPr="00D37E20" w:rsidRDefault="00286783" w:rsidP="00150587">
      <w:pPr>
        <w:spacing w:line="276" w:lineRule="auto"/>
        <w:jc w:val="both"/>
      </w:pPr>
      <w:r w:rsidRPr="00D37E20">
        <w:rPr>
          <w:u w:val="single"/>
        </w:rPr>
        <w:t>Gatunki zwierząt</w:t>
      </w:r>
      <w:r w:rsidRPr="00D37E20">
        <w:t>:</w:t>
      </w:r>
    </w:p>
    <w:p w14:paraId="6F415CA9" w14:textId="77777777" w:rsidR="00286783" w:rsidRPr="00D37E20" w:rsidRDefault="00286783" w:rsidP="00150587">
      <w:pPr>
        <w:spacing w:line="276" w:lineRule="auto"/>
        <w:jc w:val="both"/>
      </w:pPr>
      <w:r w:rsidRPr="00D37E20">
        <w:t xml:space="preserve">- </w:t>
      </w:r>
      <w:r w:rsidR="008201D3" w:rsidRPr="00D37E20">
        <w:t>13</w:t>
      </w:r>
      <w:r w:rsidR="008F7CB3" w:rsidRPr="00D37E20">
        <w:t>5</w:t>
      </w:r>
      <w:r w:rsidR="008201D3" w:rsidRPr="00D37E20">
        <w:t xml:space="preserve">5 </w:t>
      </w:r>
      <w:r w:rsidRPr="00D37E20">
        <w:t>wydra</w:t>
      </w:r>
      <w:r w:rsidR="008201D3" w:rsidRPr="00D37E20">
        <w:t xml:space="preserve"> </w:t>
      </w:r>
      <w:r w:rsidR="008201D3" w:rsidRPr="00D37E20">
        <w:rPr>
          <w:i/>
        </w:rPr>
        <w:t xml:space="preserve">Lutra </w:t>
      </w:r>
      <w:proofErr w:type="spellStart"/>
      <w:r w:rsidR="008201D3" w:rsidRPr="00D37E20">
        <w:rPr>
          <w:i/>
        </w:rPr>
        <w:t>lutra</w:t>
      </w:r>
      <w:proofErr w:type="spellEnd"/>
    </w:p>
    <w:p w14:paraId="398CBB40" w14:textId="77777777" w:rsidR="00286783" w:rsidRPr="00D37E20" w:rsidRDefault="00286783" w:rsidP="00150587">
      <w:pPr>
        <w:spacing w:line="276" w:lineRule="auto"/>
        <w:jc w:val="both"/>
      </w:pPr>
      <w:r w:rsidRPr="00D37E20">
        <w:t xml:space="preserve">- </w:t>
      </w:r>
      <w:r w:rsidR="008201D3" w:rsidRPr="00D37E20">
        <w:t xml:space="preserve">1145 </w:t>
      </w:r>
      <w:r w:rsidRPr="00D37E20">
        <w:t>piskorz</w:t>
      </w:r>
      <w:r w:rsidR="008201D3" w:rsidRPr="00D37E20">
        <w:t xml:space="preserve"> </w:t>
      </w:r>
      <w:proofErr w:type="spellStart"/>
      <w:r w:rsidR="008201D3" w:rsidRPr="00D37E20">
        <w:rPr>
          <w:i/>
        </w:rPr>
        <w:t>Misgurnus</w:t>
      </w:r>
      <w:proofErr w:type="spellEnd"/>
      <w:r w:rsidR="008201D3" w:rsidRPr="00D37E20">
        <w:rPr>
          <w:i/>
        </w:rPr>
        <w:t xml:space="preserve"> </w:t>
      </w:r>
      <w:proofErr w:type="spellStart"/>
      <w:r w:rsidR="008201D3" w:rsidRPr="00D37E20">
        <w:rPr>
          <w:i/>
        </w:rPr>
        <w:t>fosslilis</w:t>
      </w:r>
      <w:proofErr w:type="spellEnd"/>
    </w:p>
    <w:p w14:paraId="66F869D4" w14:textId="77777777" w:rsidR="00286783" w:rsidRPr="0078468E" w:rsidRDefault="00286783" w:rsidP="00150587">
      <w:pPr>
        <w:spacing w:line="276" w:lineRule="auto"/>
        <w:jc w:val="both"/>
      </w:pPr>
      <w:r w:rsidRPr="0078468E">
        <w:t xml:space="preserve">- </w:t>
      </w:r>
      <w:r w:rsidR="008201D3" w:rsidRPr="0078468E">
        <w:t xml:space="preserve">1166 </w:t>
      </w:r>
      <w:r w:rsidRPr="0078468E">
        <w:t>traszka grzebieniasta</w:t>
      </w:r>
      <w:r w:rsidR="008201D3" w:rsidRPr="0078468E">
        <w:t xml:space="preserve"> </w:t>
      </w:r>
      <w:r w:rsidR="00E416B4" w:rsidRPr="0078468E">
        <w:rPr>
          <w:i/>
        </w:rPr>
        <w:t>Triturus cristatus</w:t>
      </w:r>
    </w:p>
    <w:p w14:paraId="6300D337" w14:textId="77777777" w:rsidR="00286783" w:rsidRPr="0078468E" w:rsidRDefault="00286783" w:rsidP="00150587">
      <w:pPr>
        <w:spacing w:line="276" w:lineRule="auto"/>
        <w:jc w:val="both"/>
      </w:pPr>
      <w:r w:rsidRPr="0078468E">
        <w:t xml:space="preserve">- </w:t>
      </w:r>
      <w:r w:rsidR="00E416B4" w:rsidRPr="0078468E">
        <w:t xml:space="preserve">1188 </w:t>
      </w:r>
      <w:r w:rsidRPr="0078468E">
        <w:t>kumak nizinny</w:t>
      </w:r>
      <w:r w:rsidR="00E416B4" w:rsidRPr="0078468E">
        <w:t xml:space="preserve"> </w:t>
      </w:r>
      <w:proofErr w:type="spellStart"/>
      <w:r w:rsidR="00E416B4" w:rsidRPr="0078468E">
        <w:rPr>
          <w:i/>
        </w:rPr>
        <w:t>Bombina</w:t>
      </w:r>
      <w:proofErr w:type="spellEnd"/>
      <w:r w:rsidR="00E416B4" w:rsidRPr="0078468E">
        <w:rPr>
          <w:i/>
        </w:rPr>
        <w:t xml:space="preserve"> </w:t>
      </w:r>
      <w:proofErr w:type="spellStart"/>
      <w:r w:rsidR="00E416B4" w:rsidRPr="0078468E">
        <w:rPr>
          <w:i/>
        </w:rPr>
        <w:t>bombina</w:t>
      </w:r>
      <w:bookmarkEnd w:id="3"/>
      <w:proofErr w:type="spellEnd"/>
    </w:p>
    <w:p w14:paraId="31B3BFB8" w14:textId="77777777" w:rsidR="00A815B6" w:rsidRPr="0078468E" w:rsidRDefault="00BA6CB1" w:rsidP="00150587">
      <w:pPr>
        <w:spacing w:line="276" w:lineRule="auto"/>
        <w:jc w:val="both"/>
      </w:pPr>
      <w:r w:rsidRPr="0078468E">
        <w:t xml:space="preserve">wraz z oceną stanu zachowania i oceną </w:t>
      </w:r>
      <w:r w:rsidR="003759D3" w:rsidRPr="0078468E">
        <w:t xml:space="preserve">perspektyw zachowania w </w:t>
      </w:r>
      <w:r w:rsidR="00487612" w:rsidRPr="0078468E">
        <w:t xml:space="preserve">ww. </w:t>
      </w:r>
      <w:r w:rsidR="003759D3" w:rsidRPr="0078468E">
        <w:t>obszar</w:t>
      </w:r>
      <w:r w:rsidR="00487612" w:rsidRPr="0078468E">
        <w:t>ach</w:t>
      </w:r>
      <w:r w:rsidR="003759D3" w:rsidRPr="0078468E">
        <w:t xml:space="preserve"> Natura 2000</w:t>
      </w:r>
      <w:r w:rsidR="00D64F14" w:rsidRPr="0078468E">
        <w:t>.</w:t>
      </w:r>
    </w:p>
    <w:bookmarkEnd w:id="2"/>
    <w:p w14:paraId="57CECE68" w14:textId="77777777" w:rsidR="00A815B6" w:rsidRPr="0078468E" w:rsidRDefault="00A815B6" w:rsidP="00150587">
      <w:pPr>
        <w:spacing w:line="276" w:lineRule="auto"/>
        <w:jc w:val="both"/>
      </w:pPr>
    </w:p>
    <w:p w14:paraId="33D16072" w14:textId="77777777" w:rsidR="00A815B6" w:rsidRPr="0078468E" w:rsidRDefault="00A815B6" w:rsidP="00150587">
      <w:pPr>
        <w:spacing w:line="276" w:lineRule="auto"/>
        <w:jc w:val="both"/>
        <w:rPr>
          <w:b/>
        </w:rPr>
      </w:pPr>
      <w:r w:rsidRPr="0078468E">
        <w:rPr>
          <w:b/>
        </w:rPr>
        <w:t xml:space="preserve">II. </w:t>
      </w:r>
      <w:r w:rsidR="00D34ED2" w:rsidRPr="0078468E">
        <w:rPr>
          <w:b/>
        </w:rPr>
        <w:t xml:space="preserve">Zakres </w:t>
      </w:r>
      <w:r w:rsidR="0060780B" w:rsidRPr="0078468E">
        <w:rPr>
          <w:b/>
        </w:rPr>
        <w:t>prac w ramach przedmiotu zamówienia</w:t>
      </w:r>
      <w:r w:rsidR="00D34ED2" w:rsidRPr="0078468E">
        <w:rPr>
          <w:b/>
        </w:rPr>
        <w:t>:</w:t>
      </w:r>
    </w:p>
    <w:p w14:paraId="026DC824" w14:textId="77777777" w:rsidR="003759D3" w:rsidRPr="0078468E" w:rsidRDefault="003759D3" w:rsidP="00150587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468E">
        <w:rPr>
          <w:rFonts w:ascii="Times New Roman" w:hAnsi="Times New Roman"/>
          <w:sz w:val="24"/>
          <w:szCs w:val="24"/>
        </w:rPr>
        <w:t xml:space="preserve">Raport z monitoringu, o którym mowa w punkcie I należy przeprowadzić na podstawie badań terenowych, realizowanych na wyznaczonych w ww. zarządzeniu </w:t>
      </w:r>
      <w:r w:rsidR="00B974FC" w:rsidRPr="0078468E">
        <w:rPr>
          <w:rFonts w:ascii="Times New Roman" w:hAnsi="Times New Roman"/>
          <w:sz w:val="24"/>
          <w:szCs w:val="24"/>
        </w:rPr>
        <w:t>stanowiskach</w:t>
      </w:r>
      <w:r w:rsidRPr="0078468E">
        <w:rPr>
          <w:rFonts w:ascii="Times New Roman" w:hAnsi="Times New Roman"/>
          <w:sz w:val="24"/>
          <w:szCs w:val="24"/>
        </w:rPr>
        <w:t xml:space="preserve"> monitoringowych dla poszczególnych przedmiotów ochrony. Na podstawie ww. badań konieczne jest określenie stanu </w:t>
      </w:r>
      <w:r w:rsidR="00D64F14" w:rsidRPr="0078468E">
        <w:rPr>
          <w:rFonts w:ascii="Times New Roman" w:hAnsi="Times New Roman"/>
          <w:sz w:val="24"/>
          <w:szCs w:val="24"/>
        </w:rPr>
        <w:t>i perspektyw zachowania siedlisk przyrodnicz</w:t>
      </w:r>
      <w:r w:rsidR="00487612" w:rsidRPr="0078468E">
        <w:rPr>
          <w:rFonts w:ascii="Times New Roman" w:hAnsi="Times New Roman"/>
          <w:sz w:val="24"/>
          <w:szCs w:val="24"/>
        </w:rPr>
        <w:t>ych</w:t>
      </w:r>
      <w:r w:rsidRPr="0078468E">
        <w:rPr>
          <w:rFonts w:ascii="Times New Roman" w:hAnsi="Times New Roman"/>
          <w:sz w:val="24"/>
          <w:szCs w:val="24"/>
        </w:rPr>
        <w:t>.</w:t>
      </w:r>
    </w:p>
    <w:p w14:paraId="48A3AE92" w14:textId="77777777" w:rsidR="003759D3" w:rsidRPr="0078468E" w:rsidRDefault="003759D3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68E">
        <w:rPr>
          <w:rFonts w:ascii="Times New Roman" w:hAnsi="Times New Roman"/>
          <w:sz w:val="24"/>
          <w:szCs w:val="24"/>
        </w:rPr>
        <w:tab/>
        <w:t xml:space="preserve">Monitoring (w tym badania terenowe oraz ocenę stanu </w:t>
      </w:r>
      <w:r w:rsidR="00DA5373" w:rsidRPr="0078468E">
        <w:rPr>
          <w:rFonts w:ascii="Times New Roman" w:hAnsi="Times New Roman"/>
          <w:sz w:val="24"/>
          <w:szCs w:val="24"/>
        </w:rPr>
        <w:t>przedmiotów ochrony</w:t>
      </w:r>
      <w:r w:rsidRPr="0078468E">
        <w:rPr>
          <w:rFonts w:ascii="Times New Roman" w:hAnsi="Times New Roman"/>
          <w:sz w:val="24"/>
          <w:szCs w:val="24"/>
        </w:rPr>
        <w:t>) prowadzić należy zgodnie z obowiązującą metodyką Państwowego Monitoringu Środowiska.</w:t>
      </w:r>
    </w:p>
    <w:p w14:paraId="4A6CF84C" w14:textId="77777777" w:rsidR="003759D3" w:rsidRPr="0078468E" w:rsidRDefault="003759D3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68E">
        <w:rPr>
          <w:rFonts w:ascii="Times New Roman" w:hAnsi="Times New Roman"/>
          <w:sz w:val="24"/>
          <w:szCs w:val="24"/>
        </w:rPr>
        <w:tab/>
        <w:t xml:space="preserve">Ww. prace zrealizować należy dla </w:t>
      </w:r>
      <w:r w:rsidR="00AF2E2B" w:rsidRPr="0078468E">
        <w:rPr>
          <w:rFonts w:ascii="Times New Roman" w:hAnsi="Times New Roman"/>
          <w:sz w:val="24"/>
          <w:szCs w:val="24"/>
        </w:rPr>
        <w:t>siedlisk przyrodniczych</w:t>
      </w:r>
      <w:r w:rsidR="00DA5373" w:rsidRPr="0078468E">
        <w:rPr>
          <w:rFonts w:ascii="Times New Roman" w:hAnsi="Times New Roman"/>
          <w:sz w:val="24"/>
          <w:szCs w:val="24"/>
        </w:rPr>
        <w:t xml:space="preserve"> oraz gatunków</w:t>
      </w:r>
      <w:r w:rsidRPr="0078468E">
        <w:rPr>
          <w:rFonts w:ascii="Times New Roman" w:hAnsi="Times New Roman"/>
          <w:sz w:val="24"/>
          <w:szCs w:val="24"/>
        </w:rPr>
        <w:t xml:space="preserve"> (przedmiotów ochrony obszar</w:t>
      </w:r>
      <w:r w:rsidR="00487612" w:rsidRPr="0078468E">
        <w:rPr>
          <w:rFonts w:ascii="Times New Roman" w:hAnsi="Times New Roman"/>
          <w:sz w:val="24"/>
          <w:szCs w:val="24"/>
        </w:rPr>
        <w:t>ów</w:t>
      </w:r>
      <w:r w:rsidRPr="0078468E">
        <w:rPr>
          <w:rFonts w:ascii="Times New Roman" w:hAnsi="Times New Roman"/>
          <w:sz w:val="24"/>
          <w:szCs w:val="24"/>
        </w:rPr>
        <w:t xml:space="preserve"> Natura 2000) wg następujących wymagań</w:t>
      </w:r>
      <w:r w:rsidR="00B567F9" w:rsidRPr="0078468E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78468E" w:rsidRPr="0078468E" w14:paraId="117E1712" w14:textId="77777777" w:rsidTr="008B14AE">
        <w:trPr>
          <w:trHeight w:val="285"/>
        </w:trPr>
        <w:tc>
          <w:tcPr>
            <w:tcW w:w="1696" w:type="dxa"/>
            <w:shd w:val="clear" w:color="auto" w:fill="D9D9D9" w:themeFill="background1" w:themeFillShade="D9"/>
            <w:noWrap/>
            <w:hideMark/>
          </w:tcPr>
          <w:p w14:paraId="517E639C" w14:textId="77777777" w:rsidR="001A106E" w:rsidRPr="0078468E" w:rsidRDefault="00AF2E2B" w:rsidP="001505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8468E">
              <w:rPr>
                <w:rFonts w:ascii="Times New Roman" w:hAnsi="Times New Roman"/>
                <w:b/>
                <w:bCs/>
              </w:rPr>
              <w:t>Przedmiot ochrony</w:t>
            </w:r>
          </w:p>
          <w:p w14:paraId="78C03601" w14:textId="77777777" w:rsidR="00AF2E2B" w:rsidRPr="0078468E" w:rsidRDefault="001A106E" w:rsidP="001505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8468E">
              <w:rPr>
                <w:rFonts w:ascii="Times New Roman" w:hAnsi="Times New Roman"/>
                <w:b/>
                <w:bCs/>
              </w:rPr>
              <w:t>(kod siedliska)</w:t>
            </w:r>
          </w:p>
        </w:tc>
        <w:tc>
          <w:tcPr>
            <w:tcW w:w="3686" w:type="dxa"/>
            <w:shd w:val="clear" w:color="auto" w:fill="D9D9D9" w:themeFill="background1" w:themeFillShade="D9"/>
            <w:hideMark/>
          </w:tcPr>
          <w:p w14:paraId="00E4B882" w14:textId="77777777" w:rsidR="00AF2E2B" w:rsidRPr="0078468E" w:rsidRDefault="00AF2E2B" w:rsidP="001505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8468E">
              <w:rPr>
                <w:rFonts w:ascii="Times New Roman" w:hAnsi="Times New Roman"/>
                <w:b/>
                <w:bCs/>
              </w:rPr>
              <w:t>Termin kontroli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6186F551" w14:textId="77777777" w:rsidR="00AF2E2B" w:rsidRPr="0078468E" w:rsidRDefault="00B567F9" w:rsidP="001505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8468E">
              <w:rPr>
                <w:rFonts w:ascii="Times New Roman" w:hAnsi="Times New Roman"/>
                <w:b/>
                <w:bCs/>
              </w:rPr>
              <w:t>Lokalizacja</w:t>
            </w:r>
            <w:r w:rsidR="00D72A20">
              <w:rPr>
                <w:rFonts w:ascii="Times New Roman" w:hAnsi="Times New Roman"/>
                <w:b/>
                <w:bCs/>
              </w:rPr>
              <w:t xml:space="preserve"> powierzchni, transektów i </w:t>
            </w:r>
            <w:r w:rsidRPr="0078468E">
              <w:rPr>
                <w:rFonts w:ascii="Times New Roman" w:hAnsi="Times New Roman"/>
                <w:b/>
                <w:bCs/>
              </w:rPr>
              <w:t>punktów</w:t>
            </w:r>
            <w:r w:rsidR="00AF2E2B" w:rsidRPr="0078468E">
              <w:rPr>
                <w:rFonts w:ascii="Times New Roman" w:hAnsi="Times New Roman"/>
                <w:b/>
                <w:bCs/>
              </w:rPr>
              <w:t xml:space="preserve"> monitoringowych</w:t>
            </w:r>
          </w:p>
        </w:tc>
      </w:tr>
      <w:tr w:rsidR="0078468E" w:rsidRPr="0078468E" w14:paraId="6E90A65F" w14:textId="77777777" w:rsidTr="008B14AE">
        <w:trPr>
          <w:trHeight w:val="285"/>
        </w:trPr>
        <w:tc>
          <w:tcPr>
            <w:tcW w:w="1696" w:type="dxa"/>
            <w:noWrap/>
          </w:tcPr>
          <w:p w14:paraId="2D47C909" w14:textId="77777777" w:rsidR="00B567F9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3140</w:t>
            </w:r>
          </w:p>
        </w:tc>
        <w:tc>
          <w:tcPr>
            <w:tcW w:w="3686" w:type="dxa"/>
          </w:tcPr>
          <w:p w14:paraId="35F81A4A" w14:textId="77777777" w:rsidR="00B567F9" w:rsidRPr="0078468E" w:rsidRDefault="00795EE3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lipiec - sierpień</w:t>
            </w:r>
          </w:p>
        </w:tc>
        <w:tc>
          <w:tcPr>
            <w:tcW w:w="3680" w:type="dxa"/>
          </w:tcPr>
          <w:p w14:paraId="0A154F52" w14:textId="77777777" w:rsidR="00661FD6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4636C">
              <w:rPr>
                <w:rFonts w:ascii="Times New Roman" w:hAnsi="Times New Roman"/>
              </w:rPr>
              <w:t xml:space="preserve">. </w:t>
            </w:r>
            <w:r w:rsidR="0014636C" w:rsidRPr="0014636C">
              <w:rPr>
                <w:rFonts w:ascii="Times New Roman" w:hAnsi="Times New Roman"/>
                <w:b/>
                <w:bCs/>
              </w:rPr>
              <w:t>Liczba punktów monitoringowych: 1.</w:t>
            </w:r>
          </w:p>
        </w:tc>
      </w:tr>
      <w:tr w:rsidR="0078468E" w:rsidRPr="0078468E" w14:paraId="177D5971" w14:textId="77777777" w:rsidTr="008B14AE">
        <w:trPr>
          <w:trHeight w:val="285"/>
        </w:trPr>
        <w:tc>
          <w:tcPr>
            <w:tcW w:w="1696" w:type="dxa"/>
            <w:noWrap/>
          </w:tcPr>
          <w:p w14:paraId="3E4B8372" w14:textId="77777777" w:rsidR="00766EC1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6210</w:t>
            </w:r>
          </w:p>
        </w:tc>
        <w:tc>
          <w:tcPr>
            <w:tcW w:w="3686" w:type="dxa"/>
          </w:tcPr>
          <w:p w14:paraId="71FE8CD8" w14:textId="77777777" w:rsidR="00766EC1" w:rsidRPr="0078468E" w:rsidRDefault="00795EE3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maj – połowa sierpnia</w:t>
            </w:r>
          </w:p>
        </w:tc>
        <w:tc>
          <w:tcPr>
            <w:tcW w:w="3680" w:type="dxa"/>
          </w:tcPr>
          <w:p w14:paraId="4D6E31E7" w14:textId="77777777" w:rsidR="00766EC1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4636C">
              <w:rPr>
                <w:rFonts w:ascii="Times New Roman" w:hAnsi="Times New Roman"/>
              </w:rPr>
              <w:t xml:space="preserve">. </w:t>
            </w:r>
            <w:r w:rsidR="0014636C" w:rsidRPr="0014636C">
              <w:rPr>
                <w:rFonts w:ascii="Times New Roman" w:hAnsi="Times New Roman"/>
                <w:b/>
                <w:bCs/>
              </w:rPr>
              <w:t>Liczba punktów monitoringowych: 1.</w:t>
            </w:r>
          </w:p>
        </w:tc>
      </w:tr>
      <w:tr w:rsidR="0078468E" w:rsidRPr="0078468E" w14:paraId="02EBB0ED" w14:textId="77777777" w:rsidTr="008B14AE">
        <w:trPr>
          <w:trHeight w:val="285"/>
        </w:trPr>
        <w:tc>
          <w:tcPr>
            <w:tcW w:w="1696" w:type="dxa"/>
            <w:noWrap/>
          </w:tcPr>
          <w:p w14:paraId="3EDCF474" w14:textId="77777777" w:rsidR="00766EC1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6410</w:t>
            </w:r>
          </w:p>
        </w:tc>
        <w:tc>
          <w:tcPr>
            <w:tcW w:w="3686" w:type="dxa"/>
          </w:tcPr>
          <w:p w14:paraId="3D9AED05" w14:textId="77777777" w:rsidR="00766EC1" w:rsidRPr="0078468E" w:rsidRDefault="00795EE3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okres przed pierwszym pokosem: koniec czerwca, pierwsza połowa lipca</w:t>
            </w:r>
          </w:p>
        </w:tc>
        <w:tc>
          <w:tcPr>
            <w:tcW w:w="3680" w:type="dxa"/>
          </w:tcPr>
          <w:p w14:paraId="7B839B59" w14:textId="77777777" w:rsidR="00766EC1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4636C">
              <w:rPr>
                <w:rFonts w:ascii="Times New Roman" w:hAnsi="Times New Roman"/>
              </w:rPr>
              <w:t xml:space="preserve">. </w:t>
            </w:r>
            <w:r w:rsidR="0014636C" w:rsidRPr="0014636C">
              <w:rPr>
                <w:rFonts w:ascii="Times New Roman" w:hAnsi="Times New Roman"/>
                <w:b/>
                <w:bCs/>
              </w:rPr>
              <w:t xml:space="preserve">Liczba punktów monitoringowych: </w:t>
            </w:r>
            <w:r w:rsidR="0014636C">
              <w:rPr>
                <w:rFonts w:ascii="Times New Roman" w:hAnsi="Times New Roman"/>
                <w:b/>
                <w:bCs/>
              </w:rPr>
              <w:t>2</w:t>
            </w:r>
            <w:r w:rsidR="0014636C" w:rsidRPr="0014636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8468E" w:rsidRPr="0078468E" w14:paraId="162F3B23" w14:textId="77777777" w:rsidTr="008B14AE">
        <w:trPr>
          <w:trHeight w:val="285"/>
        </w:trPr>
        <w:tc>
          <w:tcPr>
            <w:tcW w:w="1696" w:type="dxa"/>
            <w:noWrap/>
          </w:tcPr>
          <w:p w14:paraId="26EF36DC" w14:textId="77777777" w:rsidR="00766EC1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6440</w:t>
            </w:r>
          </w:p>
        </w:tc>
        <w:tc>
          <w:tcPr>
            <w:tcW w:w="3686" w:type="dxa"/>
          </w:tcPr>
          <w:p w14:paraId="421869B2" w14:textId="77777777" w:rsidR="00766EC1" w:rsidRPr="0078468E" w:rsidRDefault="001505CB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koniec czerwca - sierpień</w:t>
            </w:r>
          </w:p>
        </w:tc>
        <w:tc>
          <w:tcPr>
            <w:tcW w:w="3680" w:type="dxa"/>
          </w:tcPr>
          <w:p w14:paraId="3D9B9EFE" w14:textId="77777777" w:rsidR="00766EC1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4636C">
              <w:rPr>
                <w:rFonts w:ascii="Times New Roman" w:hAnsi="Times New Roman"/>
              </w:rPr>
              <w:t xml:space="preserve">. </w:t>
            </w:r>
            <w:r w:rsidR="0014636C" w:rsidRPr="0014636C">
              <w:rPr>
                <w:rFonts w:ascii="Times New Roman" w:hAnsi="Times New Roman"/>
                <w:b/>
                <w:bCs/>
              </w:rPr>
              <w:t>Liczba punktów monitoringowych: 1.</w:t>
            </w:r>
          </w:p>
        </w:tc>
      </w:tr>
      <w:tr w:rsidR="0078468E" w:rsidRPr="0078468E" w14:paraId="5064D20E" w14:textId="77777777" w:rsidTr="008B14AE">
        <w:trPr>
          <w:trHeight w:val="285"/>
        </w:trPr>
        <w:tc>
          <w:tcPr>
            <w:tcW w:w="1696" w:type="dxa"/>
            <w:noWrap/>
          </w:tcPr>
          <w:p w14:paraId="2CFC5E6B" w14:textId="77777777" w:rsidR="00766EC1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6510</w:t>
            </w:r>
          </w:p>
        </w:tc>
        <w:tc>
          <w:tcPr>
            <w:tcW w:w="3686" w:type="dxa"/>
          </w:tcPr>
          <w:p w14:paraId="68BF0B41" w14:textId="77777777" w:rsidR="00766EC1" w:rsidRPr="0078468E" w:rsidRDefault="005045E2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od końca maja do przełomu czerwca i lipca</w:t>
            </w:r>
          </w:p>
        </w:tc>
        <w:tc>
          <w:tcPr>
            <w:tcW w:w="3680" w:type="dxa"/>
          </w:tcPr>
          <w:p w14:paraId="041FBB65" w14:textId="77777777" w:rsidR="00766EC1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4636C">
              <w:rPr>
                <w:rFonts w:ascii="Times New Roman" w:hAnsi="Times New Roman"/>
              </w:rPr>
              <w:t xml:space="preserve">. </w:t>
            </w:r>
            <w:r w:rsidR="0014636C" w:rsidRPr="0014636C">
              <w:rPr>
                <w:rFonts w:ascii="Times New Roman" w:hAnsi="Times New Roman"/>
                <w:b/>
                <w:bCs/>
              </w:rPr>
              <w:t xml:space="preserve">Liczba punktów monitoringowych: </w:t>
            </w:r>
            <w:r w:rsidR="0014636C">
              <w:rPr>
                <w:rFonts w:ascii="Times New Roman" w:hAnsi="Times New Roman"/>
                <w:b/>
                <w:bCs/>
              </w:rPr>
              <w:t>2</w:t>
            </w:r>
            <w:r w:rsidR="0014636C" w:rsidRPr="0014636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8468E" w:rsidRPr="0078468E" w14:paraId="04DE4746" w14:textId="77777777" w:rsidTr="008B14AE">
        <w:trPr>
          <w:trHeight w:val="285"/>
        </w:trPr>
        <w:tc>
          <w:tcPr>
            <w:tcW w:w="1696" w:type="dxa"/>
            <w:noWrap/>
          </w:tcPr>
          <w:p w14:paraId="46DB3E0C" w14:textId="77777777" w:rsidR="00766EC1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9170</w:t>
            </w:r>
          </w:p>
        </w:tc>
        <w:tc>
          <w:tcPr>
            <w:tcW w:w="3686" w:type="dxa"/>
          </w:tcPr>
          <w:p w14:paraId="63E83FD4" w14:textId="77777777" w:rsidR="00766EC1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maj – sierpień (optymalnie czerwiec)</w:t>
            </w:r>
          </w:p>
        </w:tc>
        <w:tc>
          <w:tcPr>
            <w:tcW w:w="3680" w:type="dxa"/>
          </w:tcPr>
          <w:p w14:paraId="5FE59050" w14:textId="77777777" w:rsidR="00766EC1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</w:t>
            </w:r>
            <w:r>
              <w:rPr>
                <w:rFonts w:ascii="Times New Roman" w:hAnsi="Times New Roman"/>
              </w:rPr>
              <w:lastRenderedPageBreak/>
              <w:t>pomorskiego</w:t>
            </w:r>
            <w:r w:rsidR="0014636C">
              <w:rPr>
                <w:rFonts w:ascii="Times New Roman" w:hAnsi="Times New Roman"/>
              </w:rPr>
              <w:t xml:space="preserve">. </w:t>
            </w:r>
            <w:r w:rsidR="0014636C" w:rsidRPr="0014636C">
              <w:rPr>
                <w:rFonts w:ascii="Times New Roman" w:hAnsi="Times New Roman"/>
                <w:b/>
                <w:bCs/>
              </w:rPr>
              <w:t>Liczba punktów monitoringowych: 1</w:t>
            </w:r>
            <w:r w:rsidR="0014636C">
              <w:rPr>
                <w:rFonts w:ascii="Times New Roman" w:hAnsi="Times New Roman"/>
                <w:b/>
                <w:bCs/>
              </w:rPr>
              <w:t>1</w:t>
            </w:r>
            <w:r w:rsidR="0014636C" w:rsidRPr="0014636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8468E" w:rsidRPr="0078468E" w14:paraId="232471B2" w14:textId="77777777" w:rsidTr="008B14AE">
        <w:trPr>
          <w:trHeight w:val="285"/>
        </w:trPr>
        <w:tc>
          <w:tcPr>
            <w:tcW w:w="1696" w:type="dxa"/>
            <w:noWrap/>
          </w:tcPr>
          <w:p w14:paraId="5E6105B8" w14:textId="77777777" w:rsidR="00766EC1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lastRenderedPageBreak/>
              <w:t>9190</w:t>
            </w:r>
          </w:p>
        </w:tc>
        <w:tc>
          <w:tcPr>
            <w:tcW w:w="3686" w:type="dxa"/>
          </w:tcPr>
          <w:p w14:paraId="4B255403" w14:textId="77777777" w:rsidR="00766EC1" w:rsidRPr="0078468E" w:rsidRDefault="009A785F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czerwiec - wrzesień</w:t>
            </w:r>
          </w:p>
        </w:tc>
        <w:tc>
          <w:tcPr>
            <w:tcW w:w="3680" w:type="dxa"/>
          </w:tcPr>
          <w:p w14:paraId="7214CDB4" w14:textId="77777777" w:rsidR="00766EC1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4636C">
              <w:rPr>
                <w:rFonts w:ascii="Times New Roman" w:hAnsi="Times New Roman"/>
              </w:rPr>
              <w:t xml:space="preserve">. </w:t>
            </w:r>
            <w:r w:rsidR="0014636C" w:rsidRPr="0014636C">
              <w:rPr>
                <w:rFonts w:ascii="Times New Roman" w:hAnsi="Times New Roman"/>
                <w:b/>
                <w:bCs/>
              </w:rPr>
              <w:t xml:space="preserve">Liczba punktów monitoringowych: </w:t>
            </w:r>
            <w:r w:rsidR="0014636C">
              <w:rPr>
                <w:rFonts w:ascii="Times New Roman" w:hAnsi="Times New Roman"/>
                <w:b/>
                <w:bCs/>
              </w:rPr>
              <w:t>6</w:t>
            </w:r>
            <w:r w:rsidR="0014636C" w:rsidRPr="0014636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8468E" w:rsidRPr="0078468E" w14:paraId="0DF33C92" w14:textId="77777777" w:rsidTr="008B14AE">
        <w:trPr>
          <w:trHeight w:val="285"/>
        </w:trPr>
        <w:tc>
          <w:tcPr>
            <w:tcW w:w="1696" w:type="dxa"/>
            <w:noWrap/>
          </w:tcPr>
          <w:p w14:paraId="482A8484" w14:textId="77777777" w:rsidR="00766EC1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91E0</w:t>
            </w:r>
          </w:p>
        </w:tc>
        <w:tc>
          <w:tcPr>
            <w:tcW w:w="3686" w:type="dxa"/>
          </w:tcPr>
          <w:p w14:paraId="222AA767" w14:textId="77777777" w:rsidR="00766EC1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maj - wrzesień</w:t>
            </w:r>
          </w:p>
        </w:tc>
        <w:tc>
          <w:tcPr>
            <w:tcW w:w="3680" w:type="dxa"/>
          </w:tcPr>
          <w:p w14:paraId="5964E006" w14:textId="77777777" w:rsidR="00766EC1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4636C">
              <w:rPr>
                <w:rFonts w:ascii="Times New Roman" w:hAnsi="Times New Roman"/>
              </w:rPr>
              <w:t xml:space="preserve">. </w:t>
            </w:r>
            <w:r w:rsidR="0014636C" w:rsidRPr="0014636C">
              <w:rPr>
                <w:rFonts w:ascii="Times New Roman" w:hAnsi="Times New Roman"/>
                <w:b/>
                <w:bCs/>
              </w:rPr>
              <w:t xml:space="preserve">Liczba punktów monitoringowych: </w:t>
            </w:r>
            <w:r w:rsidR="0014636C">
              <w:rPr>
                <w:rFonts w:ascii="Times New Roman" w:hAnsi="Times New Roman"/>
                <w:b/>
                <w:bCs/>
              </w:rPr>
              <w:t>3</w:t>
            </w:r>
            <w:r w:rsidR="0014636C" w:rsidRPr="0014636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8468E" w:rsidRPr="0078468E" w14:paraId="2E33FD5E" w14:textId="77777777" w:rsidTr="008B14AE">
        <w:trPr>
          <w:trHeight w:val="285"/>
        </w:trPr>
        <w:tc>
          <w:tcPr>
            <w:tcW w:w="1696" w:type="dxa"/>
            <w:noWrap/>
          </w:tcPr>
          <w:p w14:paraId="47676037" w14:textId="77777777" w:rsidR="00766EC1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91F0</w:t>
            </w:r>
          </w:p>
        </w:tc>
        <w:tc>
          <w:tcPr>
            <w:tcW w:w="3686" w:type="dxa"/>
          </w:tcPr>
          <w:p w14:paraId="63E2FA24" w14:textId="77777777" w:rsidR="00766EC1" w:rsidRPr="0078468E" w:rsidRDefault="0057073E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 xml:space="preserve">Kontrole obejmujące: </w:t>
            </w:r>
            <w:r w:rsidR="00C22F45" w:rsidRPr="0078468E">
              <w:rPr>
                <w:rFonts w:ascii="Times New Roman" w:hAnsi="Times New Roman"/>
              </w:rPr>
              <w:t>aspekt wczesnowiosenn</w:t>
            </w:r>
            <w:r w:rsidRPr="0078468E">
              <w:rPr>
                <w:rFonts w:ascii="Times New Roman" w:hAnsi="Times New Roman"/>
              </w:rPr>
              <w:t>y</w:t>
            </w:r>
            <w:r w:rsidR="00C22F45" w:rsidRPr="0078468E">
              <w:rPr>
                <w:rFonts w:ascii="Times New Roman" w:hAnsi="Times New Roman"/>
              </w:rPr>
              <w:t xml:space="preserve"> (optimum w maju)</w:t>
            </w:r>
            <w:r w:rsidRPr="0078468E">
              <w:rPr>
                <w:rFonts w:ascii="Times New Roman" w:hAnsi="Times New Roman"/>
              </w:rPr>
              <w:t xml:space="preserve"> oraz aspekt letni (optimum w lipcu i sierpniu)</w:t>
            </w:r>
          </w:p>
        </w:tc>
        <w:tc>
          <w:tcPr>
            <w:tcW w:w="3680" w:type="dxa"/>
          </w:tcPr>
          <w:p w14:paraId="15A320F4" w14:textId="77777777" w:rsidR="00766EC1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4636C">
              <w:rPr>
                <w:rFonts w:ascii="Times New Roman" w:hAnsi="Times New Roman"/>
              </w:rPr>
              <w:t xml:space="preserve">. </w:t>
            </w:r>
            <w:r w:rsidR="0014636C" w:rsidRPr="0014636C">
              <w:rPr>
                <w:rFonts w:ascii="Times New Roman" w:hAnsi="Times New Roman"/>
                <w:b/>
                <w:bCs/>
              </w:rPr>
              <w:t xml:space="preserve">Liczba punktów monitoringowych: </w:t>
            </w:r>
            <w:r w:rsidR="0014636C">
              <w:rPr>
                <w:rFonts w:ascii="Times New Roman" w:hAnsi="Times New Roman"/>
                <w:b/>
                <w:bCs/>
              </w:rPr>
              <w:t>2</w:t>
            </w:r>
            <w:r w:rsidR="0014636C" w:rsidRPr="0014636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8468E" w:rsidRPr="0078468E" w14:paraId="55F5208A" w14:textId="77777777" w:rsidTr="008B14AE">
        <w:trPr>
          <w:trHeight w:val="285"/>
        </w:trPr>
        <w:tc>
          <w:tcPr>
            <w:tcW w:w="1696" w:type="dxa"/>
            <w:noWrap/>
          </w:tcPr>
          <w:p w14:paraId="1B8BD8FD" w14:textId="77777777" w:rsidR="00766EC1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91I0</w:t>
            </w:r>
          </w:p>
        </w:tc>
        <w:tc>
          <w:tcPr>
            <w:tcW w:w="3686" w:type="dxa"/>
          </w:tcPr>
          <w:p w14:paraId="5F103395" w14:textId="77777777" w:rsidR="00766EC1" w:rsidRPr="0078468E" w:rsidRDefault="0057073E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połowa czerwca – połowa sierpnia</w:t>
            </w:r>
          </w:p>
        </w:tc>
        <w:tc>
          <w:tcPr>
            <w:tcW w:w="3680" w:type="dxa"/>
          </w:tcPr>
          <w:p w14:paraId="0B97B486" w14:textId="77777777" w:rsidR="00766EC1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4636C">
              <w:rPr>
                <w:rFonts w:ascii="Times New Roman" w:hAnsi="Times New Roman"/>
              </w:rPr>
              <w:t xml:space="preserve">. </w:t>
            </w:r>
            <w:r w:rsidR="0014636C" w:rsidRPr="0014636C">
              <w:rPr>
                <w:rFonts w:ascii="Times New Roman" w:hAnsi="Times New Roman"/>
                <w:b/>
                <w:bCs/>
              </w:rPr>
              <w:t xml:space="preserve">Liczba punktów monitoringowych: </w:t>
            </w:r>
            <w:r w:rsidR="0014636C">
              <w:rPr>
                <w:rFonts w:ascii="Times New Roman" w:hAnsi="Times New Roman"/>
                <w:b/>
                <w:bCs/>
              </w:rPr>
              <w:t>6</w:t>
            </w:r>
            <w:r w:rsidR="0014636C" w:rsidRPr="0014636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8468E" w:rsidRPr="0078468E" w14:paraId="47DF0D29" w14:textId="77777777" w:rsidTr="008B14AE">
        <w:trPr>
          <w:trHeight w:val="285"/>
        </w:trPr>
        <w:tc>
          <w:tcPr>
            <w:tcW w:w="1696" w:type="dxa"/>
            <w:noWrap/>
          </w:tcPr>
          <w:p w14:paraId="37EE4040" w14:textId="77777777" w:rsidR="00D21427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13</w:t>
            </w:r>
            <w:r w:rsidR="008F7CB3" w:rsidRPr="0078468E">
              <w:rPr>
                <w:rFonts w:ascii="Times New Roman" w:hAnsi="Times New Roman"/>
              </w:rPr>
              <w:t>5</w:t>
            </w:r>
            <w:r w:rsidRPr="0078468E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14:paraId="4A23A33A" w14:textId="77777777" w:rsidR="00D21427" w:rsidRPr="0078468E" w:rsidRDefault="0098148B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miesiące jesienne i wiosenne (od połowy września do końca kwietnia)</w:t>
            </w:r>
          </w:p>
        </w:tc>
        <w:tc>
          <w:tcPr>
            <w:tcW w:w="3680" w:type="dxa"/>
          </w:tcPr>
          <w:p w14:paraId="5439C8F4" w14:textId="77777777" w:rsidR="00D21427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D5FBB">
              <w:rPr>
                <w:rFonts w:ascii="Times New Roman" w:hAnsi="Times New Roman"/>
              </w:rPr>
              <w:t xml:space="preserve"> (na reprezentatywnej liczbie stanowisk).</w:t>
            </w:r>
          </w:p>
        </w:tc>
      </w:tr>
      <w:tr w:rsidR="0078468E" w:rsidRPr="0078468E" w14:paraId="4C2626EB" w14:textId="77777777" w:rsidTr="008B14AE">
        <w:trPr>
          <w:trHeight w:val="285"/>
        </w:trPr>
        <w:tc>
          <w:tcPr>
            <w:tcW w:w="1696" w:type="dxa"/>
            <w:noWrap/>
          </w:tcPr>
          <w:p w14:paraId="5308B389" w14:textId="77777777" w:rsidR="00D21427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1145</w:t>
            </w:r>
          </w:p>
        </w:tc>
        <w:tc>
          <w:tcPr>
            <w:tcW w:w="3686" w:type="dxa"/>
          </w:tcPr>
          <w:p w14:paraId="0FDC8037" w14:textId="77777777" w:rsidR="00D21427" w:rsidRPr="0078468E" w:rsidRDefault="0098148B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wrzesień - listopad</w:t>
            </w:r>
          </w:p>
        </w:tc>
        <w:tc>
          <w:tcPr>
            <w:tcW w:w="3680" w:type="dxa"/>
          </w:tcPr>
          <w:p w14:paraId="192F719C" w14:textId="77777777" w:rsidR="00D21427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D5FBB">
              <w:rPr>
                <w:rFonts w:ascii="Times New Roman" w:hAnsi="Times New Roman"/>
              </w:rPr>
              <w:t xml:space="preserve"> (na reprezentatywnej liczbie stanowisk).</w:t>
            </w:r>
          </w:p>
        </w:tc>
      </w:tr>
      <w:tr w:rsidR="0078468E" w:rsidRPr="0078468E" w14:paraId="2E2660A2" w14:textId="77777777" w:rsidTr="008B14AE">
        <w:trPr>
          <w:trHeight w:val="285"/>
        </w:trPr>
        <w:tc>
          <w:tcPr>
            <w:tcW w:w="1696" w:type="dxa"/>
            <w:noWrap/>
          </w:tcPr>
          <w:p w14:paraId="6EAFD684" w14:textId="77777777" w:rsidR="00D21427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1166</w:t>
            </w:r>
          </w:p>
        </w:tc>
        <w:tc>
          <w:tcPr>
            <w:tcW w:w="3686" w:type="dxa"/>
          </w:tcPr>
          <w:p w14:paraId="6AC57B4A" w14:textId="77777777" w:rsidR="008C0DE4" w:rsidRPr="0078468E" w:rsidRDefault="008C0DE4" w:rsidP="008C0DE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kwiecień – sierpień</w:t>
            </w:r>
          </w:p>
          <w:p w14:paraId="3517B11B" w14:textId="77777777" w:rsidR="008C0DE4" w:rsidRPr="0078468E" w:rsidRDefault="008C0DE4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0" w:type="dxa"/>
          </w:tcPr>
          <w:p w14:paraId="68F22FF3" w14:textId="77777777" w:rsidR="00D21427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D5FBB">
              <w:rPr>
                <w:rFonts w:ascii="Times New Roman" w:hAnsi="Times New Roman"/>
              </w:rPr>
              <w:t xml:space="preserve"> (na reprezentatywnej liczbie stanowisk).</w:t>
            </w:r>
          </w:p>
        </w:tc>
      </w:tr>
      <w:tr w:rsidR="00D21427" w:rsidRPr="0078468E" w14:paraId="4739580D" w14:textId="77777777" w:rsidTr="008B14AE">
        <w:trPr>
          <w:trHeight w:val="285"/>
        </w:trPr>
        <w:tc>
          <w:tcPr>
            <w:tcW w:w="1696" w:type="dxa"/>
            <w:noWrap/>
          </w:tcPr>
          <w:p w14:paraId="1155FB26" w14:textId="77777777" w:rsidR="00D21427" w:rsidRPr="0078468E" w:rsidRDefault="00D21427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1188</w:t>
            </w:r>
          </w:p>
        </w:tc>
        <w:tc>
          <w:tcPr>
            <w:tcW w:w="3686" w:type="dxa"/>
          </w:tcPr>
          <w:p w14:paraId="2A90A18B" w14:textId="77777777" w:rsidR="00D21427" w:rsidRPr="0078468E" w:rsidRDefault="008C0DE4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kwiecień - lipiec</w:t>
            </w:r>
          </w:p>
        </w:tc>
        <w:tc>
          <w:tcPr>
            <w:tcW w:w="3680" w:type="dxa"/>
          </w:tcPr>
          <w:p w14:paraId="099228F1" w14:textId="77777777" w:rsidR="00D21427" w:rsidRPr="0078468E" w:rsidRDefault="00D72A20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Obszar Natura 2000 w granicach województwa kujawsko-pomorskiego</w:t>
            </w:r>
            <w:r w:rsidR="001D5FBB">
              <w:rPr>
                <w:rFonts w:ascii="Times New Roman" w:hAnsi="Times New Roman"/>
              </w:rPr>
              <w:t xml:space="preserve"> (na reprezentatywnej liczbie stanowisk).</w:t>
            </w:r>
          </w:p>
        </w:tc>
      </w:tr>
    </w:tbl>
    <w:p w14:paraId="7DF3D4E5" w14:textId="77777777" w:rsidR="001A106E" w:rsidRPr="0078468E" w:rsidRDefault="001A106E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E3B3DCB" w14:textId="77777777" w:rsidR="00AF2E2B" w:rsidRPr="0078468E" w:rsidRDefault="00B974FC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68E">
        <w:rPr>
          <w:rFonts w:ascii="Times New Roman" w:hAnsi="Times New Roman"/>
          <w:sz w:val="24"/>
          <w:szCs w:val="24"/>
        </w:rPr>
        <w:tab/>
      </w:r>
      <w:r w:rsidR="00AF2E2B" w:rsidRPr="0078468E">
        <w:rPr>
          <w:rFonts w:ascii="Times New Roman" w:hAnsi="Times New Roman"/>
          <w:sz w:val="24"/>
          <w:szCs w:val="24"/>
        </w:rPr>
        <w:t xml:space="preserve">Warunki, metody i </w:t>
      </w:r>
      <w:r w:rsidR="001A106E" w:rsidRPr="0078468E">
        <w:rPr>
          <w:rFonts w:ascii="Times New Roman" w:hAnsi="Times New Roman"/>
          <w:sz w:val="24"/>
          <w:szCs w:val="24"/>
        </w:rPr>
        <w:t xml:space="preserve">szczegółowe </w:t>
      </w:r>
      <w:r w:rsidR="00AF2E2B" w:rsidRPr="0078468E">
        <w:rPr>
          <w:rFonts w:ascii="Times New Roman" w:hAnsi="Times New Roman"/>
          <w:sz w:val="24"/>
          <w:szCs w:val="24"/>
        </w:rPr>
        <w:t>terminy prowadzenia badań terenowych</w:t>
      </w:r>
      <w:r w:rsidR="000B1BA4" w:rsidRPr="0078468E">
        <w:rPr>
          <w:rFonts w:ascii="Times New Roman" w:hAnsi="Times New Roman"/>
          <w:sz w:val="24"/>
          <w:szCs w:val="24"/>
        </w:rPr>
        <w:t>,</w:t>
      </w:r>
      <w:r w:rsidR="00AF2E2B" w:rsidRPr="0078468E">
        <w:rPr>
          <w:rFonts w:ascii="Times New Roman" w:hAnsi="Times New Roman"/>
          <w:sz w:val="24"/>
          <w:szCs w:val="24"/>
        </w:rPr>
        <w:t xml:space="preserve"> oceny wskaźników stanu </w:t>
      </w:r>
      <w:r w:rsidR="000B1BA4" w:rsidRPr="0078468E">
        <w:rPr>
          <w:rFonts w:ascii="Times New Roman" w:hAnsi="Times New Roman"/>
          <w:sz w:val="24"/>
          <w:szCs w:val="24"/>
        </w:rPr>
        <w:t xml:space="preserve">siedlisk </w:t>
      </w:r>
      <w:r w:rsidR="00AF2E2B" w:rsidRPr="0078468E">
        <w:rPr>
          <w:rFonts w:ascii="Times New Roman" w:hAnsi="Times New Roman"/>
          <w:sz w:val="24"/>
          <w:szCs w:val="24"/>
        </w:rPr>
        <w:t>oraz perspektyw zachowania dla ww. siedlisk przyrodniczych określone zostały w:</w:t>
      </w:r>
    </w:p>
    <w:p w14:paraId="11BE5E1B" w14:textId="77777777" w:rsidR="00D37E20" w:rsidRPr="0078468E" w:rsidRDefault="00D37E20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78468E" w:rsidRPr="0078468E" w14:paraId="4D57A7EC" w14:textId="77777777" w:rsidTr="001A106E">
        <w:trPr>
          <w:trHeight w:val="285"/>
        </w:trPr>
        <w:tc>
          <w:tcPr>
            <w:tcW w:w="4361" w:type="dxa"/>
            <w:noWrap/>
            <w:hideMark/>
          </w:tcPr>
          <w:p w14:paraId="4F2CDE9D" w14:textId="77777777" w:rsidR="00AF2E2B" w:rsidRPr="0078468E" w:rsidRDefault="00AF2E2B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Przedmiot ochrony</w:t>
            </w:r>
          </w:p>
        </w:tc>
        <w:tc>
          <w:tcPr>
            <w:tcW w:w="4701" w:type="dxa"/>
            <w:hideMark/>
          </w:tcPr>
          <w:p w14:paraId="07651EB5" w14:textId="77777777" w:rsidR="00AF2E2B" w:rsidRPr="0078468E" w:rsidRDefault="00AF2E2B" w:rsidP="0015058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Opis metodyki Państwowego Monitoringu Środowiska</w:t>
            </w:r>
          </w:p>
        </w:tc>
      </w:tr>
      <w:tr w:rsidR="0078468E" w:rsidRPr="0078468E" w14:paraId="575E92EA" w14:textId="77777777" w:rsidTr="00766EC1">
        <w:trPr>
          <w:trHeight w:val="570"/>
        </w:trPr>
        <w:tc>
          <w:tcPr>
            <w:tcW w:w="4361" w:type="dxa"/>
          </w:tcPr>
          <w:p w14:paraId="36D1DBFB" w14:textId="77777777" w:rsidR="00D37E20" w:rsidRPr="0078468E" w:rsidRDefault="00A56793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lastRenderedPageBreak/>
              <w:t xml:space="preserve">3140 </w:t>
            </w:r>
            <w:proofErr w:type="spellStart"/>
            <w:r w:rsidRPr="0078468E">
              <w:rPr>
                <w:rFonts w:ascii="Times New Roman" w:hAnsi="Times New Roman"/>
              </w:rPr>
              <w:t>Twardowodne</w:t>
            </w:r>
            <w:proofErr w:type="spellEnd"/>
            <w:r w:rsidRPr="0078468E">
              <w:rPr>
                <w:rFonts w:ascii="Times New Roman" w:hAnsi="Times New Roman"/>
              </w:rPr>
              <w:t xml:space="preserve"> </w:t>
            </w:r>
            <w:proofErr w:type="spellStart"/>
            <w:r w:rsidRPr="0078468E">
              <w:rPr>
                <w:rFonts w:ascii="Times New Roman" w:hAnsi="Times New Roman"/>
              </w:rPr>
              <w:t>oligo</w:t>
            </w:r>
            <w:proofErr w:type="spellEnd"/>
            <w:r w:rsidRPr="0078468E">
              <w:rPr>
                <w:rFonts w:ascii="Times New Roman" w:hAnsi="Times New Roman"/>
              </w:rPr>
              <w:t xml:space="preserve">- i mezotroficzne zbiorniki z podwodnymi łąkami ramienic </w:t>
            </w:r>
            <w:r w:rsidRPr="0078468E">
              <w:rPr>
                <w:rFonts w:ascii="Times New Roman" w:hAnsi="Times New Roman"/>
                <w:i/>
              </w:rPr>
              <w:t xml:space="preserve">Chara </w:t>
            </w:r>
            <w:proofErr w:type="spellStart"/>
            <w:r w:rsidRPr="0078468E">
              <w:rPr>
                <w:rFonts w:ascii="Times New Roman" w:hAnsi="Times New Roman"/>
                <w:i/>
              </w:rPr>
              <w:t>ssp</w:t>
            </w:r>
            <w:proofErr w:type="spellEnd"/>
          </w:p>
        </w:tc>
        <w:tc>
          <w:tcPr>
            <w:tcW w:w="4701" w:type="dxa"/>
          </w:tcPr>
          <w:p w14:paraId="2BF0FE75" w14:textId="77777777" w:rsidR="00D37E20" w:rsidRPr="0078468E" w:rsidRDefault="00D75F40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Mróz W. (red.) 2015. Monitoring siedlisk przyrodniczych. Przewodnik metodyczny. Część IV. GIOŚ, Warszawa.</w:t>
            </w:r>
          </w:p>
        </w:tc>
      </w:tr>
      <w:tr w:rsidR="00D37E20" w:rsidRPr="0078468E" w14:paraId="2FD1AB54" w14:textId="77777777" w:rsidTr="00766EC1">
        <w:trPr>
          <w:trHeight w:val="570"/>
        </w:trPr>
        <w:tc>
          <w:tcPr>
            <w:tcW w:w="4361" w:type="dxa"/>
          </w:tcPr>
          <w:p w14:paraId="6236EEA0" w14:textId="77777777" w:rsidR="00D37E20" w:rsidRPr="0078468E" w:rsidRDefault="00A56793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6210 Murawy kserotermiczne (</w:t>
            </w:r>
            <w:proofErr w:type="spellStart"/>
            <w:r w:rsidRPr="0078468E">
              <w:rPr>
                <w:rFonts w:ascii="Times New Roman" w:hAnsi="Times New Roman"/>
              </w:rPr>
              <w:t>Festuco-Brometea</w:t>
            </w:r>
            <w:proofErr w:type="spellEnd"/>
            <w:r w:rsidRPr="0078468E">
              <w:rPr>
                <w:rFonts w:ascii="Times New Roman" w:hAnsi="Times New Roman"/>
              </w:rPr>
              <w:t xml:space="preserve"> i ciepłolubne murawy z </w:t>
            </w:r>
            <w:proofErr w:type="spellStart"/>
            <w:r w:rsidRPr="0078468E">
              <w:rPr>
                <w:rFonts w:ascii="Times New Roman" w:hAnsi="Times New Roman"/>
              </w:rPr>
              <w:t>Asplenio</w:t>
            </w:r>
            <w:proofErr w:type="spellEnd"/>
            <w:r w:rsidRPr="0078468E">
              <w:rPr>
                <w:rFonts w:ascii="Times New Roman" w:hAnsi="Times New Roman"/>
              </w:rPr>
              <w:t xml:space="preserve"> </w:t>
            </w:r>
            <w:proofErr w:type="spellStart"/>
            <w:r w:rsidRPr="0078468E">
              <w:rPr>
                <w:rFonts w:ascii="Times New Roman" w:hAnsi="Times New Roman"/>
              </w:rPr>
              <w:t>septentrionalis-Festucion</w:t>
            </w:r>
            <w:proofErr w:type="spellEnd"/>
            <w:r w:rsidRPr="0078468E">
              <w:rPr>
                <w:rFonts w:ascii="Times New Roman" w:hAnsi="Times New Roman"/>
              </w:rPr>
              <w:t xml:space="preserve"> </w:t>
            </w:r>
            <w:proofErr w:type="spellStart"/>
            <w:r w:rsidRPr="0078468E">
              <w:rPr>
                <w:rFonts w:ascii="Times New Roman" w:hAnsi="Times New Roman"/>
              </w:rPr>
              <w:t>pallentis</w:t>
            </w:r>
            <w:proofErr w:type="spellEnd"/>
            <w:r w:rsidRPr="0078468E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14:paraId="706D653C" w14:textId="77777777" w:rsidR="00D37E20" w:rsidRPr="0078468E" w:rsidRDefault="00D75F40" w:rsidP="00D37E20">
            <w:pPr>
              <w:spacing w:line="276" w:lineRule="auto"/>
              <w:jc w:val="both"/>
            </w:pPr>
            <w:r w:rsidRPr="0078468E">
              <w:rPr>
                <w:rFonts w:ascii="Times New Roman" w:hAnsi="Times New Roman"/>
              </w:rPr>
              <w:t>Mróz W. (red.) 2010. Monitoring siedlisk przyrodniczych. Przewodnik metodyczny. Część I. GIOŚ, Warszawa.</w:t>
            </w:r>
          </w:p>
        </w:tc>
      </w:tr>
      <w:tr w:rsidR="00D37E20" w:rsidRPr="0078468E" w14:paraId="0DEF2073" w14:textId="77777777" w:rsidTr="00766EC1">
        <w:trPr>
          <w:trHeight w:val="570"/>
        </w:trPr>
        <w:tc>
          <w:tcPr>
            <w:tcW w:w="4361" w:type="dxa"/>
          </w:tcPr>
          <w:p w14:paraId="19A68B29" w14:textId="77777777" w:rsidR="00D37E20" w:rsidRPr="0078468E" w:rsidRDefault="00A56793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 xml:space="preserve">6410 </w:t>
            </w:r>
            <w:proofErr w:type="spellStart"/>
            <w:r w:rsidRPr="0078468E">
              <w:rPr>
                <w:rFonts w:ascii="Times New Roman" w:hAnsi="Times New Roman"/>
              </w:rPr>
              <w:t>Zmiennowilgotne</w:t>
            </w:r>
            <w:proofErr w:type="spellEnd"/>
            <w:r w:rsidRPr="0078468E">
              <w:rPr>
                <w:rFonts w:ascii="Times New Roman" w:hAnsi="Times New Roman"/>
              </w:rPr>
              <w:t xml:space="preserve"> łąki </w:t>
            </w:r>
            <w:proofErr w:type="spellStart"/>
            <w:r w:rsidRPr="0078468E">
              <w:rPr>
                <w:rFonts w:ascii="Times New Roman" w:hAnsi="Times New Roman"/>
              </w:rPr>
              <w:t>trzęślicowe</w:t>
            </w:r>
            <w:proofErr w:type="spellEnd"/>
            <w:r w:rsidRPr="0078468E">
              <w:rPr>
                <w:rFonts w:ascii="Times New Roman" w:hAnsi="Times New Roman"/>
              </w:rPr>
              <w:t xml:space="preserve"> (</w:t>
            </w:r>
            <w:proofErr w:type="spellStart"/>
            <w:r w:rsidRPr="0078468E">
              <w:rPr>
                <w:rFonts w:ascii="Times New Roman" w:hAnsi="Times New Roman"/>
              </w:rPr>
              <w:t>Molinion</w:t>
            </w:r>
            <w:proofErr w:type="spellEnd"/>
            <w:r w:rsidRPr="0078468E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14:paraId="25356EFA" w14:textId="77777777" w:rsidR="00D37E20" w:rsidRPr="0078468E" w:rsidRDefault="00D75F40" w:rsidP="00D37E20">
            <w:pPr>
              <w:spacing w:line="276" w:lineRule="auto"/>
              <w:jc w:val="both"/>
            </w:pPr>
            <w:r w:rsidRPr="0078468E">
              <w:rPr>
                <w:rFonts w:ascii="Times New Roman" w:hAnsi="Times New Roman"/>
              </w:rPr>
              <w:t>Mróz W. (red.) 2012. Monitoring siedlisk przyrodniczych. Przewodnik metodyczny. Część III. GIOŚ, Warszawa.</w:t>
            </w:r>
          </w:p>
        </w:tc>
      </w:tr>
      <w:tr w:rsidR="00D37E20" w:rsidRPr="0078468E" w14:paraId="2250DD7E" w14:textId="77777777" w:rsidTr="00766EC1">
        <w:trPr>
          <w:trHeight w:val="570"/>
        </w:trPr>
        <w:tc>
          <w:tcPr>
            <w:tcW w:w="4361" w:type="dxa"/>
          </w:tcPr>
          <w:p w14:paraId="29BC9506" w14:textId="77777777" w:rsidR="00D37E20" w:rsidRPr="0078468E" w:rsidRDefault="00A56793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 xml:space="preserve">6440 Łąki </w:t>
            </w:r>
            <w:proofErr w:type="spellStart"/>
            <w:r w:rsidRPr="0078468E">
              <w:rPr>
                <w:rFonts w:ascii="Times New Roman" w:hAnsi="Times New Roman"/>
              </w:rPr>
              <w:t>selernicowe</w:t>
            </w:r>
            <w:proofErr w:type="spellEnd"/>
            <w:r w:rsidRPr="0078468E">
              <w:rPr>
                <w:rFonts w:ascii="Times New Roman" w:hAnsi="Times New Roman"/>
              </w:rPr>
              <w:t xml:space="preserve"> (</w:t>
            </w:r>
            <w:proofErr w:type="spellStart"/>
            <w:r w:rsidRPr="0078468E">
              <w:rPr>
                <w:rFonts w:ascii="Times New Roman" w:hAnsi="Times New Roman"/>
              </w:rPr>
              <w:t>Cnidion</w:t>
            </w:r>
            <w:proofErr w:type="spellEnd"/>
            <w:r w:rsidRPr="0078468E">
              <w:rPr>
                <w:rFonts w:ascii="Times New Roman" w:hAnsi="Times New Roman"/>
              </w:rPr>
              <w:t xml:space="preserve"> </w:t>
            </w:r>
            <w:proofErr w:type="spellStart"/>
            <w:r w:rsidRPr="0078468E">
              <w:rPr>
                <w:rFonts w:ascii="Times New Roman" w:hAnsi="Times New Roman"/>
              </w:rPr>
              <w:t>dubii</w:t>
            </w:r>
            <w:proofErr w:type="spellEnd"/>
            <w:r w:rsidRPr="0078468E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14:paraId="42ADD854" w14:textId="77777777" w:rsidR="00D37E20" w:rsidRPr="0078468E" w:rsidRDefault="00435DFD" w:rsidP="00D37E20">
            <w:pPr>
              <w:spacing w:line="276" w:lineRule="auto"/>
              <w:jc w:val="both"/>
            </w:pPr>
            <w:r w:rsidRPr="0078468E">
              <w:rPr>
                <w:rFonts w:ascii="Times New Roman" w:hAnsi="Times New Roman"/>
              </w:rPr>
              <w:t>Mróz W. (red.) 2012. Monitoring siedlisk przyrodniczych. Przewodnik metodyczny. Część III. GIOŚ, Warszawa.</w:t>
            </w:r>
          </w:p>
        </w:tc>
      </w:tr>
      <w:tr w:rsidR="00D37E20" w:rsidRPr="0078468E" w14:paraId="20106FFB" w14:textId="77777777" w:rsidTr="00766EC1">
        <w:trPr>
          <w:trHeight w:val="570"/>
        </w:trPr>
        <w:tc>
          <w:tcPr>
            <w:tcW w:w="4361" w:type="dxa"/>
          </w:tcPr>
          <w:p w14:paraId="134DEF7C" w14:textId="77777777" w:rsidR="00D37E20" w:rsidRPr="0078468E" w:rsidRDefault="0078468E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6510 Ekstensywnie użytkowane niżowe łąki świeże (</w:t>
            </w:r>
            <w:proofErr w:type="spellStart"/>
            <w:r w:rsidRPr="0078468E">
              <w:rPr>
                <w:rFonts w:ascii="Times New Roman" w:hAnsi="Times New Roman"/>
              </w:rPr>
              <w:t>Arrhenatherion</w:t>
            </w:r>
            <w:proofErr w:type="spellEnd"/>
            <w:r w:rsidRPr="0078468E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14:paraId="2FE9312E" w14:textId="77777777" w:rsidR="00D37E20" w:rsidRPr="0078468E" w:rsidRDefault="00D37E20" w:rsidP="00D37E20">
            <w:pPr>
              <w:spacing w:line="276" w:lineRule="auto"/>
              <w:jc w:val="both"/>
            </w:pPr>
            <w:r w:rsidRPr="0078468E">
              <w:rPr>
                <w:rFonts w:ascii="Times New Roman" w:hAnsi="Times New Roman"/>
              </w:rPr>
              <w:t>Mróz W. (red.) 2012. Monitoring siedlisk przyrodniczych. Przewodnik metodyczny. Część III. GIOŚ, Warszawa.</w:t>
            </w:r>
          </w:p>
        </w:tc>
      </w:tr>
      <w:tr w:rsidR="00D37E20" w:rsidRPr="0078468E" w14:paraId="4709D2BC" w14:textId="77777777" w:rsidTr="00766EC1">
        <w:trPr>
          <w:trHeight w:val="570"/>
        </w:trPr>
        <w:tc>
          <w:tcPr>
            <w:tcW w:w="4361" w:type="dxa"/>
          </w:tcPr>
          <w:p w14:paraId="31A4A17D" w14:textId="77777777" w:rsidR="00D37E20" w:rsidRPr="0078468E" w:rsidRDefault="0078468E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 xml:space="preserve">9170 Grąd środkowoeuropejski i </w:t>
            </w:r>
            <w:proofErr w:type="spellStart"/>
            <w:r w:rsidRPr="0078468E">
              <w:rPr>
                <w:rFonts w:ascii="Times New Roman" w:hAnsi="Times New Roman"/>
              </w:rPr>
              <w:t>subkontynentalny</w:t>
            </w:r>
            <w:proofErr w:type="spellEnd"/>
            <w:r w:rsidRPr="0078468E">
              <w:rPr>
                <w:rFonts w:ascii="Times New Roman" w:hAnsi="Times New Roman"/>
              </w:rPr>
              <w:t xml:space="preserve"> (Galio-</w:t>
            </w:r>
            <w:proofErr w:type="spellStart"/>
            <w:r w:rsidRPr="0078468E">
              <w:rPr>
                <w:rFonts w:ascii="Times New Roman" w:hAnsi="Times New Roman"/>
              </w:rPr>
              <w:t>Carpinetum</w:t>
            </w:r>
            <w:proofErr w:type="spellEnd"/>
            <w:r w:rsidRPr="0078468E">
              <w:rPr>
                <w:rFonts w:ascii="Times New Roman" w:hAnsi="Times New Roman"/>
              </w:rPr>
              <w:t xml:space="preserve"> i </w:t>
            </w:r>
            <w:proofErr w:type="spellStart"/>
            <w:r w:rsidRPr="0078468E">
              <w:rPr>
                <w:rFonts w:ascii="Times New Roman" w:hAnsi="Times New Roman"/>
              </w:rPr>
              <w:t>Tilio-Carpinetum</w:t>
            </w:r>
            <w:proofErr w:type="spellEnd"/>
          </w:p>
        </w:tc>
        <w:tc>
          <w:tcPr>
            <w:tcW w:w="4701" w:type="dxa"/>
          </w:tcPr>
          <w:p w14:paraId="13D3FFD2" w14:textId="77777777" w:rsidR="00D37E20" w:rsidRPr="0078468E" w:rsidRDefault="00D37E20" w:rsidP="00D37E20">
            <w:pPr>
              <w:spacing w:line="276" w:lineRule="auto"/>
              <w:jc w:val="both"/>
            </w:pPr>
            <w:r w:rsidRPr="0078468E">
              <w:rPr>
                <w:rFonts w:ascii="Times New Roman" w:hAnsi="Times New Roman"/>
              </w:rPr>
              <w:t>Mróz w. (red.) 2015. Monitoring siedlisk przyrodniczych. przewodnik metodyczny. Część IV. GIOŚ, Warszawa</w:t>
            </w:r>
          </w:p>
        </w:tc>
      </w:tr>
      <w:tr w:rsidR="00D37E20" w:rsidRPr="0078468E" w14:paraId="2D40002D" w14:textId="77777777" w:rsidTr="00766EC1">
        <w:trPr>
          <w:trHeight w:val="570"/>
        </w:trPr>
        <w:tc>
          <w:tcPr>
            <w:tcW w:w="4361" w:type="dxa"/>
          </w:tcPr>
          <w:p w14:paraId="5EE66005" w14:textId="77777777" w:rsidR="00D37E20" w:rsidRPr="0078468E" w:rsidRDefault="0078468E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9190 Kwaśne dąbrowy (</w:t>
            </w:r>
            <w:proofErr w:type="spellStart"/>
            <w:r w:rsidRPr="0078468E">
              <w:rPr>
                <w:rFonts w:ascii="Times New Roman" w:hAnsi="Times New Roman"/>
              </w:rPr>
              <w:t>Quercetea</w:t>
            </w:r>
            <w:proofErr w:type="spellEnd"/>
            <w:r w:rsidRPr="0078468E">
              <w:rPr>
                <w:rFonts w:ascii="Times New Roman" w:hAnsi="Times New Roman"/>
              </w:rPr>
              <w:t xml:space="preserve"> </w:t>
            </w:r>
            <w:proofErr w:type="spellStart"/>
            <w:r w:rsidRPr="0078468E">
              <w:rPr>
                <w:rFonts w:ascii="Times New Roman" w:hAnsi="Times New Roman"/>
              </w:rPr>
              <w:t>robori-petraeae</w:t>
            </w:r>
            <w:proofErr w:type="spellEnd"/>
            <w:r w:rsidRPr="0078468E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14:paraId="46FE84F8" w14:textId="77777777" w:rsidR="00D37E20" w:rsidRPr="0078468E" w:rsidRDefault="00D75F40" w:rsidP="00D37E20">
            <w:pPr>
              <w:spacing w:line="276" w:lineRule="auto"/>
              <w:jc w:val="both"/>
            </w:pPr>
            <w:r w:rsidRPr="0078468E">
              <w:rPr>
                <w:rFonts w:ascii="Times New Roman" w:hAnsi="Times New Roman"/>
              </w:rPr>
              <w:t>Mróz W. (red.) 2012. Monitoring siedlisk przyrodniczych. Przewodnik metodyczny. Część III. GIOŚ, Warszawa.</w:t>
            </w:r>
          </w:p>
        </w:tc>
      </w:tr>
      <w:tr w:rsidR="0078468E" w:rsidRPr="0078468E" w14:paraId="2AE74193" w14:textId="77777777" w:rsidTr="00766EC1">
        <w:trPr>
          <w:trHeight w:val="570"/>
        </w:trPr>
        <w:tc>
          <w:tcPr>
            <w:tcW w:w="4361" w:type="dxa"/>
          </w:tcPr>
          <w:p w14:paraId="0B538F46" w14:textId="77777777" w:rsidR="00D37E20" w:rsidRPr="0078468E" w:rsidRDefault="0078468E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91E0 Łęgi wierzbowe, topolowe, olszowe i jesionowe (</w:t>
            </w:r>
            <w:proofErr w:type="spellStart"/>
            <w:r w:rsidRPr="0078468E">
              <w:rPr>
                <w:rFonts w:ascii="Times New Roman" w:hAnsi="Times New Roman"/>
              </w:rPr>
              <w:t>Salicetum</w:t>
            </w:r>
            <w:proofErr w:type="spellEnd"/>
            <w:r w:rsidRPr="0078468E">
              <w:rPr>
                <w:rFonts w:ascii="Times New Roman" w:hAnsi="Times New Roman"/>
              </w:rPr>
              <w:t xml:space="preserve"> </w:t>
            </w:r>
            <w:proofErr w:type="spellStart"/>
            <w:r w:rsidRPr="0078468E">
              <w:rPr>
                <w:rFonts w:ascii="Times New Roman" w:hAnsi="Times New Roman"/>
              </w:rPr>
              <w:t>albae</w:t>
            </w:r>
            <w:proofErr w:type="spellEnd"/>
            <w:r w:rsidRPr="0078468E">
              <w:rPr>
                <w:rFonts w:ascii="Times New Roman" w:hAnsi="Times New Roman"/>
              </w:rPr>
              <w:t xml:space="preserve">, </w:t>
            </w:r>
            <w:proofErr w:type="spellStart"/>
            <w:r w:rsidRPr="0078468E">
              <w:rPr>
                <w:rFonts w:ascii="Times New Roman" w:hAnsi="Times New Roman"/>
              </w:rPr>
              <w:t>Populetum</w:t>
            </w:r>
            <w:proofErr w:type="spellEnd"/>
            <w:r w:rsidRPr="0078468E">
              <w:rPr>
                <w:rFonts w:ascii="Times New Roman" w:hAnsi="Times New Roman"/>
              </w:rPr>
              <w:t xml:space="preserve"> </w:t>
            </w:r>
            <w:proofErr w:type="spellStart"/>
            <w:r w:rsidRPr="0078468E">
              <w:rPr>
                <w:rFonts w:ascii="Times New Roman" w:hAnsi="Times New Roman"/>
              </w:rPr>
              <w:t>albae</w:t>
            </w:r>
            <w:proofErr w:type="spellEnd"/>
            <w:r w:rsidRPr="0078468E">
              <w:rPr>
                <w:rFonts w:ascii="Times New Roman" w:hAnsi="Times New Roman"/>
              </w:rPr>
              <w:t xml:space="preserve">, </w:t>
            </w:r>
            <w:proofErr w:type="spellStart"/>
            <w:r w:rsidRPr="0078468E">
              <w:rPr>
                <w:rFonts w:ascii="Times New Roman" w:hAnsi="Times New Roman"/>
              </w:rPr>
              <w:t>Alnenion</w:t>
            </w:r>
            <w:proofErr w:type="spellEnd"/>
            <w:r w:rsidRPr="0078468E">
              <w:rPr>
                <w:rFonts w:ascii="Times New Roman" w:hAnsi="Times New Roman"/>
              </w:rPr>
              <w:t xml:space="preserve"> </w:t>
            </w:r>
            <w:proofErr w:type="spellStart"/>
            <w:r w:rsidRPr="0078468E">
              <w:rPr>
                <w:rFonts w:ascii="Times New Roman" w:hAnsi="Times New Roman"/>
              </w:rPr>
              <w:t>glutinoso-incanae</w:t>
            </w:r>
            <w:proofErr w:type="spellEnd"/>
            <w:r w:rsidRPr="0078468E">
              <w:rPr>
                <w:rFonts w:ascii="Times New Roman" w:hAnsi="Times New Roman"/>
              </w:rPr>
              <w:t>, olsy źródliskowe)</w:t>
            </w:r>
          </w:p>
        </w:tc>
        <w:tc>
          <w:tcPr>
            <w:tcW w:w="4701" w:type="dxa"/>
          </w:tcPr>
          <w:p w14:paraId="1FAC2A80" w14:textId="77777777" w:rsidR="00D37E20" w:rsidRPr="0078468E" w:rsidRDefault="00D37E20" w:rsidP="00D37E20">
            <w:pPr>
              <w:spacing w:line="276" w:lineRule="auto"/>
              <w:jc w:val="both"/>
            </w:pPr>
            <w:r w:rsidRPr="0078468E">
              <w:rPr>
                <w:rFonts w:ascii="Times New Roman" w:hAnsi="Times New Roman"/>
              </w:rPr>
              <w:t>Mróz W. (red.) 2010. Monitoring siedlisk przyrodniczych. Przewodnik metodyczny. Część I. GIOŚ, Warszawa</w:t>
            </w:r>
          </w:p>
        </w:tc>
      </w:tr>
      <w:tr w:rsidR="00D37E20" w:rsidRPr="0078468E" w14:paraId="3699FF94" w14:textId="77777777" w:rsidTr="00766EC1">
        <w:trPr>
          <w:trHeight w:val="570"/>
        </w:trPr>
        <w:tc>
          <w:tcPr>
            <w:tcW w:w="4361" w:type="dxa"/>
          </w:tcPr>
          <w:p w14:paraId="04CB6C6A" w14:textId="77777777" w:rsidR="00D37E20" w:rsidRPr="0078468E" w:rsidRDefault="0078468E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91F0 Łęgowe lasy dębowo-wiązowo-jesionowe (</w:t>
            </w:r>
            <w:proofErr w:type="spellStart"/>
            <w:r w:rsidRPr="0078468E">
              <w:rPr>
                <w:rFonts w:ascii="Times New Roman" w:hAnsi="Times New Roman"/>
              </w:rPr>
              <w:t>Ficario-Ulmetum</w:t>
            </w:r>
            <w:proofErr w:type="spellEnd"/>
            <w:r w:rsidRPr="0078468E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14:paraId="0B0AC0FA" w14:textId="77777777" w:rsidR="00D37E20" w:rsidRPr="0078468E" w:rsidRDefault="00D75F40" w:rsidP="00D37E20">
            <w:pPr>
              <w:spacing w:line="276" w:lineRule="auto"/>
              <w:jc w:val="both"/>
            </w:pPr>
            <w:r w:rsidRPr="0078468E">
              <w:rPr>
                <w:rFonts w:ascii="Times New Roman" w:hAnsi="Times New Roman"/>
              </w:rPr>
              <w:t>Mróz W. (red.) 2012. Monitoring siedlisk przyrodniczych. Przewodnik metodyczny. Część III. GIOŚ, Warszawa.</w:t>
            </w:r>
          </w:p>
        </w:tc>
      </w:tr>
      <w:tr w:rsidR="00D37E20" w:rsidRPr="0078468E" w14:paraId="7B8728AB" w14:textId="77777777" w:rsidTr="00766EC1">
        <w:trPr>
          <w:trHeight w:val="570"/>
        </w:trPr>
        <w:tc>
          <w:tcPr>
            <w:tcW w:w="4361" w:type="dxa"/>
          </w:tcPr>
          <w:p w14:paraId="4CEE928D" w14:textId="77777777" w:rsidR="00D37E20" w:rsidRPr="0078468E" w:rsidRDefault="0078468E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91I0 Ciepłolubne dąbrowy (</w:t>
            </w:r>
            <w:proofErr w:type="spellStart"/>
            <w:r w:rsidRPr="0078468E">
              <w:rPr>
                <w:rFonts w:ascii="Times New Roman" w:hAnsi="Times New Roman"/>
              </w:rPr>
              <w:t>Quercetalia</w:t>
            </w:r>
            <w:proofErr w:type="spellEnd"/>
            <w:r w:rsidRPr="0078468E">
              <w:rPr>
                <w:rFonts w:ascii="Times New Roman" w:hAnsi="Times New Roman"/>
              </w:rPr>
              <w:t xml:space="preserve"> </w:t>
            </w:r>
            <w:proofErr w:type="spellStart"/>
            <w:r w:rsidRPr="0078468E">
              <w:rPr>
                <w:rFonts w:ascii="Times New Roman" w:hAnsi="Times New Roman"/>
              </w:rPr>
              <w:t>pubescenti-petraeae</w:t>
            </w:r>
            <w:proofErr w:type="spellEnd"/>
            <w:r w:rsidRPr="0078468E">
              <w:rPr>
                <w:rFonts w:ascii="Times New Roman" w:hAnsi="Times New Roman"/>
              </w:rPr>
              <w:t>)</w:t>
            </w:r>
          </w:p>
        </w:tc>
        <w:tc>
          <w:tcPr>
            <w:tcW w:w="4701" w:type="dxa"/>
          </w:tcPr>
          <w:p w14:paraId="7779177E" w14:textId="77777777" w:rsidR="00D37E20" w:rsidRPr="0078468E" w:rsidRDefault="00D75F40" w:rsidP="00D37E20">
            <w:pPr>
              <w:spacing w:line="276" w:lineRule="auto"/>
              <w:jc w:val="both"/>
            </w:pPr>
            <w:r w:rsidRPr="0078468E">
              <w:rPr>
                <w:rFonts w:ascii="Times New Roman" w:hAnsi="Times New Roman"/>
              </w:rPr>
              <w:t>Mróz W. (red.) 2010. Monitoring siedlisk przyrodniczych. Przewodnik metodyczny. Część I. GIOŚ, Warszawa.</w:t>
            </w:r>
          </w:p>
        </w:tc>
      </w:tr>
      <w:tr w:rsidR="00D37E20" w:rsidRPr="0078468E" w14:paraId="63BCB567" w14:textId="77777777" w:rsidTr="00766EC1">
        <w:trPr>
          <w:trHeight w:val="570"/>
        </w:trPr>
        <w:tc>
          <w:tcPr>
            <w:tcW w:w="4361" w:type="dxa"/>
          </w:tcPr>
          <w:p w14:paraId="0B30178B" w14:textId="77777777" w:rsidR="00D37E20" w:rsidRPr="0078468E" w:rsidRDefault="00D37E20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1355</w:t>
            </w:r>
            <w:r w:rsidR="0078468E" w:rsidRPr="0078468E">
              <w:rPr>
                <w:rFonts w:ascii="Times New Roman" w:hAnsi="Times New Roman"/>
              </w:rPr>
              <w:t xml:space="preserve"> wydra </w:t>
            </w:r>
            <w:r w:rsidR="0078468E" w:rsidRPr="0078468E">
              <w:rPr>
                <w:rFonts w:ascii="Times New Roman" w:hAnsi="Times New Roman"/>
                <w:i/>
              </w:rPr>
              <w:t xml:space="preserve">Lutra </w:t>
            </w:r>
            <w:proofErr w:type="spellStart"/>
            <w:r w:rsidR="0078468E" w:rsidRPr="0078468E">
              <w:rPr>
                <w:rFonts w:ascii="Times New Roman" w:hAnsi="Times New Roman"/>
                <w:i/>
              </w:rPr>
              <w:t>lutra</w:t>
            </w:r>
            <w:proofErr w:type="spellEnd"/>
          </w:p>
        </w:tc>
        <w:tc>
          <w:tcPr>
            <w:tcW w:w="4701" w:type="dxa"/>
          </w:tcPr>
          <w:p w14:paraId="4F03E6DE" w14:textId="77777777" w:rsidR="00D37E20" w:rsidRPr="0078468E" w:rsidRDefault="00A56793" w:rsidP="00D37E20">
            <w:pPr>
              <w:spacing w:line="276" w:lineRule="auto"/>
              <w:jc w:val="both"/>
            </w:pPr>
            <w:proofErr w:type="spellStart"/>
            <w:r w:rsidRPr="0078468E">
              <w:rPr>
                <w:rFonts w:ascii="Times New Roman" w:hAnsi="Times New Roman"/>
              </w:rPr>
              <w:t>Makomaska-Juchiewicz</w:t>
            </w:r>
            <w:proofErr w:type="spellEnd"/>
            <w:r w:rsidRPr="0078468E">
              <w:rPr>
                <w:rFonts w:ascii="Times New Roman" w:hAnsi="Times New Roman"/>
              </w:rPr>
              <w:t xml:space="preserve"> M., Bonka M. (red.) 2015. Monitoring gatunków zwierząt. Przewodnik metodyczny. Część trzecia. GIOŚ, Warszawa.</w:t>
            </w:r>
          </w:p>
        </w:tc>
      </w:tr>
      <w:tr w:rsidR="00D37E20" w:rsidRPr="0078468E" w14:paraId="3F1E8A2C" w14:textId="77777777" w:rsidTr="00766EC1">
        <w:trPr>
          <w:trHeight w:val="570"/>
        </w:trPr>
        <w:tc>
          <w:tcPr>
            <w:tcW w:w="4361" w:type="dxa"/>
          </w:tcPr>
          <w:p w14:paraId="598819B1" w14:textId="77777777" w:rsidR="00D37E20" w:rsidRPr="0078468E" w:rsidRDefault="00D37E20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1145</w:t>
            </w:r>
            <w:r w:rsidR="0078468E" w:rsidRPr="0078468E">
              <w:rPr>
                <w:rFonts w:ascii="Times New Roman" w:hAnsi="Times New Roman"/>
              </w:rPr>
              <w:t xml:space="preserve"> piskorz </w:t>
            </w:r>
            <w:proofErr w:type="spellStart"/>
            <w:r w:rsidR="0078468E" w:rsidRPr="0078468E">
              <w:rPr>
                <w:rFonts w:ascii="Times New Roman" w:hAnsi="Times New Roman"/>
                <w:i/>
              </w:rPr>
              <w:t>Misgurnus</w:t>
            </w:r>
            <w:proofErr w:type="spellEnd"/>
            <w:r w:rsidR="0078468E" w:rsidRPr="0078468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8468E" w:rsidRPr="0078468E">
              <w:rPr>
                <w:rFonts w:ascii="Times New Roman" w:hAnsi="Times New Roman"/>
                <w:i/>
              </w:rPr>
              <w:t>fosslilis</w:t>
            </w:r>
            <w:proofErr w:type="spellEnd"/>
          </w:p>
        </w:tc>
        <w:tc>
          <w:tcPr>
            <w:tcW w:w="4701" w:type="dxa"/>
          </w:tcPr>
          <w:p w14:paraId="554E7D02" w14:textId="77777777" w:rsidR="00D37E20" w:rsidRPr="0078468E" w:rsidRDefault="00A56793" w:rsidP="00D37E20">
            <w:pPr>
              <w:spacing w:line="276" w:lineRule="auto"/>
              <w:jc w:val="both"/>
            </w:pPr>
            <w:proofErr w:type="spellStart"/>
            <w:r w:rsidRPr="0078468E">
              <w:rPr>
                <w:rFonts w:ascii="Times New Roman" w:hAnsi="Times New Roman"/>
              </w:rPr>
              <w:t>Makomaska-Juchiewicz</w:t>
            </w:r>
            <w:proofErr w:type="spellEnd"/>
            <w:r w:rsidRPr="0078468E">
              <w:rPr>
                <w:rFonts w:ascii="Times New Roman" w:hAnsi="Times New Roman"/>
              </w:rPr>
              <w:t xml:space="preserve"> M., Baran P. (red.) 2012. Monitoring gatunków zwierząt. Przewodnik metodyczny. Część trzecia. GIOŚ, Warszawa.</w:t>
            </w:r>
          </w:p>
        </w:tc>
      </w:tr>
      <w:tr w:rsidR="00D37E20" w:rsidRPr="0078468E" w14:paraId="24FBC2D6" w14:textId="77777777" w:rsidTr="00766EC1">
        <w:trPr>
          <w:trHeight w:val="570"/>
        </w:trPr>
        <w:tc>
          <w:tcPr>
            <w:tcW w:w="4361" w:type="dxa"/>
          </w:tcPr>
          <w:p w14:paraId="11A788AA" w14:textId="77777777" w:rsidR="00D37E20" w:rsidRPr="0078468E" w:rsidRDefault="00D37E20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t>1166</w:t>
            </w:r>
            <w:r w:rsidR="0078468E" w:rsidRPr="0078468E">
              <w:rPr>
                <w:rFonts w:ascii="Times New Roman" w:hAnsi="Times New Roman"/>
              </w:rPr>
              <w:t xml:space="preserve"> traszka grzebieniasta </w:t>
            </w:r>
            <w:r w:rsidR="0078468E" w:rsidRPr="0078468E">
              <w:rPr>
                <w:rFonts w:ascii="Times New Roman" w:hAnsi="Times New Roman"/>
                <w:i/>
              </w:rPr>
              <w:t>Triturus cristatus</w:t>
            </w:r>
          </w:p>
        </w:tc>
        <w:tc>
          <w:tcPr>
            <w:tcW w:w="4701" w:type="dxa"/>
          </w:tcPr>
          <w:p w14:paraId="63328A98" w14:textId="77777777" w:rsidR="00D37E20" w:rsidRPr="0078468E" w:rsidRDefault="00A56793" w:rsidP="00D37E20">
            <w:pPr>
              <w:spacing w:line="276" w:lineRule="auto"/>
              <w:jc w:val="both"/>
            </w:pPr>
            <w:proofErr w:type="spellStart"/>
            <w:r w:rsidRPr="0078468E">
              <w:rPr>
                <w:rFonts w:ascii="Times New Roman" w:hAnsi="Times New Roman"/>
              </w:rPr>
              <w:t>Makomaska-Juchiewicz</w:t>
            </w:r>
            <w:proofErr w:type="spellEnd"/>
            <w:r w:rsidRPr="0078468E">
              <w:rPr>
                <w:rFonts w:ascii="Times New Roman" w:hAnsi="Times New Roman"/>
              </w:rPr>
              <w:t xml:space="preserve"> M. </w:t>
            </w:r>
            <w:r w:rsidR="00D75F40" w:rsidRPr="0078468E">
              <w:rPr>
                <w:rFonts w:ascii="Times New Roman" w:hAnsi="Times New Roman"/>
              </w:rPr>
              <w:t>2010. Monitoring gatunków zwierząt. Przewodnik metodyczny. Część pierwsza. GIOŚ, Warszawa.</w:t>
            </w:r>
          </w:p>
        </w:tc>
      </w:tr>
      <w:tr w:rsidR="00D37E20" w:rsidRPr="0078468E" w14:paraId="2EF3D249" w14:textId="77777777" w:rsidTr="00766EC1">
        <w:trPr>
          <w:trHeight w:val="570"/>
        </w:trPr>
        <w:tc>
          <w:tcPr>
            <w:tcW w:w="4361" w:type="dxa"/>
          </w:tcPr>
          <w:p w14:paraId="696E4882" w14:textId="77777777" w:rsidR="00D37E20" w:rsidRPr="0078468E" w:rsidRDefault="00D37E20" w:rsidP="00D37E2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8468E">
              <w:rPr>
                <w:rFonts w:ascii="Times New Roman" w:hAnsi="Times New Roman"/>
              </w:rPr>
              <w:lastRenderedPageBreak/>
              <w:t>1188</w:t>
            </w:r>
            <w:r w:rsidR="0078468E" w:rsidRPr="0078468E">
              <w:rPr>
                <w:rFonts w:ascii="Times New Roman" w:hAnsi="Times New Roman"/>
              </w:rPr>
              <w:t xml:space="preserve"> kumak nizinny </w:t>
            </w:r>
            <w:proofErr w:type="spellStart"/>
            <w:r w:rsidR="0078468E" w:rsidRPr="0078468E">
              <w:rPr>
                <w:rFonts w:ascii="Times New Roman" w:hAnsi="Times New Roman"/>
                <w:i/>
              </w:rPr>
              <w:t>Bombina</w:t>
            </w:r>
            <w:proofErr w:type="spellEnd"/>
            <w:r w:rsidR="0078468E" w:rsidRPr="0078468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8468E" w:rsidRPr="0078468E">
              <w:rPr>
                <w:rFonts w:ascii="Times New Roman" w:hAnsi="Times New Roman"/>
                <w:i/>
              </w:rPr>
              <w:t>bombina</w:t>
            </w:r>
            <w:proofErr w:type="spellEnd"/>
          </w:p>
        </w:tc>
        <w:tc>
          <w:tcPr>
            <w:tcW w:w="4701" w:type="dxa"/>
          </w:tcPr>
          <w:p w14:paraId="46E088FB" w14:textId="77777777" w:rsidR="00D37E20" w:rsidRPr="0078468E" w:rsidRDefault="00A56793" w:rsidP="00D37E20">
            <w:pPr>
              <w:spacing w:line="276" w:lineRule="auto"/>
              <w:jc w:val="both"/>
            </w:pPr>
            <w:proofErr w:type="spellStart"/>
            <w:r w:rsidRPr="0078468E">
              <w:rPr>
                <w:rFonts w:ascii="Times New Roman" w:hAnsi="Times New Roman"/>
              </w:rPr>
              <w:t>Makomaska-Juchiewicz</w:t>
            </w:r>
            <w:proofErr w:type="spellEnd"/>
            <w:r w:rsidRPr="0078468E">
              <w:rPr>
                <w:rFonts w:ascii="Times New Roman" w:hAnsi="Times New Roman"/>
              </w:rPr>
              <w:t xml:space="preserve"> M., Baran P. (red.) 2012. Monitoring gatunków zwierząt. Przewodnik metodyczny. Część trzecia. GIOŚ, Warszawa.</w:t>
            </w:r>
          </w:p>
        </w:tc>
      </w:tr>
    </w:tbl>
    <w:p w14:paraId="5AD710D6" w14:textId="77777777" w:rsidR="00AF2E2B" w:rsidRPr="00D46F3E" w:rsidRDefault="00AF2E2B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7ADC52D" w14:textId="77777777" w:rsidR="00980297" w:rsidRPr="00D46F3E" w:rsidRDefault="003759D3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ab/>
      </w:r>
      <w:r w:rsidR="00980297" w:rsidRPr="00D46F3E">
        <w:rPr>
          <w:rFonts w:ascii="Times New Roman" w:hAnsi="Times New Roman"/>
          <w:sz w:val="24"/>
          <w:szCs w:val="24"/>
        </w:rPr>
        <w:t xml:space="preserve">Podczas prowadzenia powyższych badań należy </w:t>
      </w:r>
      <w:r w:rsidR="006515CF" w:rsidRPr="00D46F3E">
        <w:rPr>
          <w:rFonts w:ascii="Times New Roman" w:hAnsi="Times New Roman"/>
          <w:sz w:val="24"/>
          <w:szCs w:val="24"/>
        </w:rPr>
        <w:t>identyfikować</w:t>
      </w:r>
      <w:r w:rsidR="00980297" w:rsidRPr="00D46F3E">
        <w:rPr>
          <w:rFonts w:ascii="Times New Roman" w:hAnsi="Times New Roman"/>
          <w:sz w:val="24"/>
          <w:szCs w:val="24"/>
        </w:rPr>
        <w:t xml:space="preserve"> wszystkie zagrożenia</w:t>
      </w:r>
      <w:r w:rsidRPr="00D46F3E">
        <w:rPr>
          <w:rFonts w:ascii="Times New Roman" w:hAnsi="Times New Roman"/>
          <w:sz w:val="24"/>
          <w:szCs w:val="24"/>
        </w:rPr>
        <w:t xml:space="preserve"> (z podziałem na istniejące oraz potencjalne)</w:t>
      </w:r>
      <w:r w:rsidR="00980297" w:rsidRPr="00D46F3E">
        <w:rPr>
          <w:rFonts w:ascii="Times New Roman" w:hAnsi="Times New Roman"/>
          <w:sz w:val="24"/>
          <w:szCs w:val="24"/>
        </w:rPr>
        <w:t xml:space="preserve"> dla przedmiotów ochrony objętych monitoringiem</w:t>
      </w:r>
      <w:r w:rsidR="006515CF" w:rsidRPr="00D46F3E">
        <w:rPr>
          <w:rFonts w:ascii="Times New Roman" w:hAnsi="Times New Roman"/>
          <w:sz w:val="24"/>
          <w:szCs w:val="24"/>
        </w:rPr>
        <w:t xml:space="preserve"> występujące w terenie</w:t>
      </w:r>
      <w:r w:rsidR="00980297" w:rsidRPr="00D46F3E">
        <w:rPr>
          <w:rFonts w:ascii="Times New Roman" w:hAnsi="Times New Roman"/>
          <w:sz w:val="24"/>
          <w:szCs w:val="24"/>
        </w:rPr>
        <w:t>.</w:t>
      </w:r>
    </w:p>
    <w:p w14:paraId="30720440" w14:textId="77777777" w:rsidR="006232B4" w:rsidRPr="00D46F3E" w:rsidRDefault="006232B4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119C7DF" w14:textId="77777777" w:rsidR="00156C78" w:rsidRPr="00D46F3E" w:rsidRDefault="00636BDB" w:rsidP="001505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 xml:space="preserve">Obowiązki </w:t>
      </w:r>
      <w:r w:rsidR="006D0498" w:rsidRPr="00D46F3E">
        <w:rPr>
          <w:rFonts w:ascii="Times New Roman" w:hAnsi="Times New Roman"/>
          <w:sz w:val="24"/>
          <w:szCs w:val="24"/>
        </w:rPr>
        <w:t>Wykonawcy</w:t>
      </w:r>
      <w:r w:rsidR="00D6103F" w:rsidRPr="00D46F3E">
        <w:rPr>
          <w:rFonts w:ascii="Times New Roman" w:hAnsi="Times New Roman"/>
          <w:sz w:val="24"/>
          <w:szCs w:val="24"/>
        </w:rPr>
        <w:t>:</w:t>
      </w:r>
    </w:p>
    <w:p w14:paraId="75156776" w14:textId="77777777" w:rsidR="00156C78" w:rsidRPr="00D46F3E" w:rsidRDefault="00650843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 xml:space="preserve">Dopuszcza się możliwość dokonania modyfikacji metodyki </w:t>
      </w:r>
      <w:r w:rsidR="00261022" w:rsidRPr="00D46F3E">
        <w:rPr>
          <w:rFonts w:ascii="Times New Roman" w:hAnsi="Times New Roman"/>
          <w:sz w:val="24"/>
          <w:szCs w:val="24"/>
        </w:rPr>
        <w:t xml:space="preserve">oraz lokalizacji </w:t>
      </w:r>
      <w:r w:rsidR="00D46F3E" w:rsidRPr="00D46F3E">
        <w:rPr>
          <w:rFonts w:ascii="Times New Roman" w:hAnsi="Times New Roman"/>
          <w:sz w:val="24"/>
          <w:szCs w:val="24"/>
        </w:rPr>
        <w:t xml:space="preserve">powierzchni, </w:t>
      </w:r>
      <w:r w:rsidR="00AF2E2B" w:rsidRPr="00D46F3E">
        <w:rPr>
          <w:rFonts w:ascii="Times New Roman" w:hAnsi="Times New Roman"/>
          <w:sz w:val="24"/>
          <w:szCs w:val="24"/>
        </w:rPr>
        <w:t>transektów</w:t>
      </w:r>
      <w:r w:rsidR="00D46F3E" w:rsidRPr="00D46F3E">
        <w:rPr>
          <w:rFonts w:ascii="Times New Roman" w:hAnsi="Times New Roman"/>
          <w:sz w:val="24"/>
          <w:szCs w:val="24"/>
        </w:rPr>
        <w:t xml:space="preserve"> lub punktów</w:t>
      </w:r>
      <w:r w:rsidR="00AF2E2B" w:rsidRPr="00D46F3E">
        <w:rPr>
          <w:rFonts w:ascii="Times New Roman" w:hAnsi="Times New Roman"/>
          <w:sz w:val="24"/>
          <w:szCs w:val="24"/>
        </w:rPr>
        <w:t xml:space="preserve"> </w:t>
      </w:r>
      <w:r w:rsidR="00261022" w:rsidRPr="00D46F3E">
        <w:rPr>
          <w:rFonts w:ascii="Times New Roman" w:hAnsi="Times New Roman"/>
          <w:sz w:val="24"/>
          <w:szCs w:val="24"/>
        </w:rPr>
        <w:t xml:space="preserve">monitoringowych </w:t>
      </w:r>
      <w:r w:rsidR="00A171F4" w:rsidRPr="00D46F3E">
        <w:rPr>
          <w:rFonts w:ascii="Times New Roman" w:hAnsi="Times New Roman"/>
          <w:sz w:val="24"/>
          <w:szCs w:val="24"/>
        </w:rPr>
        <w:t xml:space="preserve">w trakcie wykonywania zamówienia </w:t>
      </w:r>
      <w:r w:rsidRPr="00D46F3E">
        <w:rPr>
          <w:rFonts w:ascii="Times New Roman" w:hAnsi="Times New Roman"/>
          <w:sz w:val="24"/>
          <w:szCs w:val="24"/>
        </w:rPr>
        <w:t>pod warunkiem zgłoszenia tych</w:t>
      </w:r>
      <w:r w:rsidR="008763C2" w:rsidRPr="00D46F3E">
        <w:rPr>
          <w:rFonts w:ascii="Times New Roman" w:hAnsi="Times New Roman"/>
          <w:sz w:val="24"/>
          <w:szCs w:val="24"/>
        </w:rPr>
        <w:t xml:space="preserve"> modyfikacji tut. Organowi przed</w:t>
      </w:r>
      <w:r w:rsidRPr="00D46F3E">
        <w:rPr>
          <w:rFonts w:ascii="Times New Roman" w:hAnsi="Times New Roman"/>
          <w:sz w:val="24"/>
          <w:szCs w:val="24"/>
        </w:rPr>
        <w:t xml:space="preserve"> rozpoczęciem prowadzenia badań na podstawie </w:t>
      </w:r>
      <w:r w:rsidR="00A171F4" w:rsidRPr="00D46F3E">
        <w:rPr>
          <w:rFonts w:ascii="Times New Roman" w:hAnsi="Times New Roman"/>
          <w:sz w:val="24"/>
          <w:szCs w:val="24"/>
        </w:rPr>
        <w:t xml:space="preserve">zmienionej </w:t>
      </w:r>
      <w:r w:rsidRPr="00D46F3E">
        <w:rPr>
          <w:rFonts w:ascii="Times New Roman" w:hAnsi="Times New Roman"/>
          <w:sz w:val="24"/>
          <w:szCs w:val="24"/>
        </w:rPr>
        <w:t>metodyki.</w:t>
      </w:r>
      <w:r w:rsidR="003E1A8C" w:rsidRPr="00D46F3E">
        <w:rPr>
          <w:rFonts w:ascii="Times New Roman" w:hAnsi="Times New Roman"/>
          <w:sz w:val="24"/>
          <w:szCs w:val="24"/>
        </w:rPr>
        <w:t xml:space="preserve"> Po przesłaniu propozycji modyfikacji e-mailem oraz faksem do sekretariatu </w:t>
      </w:r>
      <w:r w:rsidR="00206463" w:rsidRPr="00D46F3E">
        <w:rPr>
          <w:rFonts w:ascii="Times New Roman" w:hAnsi="Times New Roman"/>
          <w:sz w:val="24"/>
          <w:szCs w:val="24"/>
        </w:rPr>
        <w:t xml:space="preserve">tut. Organu </w:t>
      </w:r>
      <w:r w:rsidR="003E1A8C" w:rsidRPr="00D46F3E">
        <w:rPr>
          <w:rFonts w:ascii="Times New Roman" w:hAnsi="Times New Roman"/>
          <w:sz w:val="24"/>
          <w:szCs w:val="24"/>
        </w:rPr>
        <w:t>dokumentacja zostanie zaakceptowana lub naniesione zostaną poprawki przez tut. Organ w ciągu 7 dni od daty otrzymania propozycji.</w:t>
      </w:r>
      <w:r w:rsidR="00B5740B" w:rsidRPr="00D46F3E">
        <w:rPr>
          <w:rFonts w:ascii="Times New Roman" w:hAnsi="Times New Roman"/>
          <w:sz w:val="24"/>
          <w:szCs w:val="24"/>
        </w:rPr>
        <w:t xml:space="preserve"> </w:t>
      </w:r>
    </w:p>
    <w:p w14:paraId="512F1593" w14:textId="77777777" w:rsidR="00156C78" w:rsidRPr="00D46F3E" w:rsidRDefault="00DD229E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 xml:space="preserve">Do ww. terminów dotyczących wszystkich dokumentów nie wlicza się czasu uzyskiwania przez tut. Organ wyjaśnień i uzupełnień od Wykonawcy. </w:t>
      </w:r>
    </w:p>
    <w:p w14:paraId="165B7E0C" w14:textId="77777777" w:rsidR="00156C78" w:rsidRPr="00D46F3E" w:rsidRDefault="002E7B06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 xml:space="preserve">Wykonawca zobowiązany jest </w:t>
      </w:r>
      <w:r w:rsidR="00675ABA">
        <w:rPr>
          <w:rFonts w:ascii="Times New Roman" w:hAnsi="Times New Roman"/>
          <w:sz w:val="24"/>
          <w:szCs w:val="24"/>
        </w:rPr>
        <w:t>realizować monitoring</w:t>
      </w:r>
      <w:r w:rsidRPr="00D46F3E">
        <w:rPr>
          <w:rFonts w:ascii="Times New Roman" w:hAnsi="Times New Roman"/>
          <w:sz w:val="24"/>
          <w:szCs w:val="24"/>
        </w:rPr>
        <w:t xml:space="preserve"> zgodnie z metodyką zaakceptowaną przez Regionalnego Dyrektora Ochrony Środowiska w Bydgoszczy, lub metodyką zaproponowaną przez Wykonawcę po naniesieniu uwag tut. Organu.</w:t>
      </w:r>
    </w:p>
    <w:p w14:paraId="4EFF5D70" w14:textId="77777777" w:rsidR="00156C78" w:rsidRPr="00D46F3E" w:rsidRDefault="00673037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 xml:space="preserve">Na </w:t>
      </w:r>
      <w:r w:rsidR="00C22477" w:rsidRPr="00D46F3E">
        <w:rPr>
          <w:rFonts w:ascii="Times New Roman" w:hAnsi="Times New Roman"/>
          <w:sz w:val="24"/>
          <w:szCs w:val="24"/>
        </w:rPr>
        <w:t xml:space="preserve">podstawie uzyskanych wyników z badań terenowych zostanie przygotowany raport z monitoringu zawierający </w:t>
      </w:r>
      <w:r w:rsidR="00986B65" w:rsidRPr="00D46F3E">
        <w:rPr>
          <w:rFonts w:ascii="Times New Roman" w:hAnsi="Times New Roman"/>
          <w:sz w:val="24"/>
          <w:szCs w:val="24"/>
        </w:rPr>
        <w:t>wyniki badań terenowych oraz wszystkie analizy wymagane zakresem zamówienia</w:t>
      </w:r>
      <w:r w:rsidR="001C1581" w:rsidRPr="00D46F3E">
        <w:rPr>
          <w:rFonts w:ascii="Times New Roman" w:hAnsi="Times New Roman"/>
          <w:sz w:val="24"/>
          <w:szCs w:val="24"/>
        </w:rPr>
        <w:t>.</w:t>
      </w:r>
      <w:r w:rsidR="00D12EDE" w:rsidRPr="00D46F3E">
        <w:rPr>
          <w:rFonts w:ascii="Times New Roman" w:hAnsi="Times New Roman"/>
          <w:sz w:val="24"/>
          <w:szCs w:val="24"/>
        </w:rPr>
        <w:t xml:space="preserve"> Ostateczny raport będzie zawierał także informacje przedstawione w raporcie z etapu I, w szczególności, metody</w:t>
      </w:r>
      <w:r w:rsidR="003759D3" w:rsidRPr="00D46F3E">
        <w:rPr>
          <w:rFonts w:ascii="Times New Roman" w:hAnsi="Times New Roman"/>
          <w:sz w:val="24"/>
          <w:szCs w:val="24"/>
        </w:rPr>
        <w:t>kę, harmonogram oraz lokalizację</w:t>
      </w:r>
      <w:r w:rsidR="00D46F3E" w:rsidRPr="00D46F3E">
        <w:rPr>
          <w:rFonts w:ascii="Times New Roman" w:hAnsi="Times New Roman"/>
          <w:sz w:val="24"/>
          <w:szCs w:val="24"/>
        </w:rPr>
        <w:t xml:space="preserve"> powierzchni, transektów lub</w:t>
      </w:r>
      <w:r w:rsidR="003759D3" w:rsidRPr="00D46F3E">
        <w:rPr>
          <w:rFonts w:ascii="Times New Roman" w:hAnsi="Times New Roman"/>
          <w:sz w:val="24"/>
          <w:szCs w:val="24"/>
        </w:rPr>
        <w:t xml:space="preserve"> punktów monitoringowych</w:t>
      </w:r>
      <w:r w:rsidR="00D12EDE" w:rsidRPr="00D46F3E">
        <w:rPr>
          <w:rFonts w:ascii="Times New Roman" w:hAnsi="Times New Roman"/>
          <w:sz w:val="24"/>
          <w:szCs w:val="24"/>
        </w:rPr>
        <w:t>.</w:t>
      </w:r>
    </w:p>
    <w:p w14:paraId="35B06BAD" w14:textId="77777777" w:rsidR="003D49ED" w:rsidRPr="00D46F3E" w:rsidRDefault="006D0498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 xml:space="preserve">Dla z przedmiotów ochrony </w:t>
      </w:r>
      <w:r w:rsidR="00316B41" w:rsidRPr="00D46F3E">
        <w:rPr>
          <w:rFonts w:ascii="Times New Roman" w:hAnsi="Times New Roman"/>
          <w:sz w:val="24"/>
          <w:szCs w:val="24"/>
        </w:rPr>
        <w:t>objętych niniejszym monitoringiem,</w:t>
      </w:r>
      <w:r w:rsidRPr="00D46F3E">
        <w:rPr>
          <w:rFonts w:ascii="Times New Roman" w:hAnsi="Times New Roman"/>
          <w:sz w:val="24"/>
          <w:szCs w:val="24"/>
        </w:rPr>
        <w:t xml:space="preserve"> zostanie </w:t>
      </w:r>
      <w:r w:rsidR="00614E69" w:rsidRPr="00D46F3E">
        <w:rPr>
          <w:rFonts w:ascii="Times New Roman" w:hAnsi="Times New Roman"/>
          <w:sz w:val="24"/>
          <w:szCs w:val="24"/>
        </w:rPr>
        <w:t xml:space="preserve">przeprowadzona </w:t>
      </w:r>
      <w:r w:rsidR="00AF2E2B" w:rsidRPr="00D46F3E">
        <w:rPr>
          <w:rFonts w:ascii="Times New Roman" w:hAnsi="Times New Roman"/>
          <w:sz w:val="24"/>
          <w:szCs w:val="24"/>
        </w:rPr>
        <w:t>ocena stanu zachowania</w:t>
      </w:r>
      <w:r w:rsidR="005B659E" w:rsidRPr="00D46F3E">
        <w:rPr>
          <w:rFonts w:ascii="Times New Roman" w:hAnsi="Times New Roman"/>
          <w:sz w:val="24"/>
          <w:szCs w:val="24"/>
        </w:rPr>
        <w:t xml:space="preserve"> </w:t>
      </w:r>
      <w:r w:rsidR="00614E69" w:rsidRPr="00D46F3E">
        <w:rPr>
          <w:rFonts w:ascii="Times New Roman" w:hAnsi="Times New Roman"/>
          <w:sz w:val="24"/>
          <w:szCs w:val="24"/>
        </w:rPr>
        <w:t xml:space="preserve">oraz </w:t>
      </w:r>
      <w:r w:rsidRPr="00D46F3E">
        <w:rPr>
          <w:rFonts w:ascii="Times New Roman" w:hAnsi="Times New Roman"/>
          <w:sz w:val="24"/>
          <w:szCs w:val="24"/>
        </w:rPr>
        <w:t>okre</w:t>
      </w:r>
      <w:r w:rsidR="00F76641" w:rsidRPr="00D46F3E">
        <w:rPr>
          <w:rFonts w:ascii="Times New Roman" w:hAnsi="Times New Roman"/>
          <w:sz w:val="24"/>
          <w:szCs w:val="24"/>
        </w:rPr>
        <w:t xml:space="preserve">ślony </w:t>
      </w:r>
      <w:r w:rsidR="00614E69" w:rsidRPr="00D46F3E">
        <w:rPr>
          <w:rFonts w:ascii="Times New Roman" w:hAnsi="Times New Roman"/>
          <w:sz w:val="24"/>
          <w:szCs w:val="24"/>
        </w:rPr>
        <w:t xml:space="preserve">zostanie </w:t>
      </w:r>
      <w:r w:rsidR="005B659E" w:rsidRPr="00D46F3E">
        <w:rPr>
          <w:rFonts w:ascii="Times New Roman" w:hAnsi="Times New Roman"/>
          <w:sz w:val="24"/>
          <w:szCs w:val="24"/>
        </w:rPr>
        <w:t xml:space="preserve">stan ochrony zgodnie </w:t>
      </w:r>
      <w:r w:rsidR="00F76641" w:rsidRPr="00D46F3E">
        <w:rPr>
          <w:rFonts w:ascii="Times New Roman" w:hAnsi="Times New Roman"/>
          <w:sz w:val="24"/>
          <w:szCs w:val="24"/>
        </w:rPr>
        <w:t>z rozporządzeniem Ministra Środowiska z dnia 17 lutego 2010 r. w sprawie sporządzania projektu planu zadań ochronnych dla obszaru Natura 2000 (</w:t>
      </w:r>
      <w:r w:rsidR="00D56DF2" w:rsidRPr="00D46F3E">
        <w:rPr>
          <w:rFonts w:ascii="Times New Roman" w:hAnsi="Times New Roman"/>
          <w:sz w:val="24"/>
          <w:szCs w:val="24"/>
        </w:rPr>
        <w:t>D</w:t>
      </w:r>
      <w:r w:rsidR="00F76641" w:rsidRPr="00D46F3E">
        <w:rPr>
          <w:rFonts w:ascii="Times New Roman" w:hAnsi="Times New Roman"/>
          <w:sz w:val="24"/>
          <w:szCs w:val="24"/>
        </w:rPr>
        <w:t>z. U. Nr 34, poz. 186 z</w:t>
      </w:r>
      <w:r w:rsidR="00E25C97" w:rsidRPr="00D46F3E">
        <w:rPr>
          <w:rFonts w:ascii="Times New Roman" w:hAnsi="Times New Roman"/>
          <w:sz w:val="24"/>
          <w:szCs w:val="24"/>
        </w:rPr>
        <w:t>e</w:t>
      </w:r>
      <w:r w:rsidR="00F76641" w:rsidRPr="00D46F3E">
        <w:rPr>
          <w:rFonts w:ascii="Times New Roman" w:hAnsi="Times New Roman"/>
          <w:sz w:val="24"/>
          <w:szCs w:val="24"/>
        </w:rPr>
        <w:t xml:space="preserve"> zm.)</w:t>
      </w:r>
      <w:r w:rsidR="00614E69" w:rsidRPr="00D46F3E">
        <w:rPr>
          <w:rFonts w:ascii="Times New Roman" w:hAnsi="Times New Roman"/>
          <w:sz w:val="24"/>
          <w:szCs w:val="24"/>
        </w:rPr>
        <w:t>.</w:t>
      </w:r>
    </w:p>
    <w:p w14:paraId="4C1FAB75" w14:textId="77777777" w:rsidR="006515CF" w:rsidRPr="00D46F3E" w:rsidRDefault="006515CF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 xml:space="preserve">Wykonawca ustali listę zagrożeń i następnie określi ich charakter oraz wpływ na </w:t>
      </w:r>
      <w:r w:rsidR="00AF2E2B" w:rsidRPr="00D46F3E">
        <w:rPr>
          <w:rFonts w:ascii="Times New Roman" w:hAnsi="Times New Roman"/>
          <w:sz w:val="24"/>
          <w:szCs w:val="24"/>
        </w:rPr>
        <w:t>siedliska przyrodnicze</w:t>
      </w:r>
      <w:r w:rsidR="00D46F3E" w:rsidRPr="00D46F3E">
        <w:rPr>
          <w:rFonts w:ascii="Times New Roman" w:hAnsi="Times New Roman"/>
          <w:sz w:val="24"/>
          <w:szCs w:val="24"/>
        </w:rPr>
        <w:t xml:space="preserve"> oraz gatunki</w:t>
      </w:r>
      <w:r w:rsidRPr="00D46F3E">
        <w:rPr>
          <w:rFonts w:ascii="Times New Roman" w:hAnsi="Times New Roman"/>
          <w:sz w:val="24"/>
          <w:szCs w:val="24"/>
        </w:rPr>
        <w:t>, dokonując powiązania relacji przyczynowo – skutkowych, a także zaproponuje działania mające na celu wyeliminowanie lub ograniczenie oddziaływania tych zagrożeń.</w:t>
      </w:r>
    </w:p>
    <w:p w14:paraId="760178A6" w14:textId="77777777" w:rsidR="003D49ED" w:rsidRPr="00D46F3E" w:rsidRDefault="006D0498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>Przygotowane zostaną</w:t>
      </w:r>
      <w:r w:rsidR="00C22477" w:rsidRPr="00D46F3E">
        <w:rPr>
          <w:rFonts w:ascii="Times New Roman" w:hAnsi="Times New Roman"/>
          <w:sz w:val="24"/>
          <w:szCs w:val="24"/>
        </w:rPr>
        <w:t xml:space="preserve"> map</w:t>
      </w:r>
      <w:r w:rsidRPr="00D46F3E">
        <w:rPr>
          <w:rFonts w:ascii="Times New Roman" w:hAnsi="Times New Roman"/>
          <w:sz w:val="24"/>
          <w:szCs w:val="24"/>
        </w:rPr>
        <w:t>y</w:t>
      </w:r>
      <w:r w:rsidR="00C22477" w:rsidRPr="00D46F3E">
        <w:rPr>
          <w:rFonts w:ascii="Times New Roman" w:hAnsi="Times New Roman"/>
          <w:sz w:val="24"/>
          <w:szCs w:val="24"/>
        </w:rPr>
        <w:t xml:space="preserve"> </w:t>
      </w:r>
      <w:r w:rsidR="00D12EDE" w:rsidRPr="00D46F3E">
        <w:rPr>
          <w:rFonts w:ascii="Times New Roman" w:hAnsi="Times New Roman"/>
          <w:sz w:val="24"/>
          <w:szCs w:val="24"/>
        </w:rPr>
        <w:t>przedstawiaj</w:t>
      </w:r>
      <w:r w:rsidR="003759D3" w:rsidRPr="00D46F3E">
        <w:rPr>
          <w:rFonts w:ascii="Times New Roman" w:hAnsi="Times New Roman"/>
          <w:sz w:val="24"/>
          <w:szCs w:val="24"/>
        </w:rPr>
        <w:t>ące w szczególności: lokalizację</w:t>
      </w:r>
      <w:r w:rsidR="00D12EDE" w:rsidRPr="00D46F3E">
        <w:rPr>
          <w:rFonts w:ascii="Times New Roman" w:hAnsi="Times New Roman"/>
          <w:sz w:val="24"/>
          <w:szCs w:val="24"/>
        </w:rPr>
        <w:t xml:space="preserve"> </w:t>
      </w:r>
      <w:r w:rsidR="00661FD6" w:rsidRPr="00D46F3E">
        <w:rPr>
          <w:rFonts w:ascii="Times New Roman" w:hAnsi="Times New Roman"/>
          <w:sz w:val="24"/>
          <w:szCs w:val="24"/>
        </w:rPr>
        <w:t xml:space="preserve">powierzchni badawczych, </w:t>
      </w:r>
      <w:r w:rsidR="00AF2E2B" w:rsidRPr="00D46F3E">
        <w:rPr>
          <w:rFonts w:ascii="Times New Roman" w:hAnsi="Times New Roman"/>
          <w:sz w:val="24"/>
          <w:szCs w:val="24"/>
        </w:rPr>
        <w:t>transektów</w:t>
      </w:r>
      <w:r w:rsidR="00D46F3E" w:rsidRPr="00D46F3E">
        <w:rPr>
          <w:rFonts w:ascii="Times New Roman" w:hAnsi="Times New Roman"/>
          <w:sz w:val="24"/>
          <w:szCs w:val="24"/>
        </w:rPr>
        <w:t xml:space="preserve"> i punktów</w:t>
      </w:r>
      <w:r w:rsidR="00AF2E2B" w:rsidRPr="00D46F3E">
        <w:rPr>
          <w:rFonts w:ascii="Times New Roman" w:hAnsi="Times New Roman"/>
          <w:sz w:val="24"/>
          <w:szCs w:val="24"/>
        </w:rPr>
        <w:t xml:space="preserve"> </w:t>
      </w:r>
      <w:r w:rsidR="003759D3" w:rsidRPr="00D46F3E">
        <w:rPr>
          <w:rFonts w:ascii="Times New Roman" w:hAnsi="Times New Roman"/>
          <w:sz w:val="24"/>
          <w:szCs w:val="24"/>
        </w:rPr>
        <w:t>monitoringowych</w:t>
      </w:r>
      <w:r w:rsidR="00D12EDE" w:rsidRPr="00D46F3E">
        <w:rPr>
          <w:rFonts w:ascii="Times New Roman" w:hAnsi="Times New Roman"/>
          <w:sz w:val="24"/>
          <w:szCs w:val="24"/>
        </w:rPr>
        <w:t xml:space="preserve">, </w:t>
      </w:r>
      <w:r w:rsidR="00AF2E2B" w:rsidRPr="00D46F3E">
        <w:rPr>
          <w:rFonts w:ascii="Times New Roman" w:hAnsi="Times New Roman"/>
          <w:sz w:val="24"/>
          <w:szCs w:val="24"/>
        </w:rPr>
        <w:t>wskaźniki stanu zachowania</w:t>
      </w:r>
      <w:r w:rsidR="00D12EDE" w:rsidRPr="00D46F3E">
        <w:rPr>
          <w:rFonts w:ascii="Times New Roman" w:hAnsi="Times New Roman"/>
          <w:sz w:val="24"/>
          <w:szCs w:val="24"/>
        </w:rPr>
        <w:t xml:space="preserve"> przedmiotów ochrony, podstawowe zagrożenia stwierdzone podczas prowadzenia badań w terenie</w:t>
      </w:r>
      <w:r w:rsidR="00C51325" w:rsidRPr="00D46F3E">
        <w:rPr>
          <w:rFonts w:ascii="Times New Roman" w:hAnsi="Times New Roman"/>
          <w:sz w:val="24"/>
          <w:szCs w:val="24"/>
        </w:rPr>
        <w:t>.</w:t>
      </w:r>
    </w:p>
    <w:p w14:paraId="317E6DA5" w14:textId="77777777" w:rsidR="00142223" w:rsidRPr="00D46F3E" w:rsidRDefault="00440AF9" w:rsidP="00150587">
      <w:pPr>
        <w:pStyle w:val="Akapitzlist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>Wykonawca uzyska wszelkie zezwolenia konieczne do realizacji projektu i pokryje związane z tym koszty.</w:t>
      </w:r>
    </w:p>
    <w:p w14:paraId="5A4117CD" w14:textId="77777777" w:rsidR="008B14AE" w:rsidRPr="00D46F3E" w:rsidRDefault="008B14AE" w:rsidP="008B14A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E3AEA8B" w14:textId="77777777" w:rsidR="00D34ED2" w:rsidRPr="00D46F3E" w:rsidRDefault="00D6103F" w:rsidP="00150587">
      <w:pPr>
        <w:suppressAutoHyphens/>
        <w:spacing w:line="276" w:lineRule="auto"/>
        <w:jc w:val="both"/>
        <w:rPr>
          <w:rFonts w:eastAsia="UniversPro-Bold"/>
          <w:b/>
        </w:rPr>
      </w:pPr>
      <w:r w:rsidRPr="00D46F3E">
        <w:rPr>
          <w:b/>
        </w:rPr>
        <w:t xml:space="preserve">III. </w:t>
      </w:r>
      <w:r w:rsidR="003B43C6" w:rsidRPr="00D46F3E">
        <w:rPr>
          <w:rFonts w:eastAsia="UniversPro-Bold"/>
          <w:b/>
        </w:rPr>
        <w:t>Terminy</w:t>
      </w:r>
      <w:r w:rsidR="0044649B" w:rsidRPr="00D46F3E">
        <w:rPr>
          <w:rFonts w:eastAsia="UniversPro-Bold"/>
          <w:b/>
        </w:rPr>
        <w:t>:</w:t>
      </w:r>
    </w:p>
    <w:p w14:paraId="05448C86" w14:textId="77777777" w:rsidR="00150587" w:rsidRPr="00D46F3E" w:rsidRDefault="00150587" w:rsidP="00150587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>Etap pierwszy rozpoczyna się w dniu podpisania umowy.</w:t>
      </w:r>
    </w:p>
    <w:p w14:paraId="31CFA2BC" w14:textId="77777777" w:rsidR="00150587" w:rsidRPr="00D46F3E" w:rsidRDefault="00150587" w:rsidP="00150587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46F3E">
        <w:rPr>
          <w:rFonts w:ascii="Times New Roman" w:eastAsia="UniversPro-Bold" w:hAnsi="Times New Roman"/>
          <w:sz w:val="24"/>
          <w:szCs w:val="24"/>
        </w:rPr>
        <w:t>Wykonawca opracuje dokumentację zawierającą:</w:t>
      </w:r>
    </w:p>
    <w:p w14:paraId="05A2C6AA" w14:textId="77777777" w:rsidR="00150587" w:rsidRPr="00D46F3E" w:rsidRDefault="00150587" w:rsidP="00150587">
      <w:pPr>
        <w:pStyle w:val="Akapitzlist"/>
        <w:numPr>
          <w:ilvl w:val="0"/>
          <w:numId w:val="36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46F3E">
        <w:rPr>
          <w:rFonts w:ascii="Times New Roman" w:eastAsia="UniversPro-Bold" w:hAnsi="Times New Roman"/>
          <w:sz w:val="24"/>
          <w:szCs w:val="24"/>
        </w:rPr>
        <w:lastRenderedPageBreak/>
        <w:t>analizę danych literaturowych dotyczących występowania siedlisk przyrodniczych objętych niniejszym monitoringiem w poszczególnych obszarach Natura 2000,</w:t>
      </w:r>
    </w:p>
    <w:p w14:paraId="50AC1C5B" w14:textId="77777777" w:rsidR="00150587" w:rsidRPr="00D46F3E" w:rsidRDefault="00150587" w:rsidP="00150587">
      <w:pPr>
        <w:pStyle w:val="Akapitzlist"/>
        <w:numPr>
          <w:ilvl w:val="0"/>
          <w:numId w:val="36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46F3E">
        <w:rPr>
          <w:rFonts w:ascii="Times New Roman" w:eastAsia="UniversPro-Bold" w:hAnsi="Times New Roman"/>
          <w:sz w:val="24"/>
          <w:szCs w:val="24"/>
        </w:rPr>
        <w:t xml:space="preserve">propozycję dokładnych lokalizacji </w:t>
      </w:r>
      <w:r w:rsidRPr="00D46F3E">
        <w:rPr>
          <w:rFonts w:ascii="Times New Roman" w:hAnsi="Times New Roman"/>
          <w:sz w:val="24"/>
          <w:szCs w:val="24"/>
        </w:rPr>
        <w:t xml:space="preserve">powierzchni badawczych i transektów </w:t>
      </w:r>
      <w:r w:rsidR="00D46F3E" w:rsidRPr="00D46F3E">
        <w:rPr>
          <w:rFonts w:ascii="Times New Roman" w:hAnsi="Times New Roman"/>
          <w:sz w:val="24"/>
          <w:szCs w:val="24"/>
        </w:rPr>
        <w:t xml:space="preserve">i punktów </w:t>
      </w:r>
      <w:r w:rsidRPr="00D46F3E">
        <w:rPr>
          <w:rFonts w:ascii="Times New Roman" w:hAnsi="Times New Roman"/>
          <w:sz w:val="24"/>
          <w:szCs w:val="24"/>
        </w:rPr>
        <w:t>monitoringowych</w:t>
      </w:r>
      <w:r w:rsidRPr="00D46F3E">
        <w:rPr>
          <w:rFonts w:ascii="Times New Roman" w:eastAsia="UniversPro-Bold" w:hAnsi="Times New Roman"/>
          <w:sz w:val="24"/>
          <w:szCs w:val="24"/>
        </w:rPr>
        <w:t>, co zostanie naniesione na mapy poglądowe,</w:t>
      </w:r>
    </w:p>
    <w:p w14:paraId="75C8BC87" w14:textId="77777777" w:rsidR="00150587" w:rsidRPr="00D46F3E" w:rsidRDefault="00150587" w:rsidP="00150587">
      <w:pPr>
        <w:pStyle w:val="Akapitzlist"/>
        <w:numPr>
          <w:ilvl w:val="0"/>
          <w:numId w:val="36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46F3E">
        <w:rPr>
          <w:rFonts w:ascii="Times New Roman" w:eastAsia="UniversPro-Bold" w:hAnsi="Times New Roman"/>
          <w:sz w:val="24"/>
          <w:szCs w:val="24"/>
        </w:rPr>
        <w:t>propozycję metodyki i harmonogramu badań terenowych planowanych do przeprowadzenia w etapie II.</w:t>
      </w:r>
    </w:p>
    <w:p w14:paraId="30F56F58" w14:textId="77777777" w:rsidR="00150587" w:rsidRPr="00D46F3E" w:rsidRDefault="00150587" w:rsidP="00150587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>Wykonawca dostarczy na adres Regionalnej Dyrekcji Ochrony Środowiska</w:t>
      </w:r>
      <w:r w:rsidRPr="00D46F3E">
        <w:rPr>
          <w:rFonts w:ascii="Times New Roman" w:eastAsia="UniversPro-Bold" w:hAnsi="Times New Roman"/>
          <w:b/>
          <w:sz w:val="24"/>
          <w:szCs w:val="24"/>
        </w:rPr>
        <w:br/>
      </w:r>
      <w:r w:rsidRPr="00D46F3E">
        <w:rPr>
          <w:rFonts w:ascii="Times New Roman" w:hAnsi="Times New Roman"/>
          <w:sz w:val="24"/>
          <w:szCs w:val="24"/>
        </w:rPr>
        <w:t xml:space="preserve">w Bydgoszczy kompletną dokumentację z etapu I zawierającą dane, o których mowa w ust. 1.1 w ilości 1 egzemplarza drukowanego oraz 1 egzemplarza na płycie CD </w:t>
      </w:r>
      <w:bookmarkStart w:id="4" w:name="_Hlk16589767"/>
      <w:r w:rsidRPr="00D46F3E">
        <w:rPr>
          <w:rFonts w:ascii="Times New Roman" w:hAnsi="Times New Roman"/>
          <w:sz w:val="24"/>
          <w:szCs w:val="24"/>
        </w:rPr>
        <w:t>w ciągu 14 dni od dnia podpisania umowy</w:t>
      </w:r>
      <w:bookmarkEnd w:id="4"/>
      <w:r w:rsidRPr="00D46F3E">
        <w:rPr>
          <w:rFonts w:ascii="Times New Roman" w:hAnsi="Times New Roman"/>
          <w:sz w:val="24"/>
          <w:szCs w:val="24"/>
        </w:rPr>
        <w:t>.</w:t>
      </w:r>
    </w:p>
    <w:p w14:paraId="52BD56D0" w14:textId="77777777" w:rsidR="00150587" w:rsidRPr="00D46F3E" w:rsidRDefault="00150587" w:rsidP="00150587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>Zamawiający zgłosi uwagi do dokumentacji w ciągu 5 dni</w:t>
      </w:r>
      <w:r w:rsidR="00D46F3E">
        <w:rPr>
          <w:rFonts w:ascii="Times New Roman" w:hAnsi="Times New Roman"/>
          <w:sz w:val="24"/>
          <w:szCs w:val="24"/>
        </w:rPr>
        <w:t xml:space="preserve"> roboczych</w:t>
      </w:r>
      <w:r w:rsidRPr="00D46F3E">
        <w:rPr>
          <w:rFonts w:ascii="Times New Roman" w:hAnsi="Times New Roman"/>
          <w:sz w:val="24"/>
          <w:szCs w:val="24"/>
        </w:rPr>
        <w:t xml:space="preserve"> od przedłożenia przez Wykonawcę dokumentacji, o której mowa w ust 1.2.</w:t>
      </w:r>
    </w:p>
    <w:p w14:paraId="44B84D38" w14:textId="77777777" w:rsidR="00150587" w:rsidRPr="00D46F3E" w:rsidRDefault="00150587" w:rsidP="00150587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>Wersja ostateczna (z naniesionymi poprawkami wynikającymi z uzgodnień</w:t>
      </w:r>
      <w:r w:rsidRPr="00D46F3E">
        <w:rPr>
          <w:rFonts w:ascii="Times New Roman" w:eastAsia="UniversPro-Bold" w:hAnsi="Times New Roman"/>
          <w:b/>
          <w:sz w:val="24"/>
          <w:szCs w:val="24"/>
        </w:rPr>
        <w:br/>
      </w:r>
      <w:r w:rsidRPr="00D46F3E">
        <w:rPr>
          <w:rFonts w:ascii="Times New Roman" w:hAnsi="Times New Roman"/>
          <w:sz w:val="24"/>
          <w:szCs w:val="24"/>
        </w:rPr>
        <w:t>z Zamawiającym) dokumentacji z Etapu I w ilości 1 egzemplarza drukowanego oraz 1 egzemplarza na płycie CD</w:t>
      </w:r>
      <w:r w:rsidRPr="00D46F3E">
        <w:rPr>
          <w:rFonts w:ascii="Times New Roman" w:eastAsia="UniversPro-Bold" w:hAnsi="Times New Roman"/>
          <w:b/>
          <w:sz w:val="24"/>
          <w:szCs w:val="24"/>
        </w:rPr>
        <w:t xml:space="preserve"> </w:t>
      </w:r>
      <w:r w:rsidRPr="00D46F3E">
        <w:rPr>
          <w:rFonts w:ascii="Times New Roman" w:hAnsi="Times New Roman"/>
          <w:sz w:val="24"/>
          <w:szCs w:val="24"/>
        </w:rPr>
        <w:t xml:space="preserve">z uwzględnionymi uwagami zostanie dostarczona przez Wykonawcę na adres Regionalnej Dyrekcji Ochrony Środowiska w Bydgoszczy </w:t>
      </w:r>
      <w:bookmarkStart w:id="5" w:name="_Hlk16589792"/>
      <w:r w:rsidRPr="00D46F3E">
        <w:rPr>
          <w:rFonts w:ascii="Times New Roman" w:hAnsi="Times New Roman"/>
          <w:sz w:val="24"/>
          <w:szCs w:val="24"/>
        </w:rPr>
        <w:t>w ciągu 7 dni od dnia otrzymania uwag, o których mowa w ust. 1.3</w:t>
      </w:r>
      <w:bookmarkEnd w:id="5"/>
      <w:r w:rsidRPr="00D46F3E">
        <w:rPr>
          <w:rFonts w:ascii="Times New Roman" w:hAnsi="Times New Roman"/>
          <w:sz w:val="24"/>
          <w:szCs w:val="24"/>
        </w:rPr>
        <w:t xml:space="preserve">. </w:t>
      </w:r>
    </w:p>
    <w:p w14:paraId="6D772725" w14:textId="77777777" w:rsidR="00150587" w:rsidRPr="00D46F3E" w:rsidRDefault="00150587" w:rsidP="00150587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bookmarkStart w:id="6" w:name="_Hlk14342860"/>
      <w:r w:rsidRPr="00D46F3E">
        <w:rPr>
          <w:rFonts w:ascii="Times New Roman" w:hAnsi="Times New Roman"/>
          <w:sz w:val="24"/>
          <w:szCs w:val="24"/>
        </w:rPr>
        <w:t>Odbiór prac nastąpi w ciągu 5</w:t>
      </w:r>
      <w:r w:rsidR="00D46F3E" w:rsidRPr="00D46F3E">
        <w:rPr>
          <w:rFonts w:ascii="Times New Roman" w:hAnsi="Times New Roman"/>
          <w:sz w:val="24"/>
          <w:szCs w:val="24"/>
        </w:rPr>
        <w:t xml:space="preserve"> roboczych</w:t>
      </w:r>
      <w:r w:rsidRPr="00D46F3E">
        <w:rPr>
          <w:rFonts w:ascii="Times New Roman" w:hAnsi="Times New Roman"/>
          <w:sz w:val="24"/>
          <w:szCs w:val="24"/>
        </w:rPr>
        <w:t xml:space="preserve"> dni od przedłożenia przez Wykonawcę kompletnej dokumentacji, o której mowa w ust. 1.4, na podstawie protokołu zdawczo – odbiorczego podpisanego przez Zamawiającego i Wykonawcę</w:t>
      </w:r>
      <w:bookmarkEnd w:id="6"/>
      <w:r w:rsidRPr="00D46F3E">
        <w:rPr>
          <w:rFonts w:ascii="Times New Roman" w:hAnsi="Times New Roman"/>
          <w:sz w:val="24"/>
          <w:szCs w:val="24"/>
        </w:rPr>
        <w:t>.</w:t>
      </w:r>
    </w:p>
    <w:p w14:paraId="0F25B36D" w14:textId="77777777" w:rsidR="00150587" w:rsidRPr="00D46F3E" w:rsidRDefault="00150587" w:rsidP="00150587">
      <w:pPr>
        <w:pStyle w:val="Akapitzlist"/>
        <w:suppressAutoHyphens/>
        <w:spacing w:after="0"/>
        <w:ind w:left="792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14:paraId="34610F2D" w14:textId="77777777" w:rsidR="00150587" w:rsidRPr="00D46F3E" w:rsidRDefault="00150587" w:rsidP="00150587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46F3E">
        <w:rPr>
          <w:rFonts w:ascii="Times New Roman" w:hAnsi="Times New Roman"/>
          <w:sz w:val="24"/>
          <w:szCs w:val="24"/>
        </w:rPr>
        <w:t>Etap drugi rozpoczyna się po zakończeniu I etapu.</w:t>
      </w:r>
    </w:p>
    <w:p w14:paraId="0A8FFC21" w14:textId="77777777" w:rsidR="00150587" w:rsidRPr="006E7DBD" w:rsidRDefault="00150587" w:rsidP="00150587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Wykonawca opracuje dokumentację - końcowy raport (opracowanie z etapu I </w:t>
      </w:r>
      <w:proofErr w:type="spellStart"/>
      <w:r w:rsidRPr="006E7DBD">
        <w:rPr>
          <w:rFonts w:ascii="Times New Roman" w:hAnsi="Times New Roman"/>
          <w:sz w:val="24"/>
          <w:szCs w:val="24"/>
        </w:rPr>
        <w:t>i</w:t>
      </w:r>
      <w:proofErr w:type="spellEnd"/>
      <w:r w:rsidRPr="006E7DBD">
        <w:rPr>
          <w:rFonts w:ascii="Times New Roman" w:hAnsi="Times New Roman"/>
          <w:sz w:val="24"/>
          <w:szCs w:val="24"/>
        </w:rPr>
        <w:t xml:space="preserve"> II łącznie) z monitoringu zawierający wyniki badań terenowych oraz wszystkie analizy wymagane zakresem zamówienia, w tym:</w:t>
      </w:r>
    </w:p>
    <w:p w14:paraId="50C83C1A" w14:textId="77777777" w:rsidR="00150587" w:rsidRPr="006E7DBD" w:rsidRDefault="00150587" w:rsidP="00150587">
      <w:pPr>
        <w:pStyle w:val="Akapitzlist"/>
        <w:numPr>
          <w:ilvl w:val="0"/>
          <w:numId w:val="37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ocenę stanu zachowania </w:t>
      </w:r>
      <w:r w:rsidR="00A65D11" w:rsidRPr="006E7DBD">
        <w:rPr>
          <w:rFonts w:ascii="Times New Roman" w:hAnsi="Times New Roman"/>
          <w:sz w:val="24"/>
          <w:szCs w:val="24"/>
        </w:rPr>
        <w:t>przedmiotów ochrony</w:t>
      </w:r>
      <w:r w:rsidRPr="006E7DBD">
        <w:rPr>
          <w:rFonts w:ascii="Times New Roman" w:hAnsi="Times New Roman"/>
          <w:sz w:val="24"/>
          <w:szCs w:val="24"/>
        </w:rPr>
        <w:t xml:space="preserve"> oraz określenie stanu ochrony zgodnie z rozporządzeniem Ministra Środowiska z dnia 17 lutego 2010 r. w sprawie sporządzania projektu planu zadań ochronnych dla obszaru Natura 2000 (Dz. U. Nr 34, poz. 186 ze zm.) dla siedlisk przyrodniczych objętych niniejszym monitoringiem w poszczególnych obszarach Natura 2000,,</w:t>
      </w:r>
    </w:p>
    <w:p w14:paraId="2CB6A18A" w14:textId="77777777" w:rsidR="00150587" w:rsidRPr="006E7DBD" w:rsidRDefault="00150587" w:rsidP="00150587">
      <w:pPr>
        <w:pStyle w:val="Akapitzlist"/>
        <w:numPr>
          <w:ilvl w:val="0"/>
          <w:numId w:val="37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mapy przedstawiające w szczególności: lokalizacje powierzchni badawczych</w:t>
      </w:r>
      <w:r w:rsidR="006E7DBD" w:rsidRPr="006E7DBD">
        <w:rPr>
          <w:rFonts w:ascii="Times New Roman" w:hAnsi="Times New Roman"/>
          <w:sz w:val="24"/>
          <w:szCs w:val="24"/>
        </w:rPr>
        <w:t xml:space="preserve">, </w:t>
      </w:r>
      <w:r w:rsidRPr="006E7DBD">
        <w:rPr>
          <w:rFonts w:ascii="Times New Roman" w:hAnsi="Times New Roman"/>
          <w:sz w:val="24"/>
          <w:szCs w:val="24"/>
        </w:rPr>
        <w:t>transektów</w:t>
      </w:r>
      <w:r w:rsidR="006E7DBD" w:rsidRPr="006E7DBD">
        <w:rPr>
          <w:rFonts w:ascii="Times New Roman" w:hAnsi="Times New Roman"/>
          <w:sz w:val="24"/>
          <w:szCs w:val="24"/>
        </w:rPr>
        <w:t xml:space="preserve"> i punktów</w:t>
      </w:r>
      <w:r w:rsidRPr="006E7DBD">
        <w:rPr>
          <w:rFonts w:ascii="Times New Roman" w:hAnsi="Times New Roman"/>
          <w:sz w:val="24"/>
          <w:szCs w:val="24"/>
        </w:rPr>
        <w:t xml:space="preserve"> monitoringowych oraz podstawowe zagrożenia stwierdzone podczas prowadzenia badań w terenie,</w:t>
      </w:r>
    </w:p>
    <w:p w14:paraId="755FFAC7" w14:textId="77777777" w:rsidR="00150587" w:rsidRPr="006E7DBD" w:rsidRDefault="00150587" w:rsidP="00150587">
      <w:pPr>
        <w:pStyle w:val="Akapitzlist"/>
        <w:numPr>
          <w:ilvl w:val="0"/>
          <w:numId w:val="37"/>
        </w:numPr>
        <w:suppressAutoHyphens/>
        <w:spacing w:after="0"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dane GIS.</w:t>
      </w:r>
    </w:p>
    <w:p w14:paraId="7E24A7B7" w14:textId="77777777" w:rsidR="00150587" w:rsidRPr="00D37E20" w:rsidRDefault="00150587" w:rsidP="00150587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/>
          <w:vanish/>
          <w:color w:val="FF0000"/>
          <w:sz w:val="24"/>
          <w:szCs w:val="24"/>
        </w:rPr>
      </w:pPr>
    </w:p>
    <w:p w14:paraId="5F430865" w14:textId="77777777" w:rsidR="00150587" w:rsidRPr="00D37E20" w:rsidRDefault="00150587" w:rsidP="00150587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/>
          <w:vanish/>
          <w:color w:val="FF0000"/>
          <w:sz w:val="24"/>
          <w:szCs w:val="24"/>
        </w:rPr>
      </w:pPr>
    </w:p>
    <w:p w14:paraId="29A600B5" w14:textId="77777777" w:rsidR="00150587" w:rsidRPr="00D37E20" w:rsidRDefault="00150587" w:rsidP="00150587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Times New Roman" w:hAnsi="Times New Roman"/>
          <w:vanish/>
          <w:color w:val="FF0000"/>
          <w:sz w:val="24"/>
          <w:szCs w:val="24"/>
        </w:rPr>
      </w:pPr>
    </w:p>
    <w:p w14:paraId="6075D673" w14:textId="77777777" w:rsidR="00150587" w:rsidRPr="006E7DBD" w:rsidRDefault="00150587" w:rsidP="00150587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Wykonawca dostarczy kompletną dokumentację, o której mowa w ust. 2.1, na adres Regionalnej Dyrekcji Ochrony Środowiska w Bydgoszczy w ilości 1 egzemplarza drukowanego oraz 1 egzemplarza na płycie CD wraz z uwzględnionymi w trakcie prac uwagami oraz odniesieniem się do kwestii będących przedmiotem opracowania do dnia 15 października 2021 r.</w:t>
      </w:r>
    </w:p>
    <w:p w14:paraId="23B0EA8C" w14:textId="77777777" w:rsidR="00150587" w:rsidRPr="006E7DBD" w:rsidRDefault="00150587" w:rsidP="00150587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bookmarkStart w:id="7" w:name="_Hlk14342961"/>
      <w:r w:rsidRPr="006E7DBD">
        <w:rPr>
          <w:rFonts w:ascii="Times New Roman" w:hAnsi="Times New Roman"/>
          <w:sz w:val="24"/>
          <w:szCs w:val="24"/>
        </w:rPr>
        <w:t xml:space="preserve">Zamawiający zgłosi uwagi do dokumentacji w ciągu 10 dni od przedłożenia przez </w:t>
      </w:r>
      <w:bookmarkStart w:id="8" w:name="_Hlk14343041"/>
      <w:r w:rsidRPr="006E7DBD">
        <w:rPr>
          <w:rFonts w:ascii="Times New Roman" w:hAnsi="Times New Roman"/>
          <w:sz w:val="24"/>
          <w:szCs w:val="24"/>
        </w:rPr>
        <w:t>Wykonawcę dokumentacji, o której mowa w ust. 2.2</w:t>
      </w:r>
      <w:bookmarkEnd w:id="7"/>
      <w:bookmarkEnd w:id="8"/>
      <w:r w:rsidRPr="006E7DBD">
        <w:rPr>
          <w:rFonts w:ascii="Times New Roman" w:hAnsi="Times New Roman"/>
          <w:sz w:val="24"/>
          <w:szCs w:val="24"/>
        </w:rPr>
        <w:t>.</w:t>
      </w:r>
    </w:p>
    <w:p w14:paraId="5522BE7F" w14:textId="77777777" w:rsidR="00150587" w:rsidRPr="006E7DBD" w:rsidRDefault="00150587" w:rsidP="00150587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bookmarkStart w:id="9" w:name="_Hlk14342993"/>
      <w:r w:rsidRPr="006E7DBD">
        <w:rPr>
          <w:rFonts w:ascii="Times New Roman" w:hAnsi="Times New Roman"/>
          <w:sz w:val="24"/>
          <w:szCs w:val="24"/>
        </w:rPr>
        <w:t>Wersja ostateczna dokumentacji (z naniesionymi poprawkami wynikającymi</w:t>
      </w:r>
      <w:r w:rsidRPr="006E7DBD">
        <w:rPr>
          <w:rFonts w:ascii="Times New Roman" w:hAnsi="Times New Roman"/>
          <w:sz w:val="24"/>
          <w:szCs w:val="24"/>
        </w:rPr>
        <w:br/>
        <w:t xml:space="preserve">z uzgodnień z Zamawiającym), o której mowa w ust. 2.3 opisu etapu II opisu przedmiotu zamówienia w kompletnej ilości egzemplarzy zostanie dostarczona przez </w:t>
      </w:r>
      <w:r w:rsidRPr="006E7DBD">
        <w:rPr>
          <w:rFonts w:ascii="Times New Roman" w:hAnsi="Times New Roman"/>
          <w:sz w:val="24"/>
          <w:szCs w:val="24"/>
        </w:rPr>
        <w:lastRenderedPageBreak/>
        <w:t>Wykonawcę na adres Regionalnej Dyrekcji Ochrony Środowiska w Bydgoszczy do dnia 3 listopada 2021 r</w:t>
      </w:r>
      <w:bookmarkEnd w:id="9"/>
      <w:r w:rsidRPr="006E7DBD">
        <w:rPr>
          <w:rFonts w:ascii="Times New Roman" w:hAnsi="Times New Roman"/>
          <w:sz w:val="24"/>
          <w:szCs w:val="24"/>
        </w:rPr>
        <w:t>.</w:t>
      </w:r>
    </w:p>
    <w:p w14:paraId="30F2EC79" w14:textId="77777777" w:rsidR="00150587" w:rsidRPr="006E7DBD" w:rsidRDefault="00150587" w:rsidP="00150587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bookmarkStart w:id="10" w:name="_Hlk14343003"/>
      <w:r w:rsidRPr="006E7DBD">
        <w:rPr>
          <w:rFonts w:ascii="Times New Roman" w:hAnsi="Times New Roman"/>
          <w:sz w:val="24"/>
          <w:szCs w:val="24"/>
        </w:rPr>
        <w:t>Odbiór prac nastąpi w ciągu 7 dni od przedłożenia przez Wykonawcę kompletnej dokumentacji, o której mowa w ust. 2.4, na podstawie protokołu zdawczo – odbiorczego podpisanego przez Zamawiającego i Wykonawcę</w:t>
      </w:r>
      <w:bookmarkEnd w:id="10"/>
      <w:r w:rsidRPr="006E7DBD">
        <w:rPr>
          <w:rFonts w:ascii="Times New Roman" w:hAnsi="Times New Roman"/>
          <w:sz w:val="24"/>
          <w:szCs w:val="24"/>
        </w:rPr>
        <w:t>.</w:t>
      </w:r>
    </w:p>
    <w:p w14:paraId="7266ABBB" w14:textId="77777777" w:rsidR="008B14AE" w:rsidRPr="00D37E20" w:rsidRDefault="008B14AE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7D7139A" w14:textId="77777777" w:rsidR="0044649B" w:rsidRPr="006E7DBD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E7DBD">
        <w:rPr>
          <w:rFonts w:ascii="Times New Roman" w:hAnsi="Times New Roman"/>
          <w:b/>
          <w:sz w:val="24"/>
          <w:szCs w:val="24"/>
        </w:rPr>
        <w:t>IV. Wymogi w zakresie formy dokumentacji:</w:t>
      </w:r>
    </w:p>
    <w:p w14:paraId="4117DFB9" w14:textId="77777777" w:rsidR="00052541" w:rsidRPr="006E7DBD" w:rsidRDefault="00052541" w:rsidP="00150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Dane zebrane i opracowane w trakcie realizacji zamówienia zostaną przekazane w formie dokumentacji (tekstowej i elektronicznej na płytach CD/DVD) w trzech jednakowych egzemplarzach.</w:t>
      </w:r>
    </w:p>
    <w:p w14:paraId="4BEEA1CF" w14:textId="77777777" w:rsidR="0064454E" w:rsidRPr="006E7DBD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CC267BB" w14:textId="77777777" w:rsidR="00052541" w:rsidRPr="006E7DBD" w:rsidRDefault="00052541" w:rsidP="00150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Opracowanie tekstowe powinno zawierać wyniki badań terenowych oraz wszystkie analizy wymagane zakresem zamówienia.</w:t>
      </w:r>
    </w:p>
    <w:p w14:paraId="69122921" w14:textId="77777777" w:rsidR="0064454E" w:rsidRPr="006E7DBD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8C0B9AA" w14:textId="77777777" w:rsidR="00052541" w:rsidRPr="006E7DBD" w:rsidRDefault="00052541" w:rsidP="00150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Sposób opracowania przedmiotu umowy:</w:t>
      </w:r>
    </w:p>
    <w:p w14:paraId="149FB76E" w14:textId="77777777" w:rsidR="00052541" w:rsidRPr="006E7DBD" w:rsidRDefault="007F0661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Opracowanie w formie wydruków powinno spełniać następujące wymagania:</w:t>
      </w:r>
    </w:p>
    <w:p w14:paraId="4E4CB66D" w14:textId="77777777" w:rsidR="00052541" w:rsidRPr="006E7DBD" w:rsidRDefault="00052541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należy stosować czcionkę Times New Roman 12 pkt, marginesy 2,5 cm oraz margines na oprawę dodatkowo 0,5 cm;</w:t>
      </w:r>
    </w:p>
    <w:p w14:paraId="6FFF47AA" w14:textId="77777777" w:rsidR="0044649B" w:rsidRPr="006E7DBD" w:rsidRDefault="0044649B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format </w:t>
      </w:r>
      <w:r w:rsidR="00052541" w:rsidRPr="006E7DBD">
        <w:rPr>
          <w:rFonts w:ascii="Times New Roman" w:hAnsi="Times New Roman"/>
          <w:sz w:val="24"/>
          <w:szCs w:val="24"/>
        </w:rPr>
        <w:t xml:space="preserve">dokumentacji </w:t>
      </w:r>
      <w:r w:rsidRPr="006E7DBD">
        <w:rPr>
          <w:rFonts w:ascii="Times New Roman" w:hAnsi="Times New Roman"/>
          <w:sz w:val="24"/>
          <w:szCs w:val="24"/>
        </w:rPr>
        <w:t>A4</w:t>
      </w:r>
      <w:r w:rsidR="00052541" w:rsidRPr="006E7DBD">
        <w:rPr>
          <w:rFonts w:ascii="Times New Roman" w:hAnsi="Times New Roman"/>
          <w:sz w:val="24"/>
          <w:szCs w:val="24"/>
        </w:rPr>
        <w:t>;</w:t>
      </w:r>
    </w:p>
    <w:p w14:paraId="2F6D3D52" w14:textId="77777777" w:rsidR="00052541" w:rsidRPr="006E7DBD" w:rsidRDefault="00052541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dokumentację należy sporządzić w języku polskim;</w:t>
      </w:r>
    </w:p>
    <w:p w14:paraId="0CD6304F" w14:textId="77777777" w:rsidR="0044649B" w:rsidRPr="006E7DBD" w:rsidRDefault="0044649B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dokumentacj</w:t>
      </w:r>
      <w:r w:rsidR="00052541" w:rsidRPr="006E7DBD">
        <w:rPr>
          <w:rFonts w:ascii="Times New Roman" w:hAnsi="Times New Roman"/>
          <w:sz w:val="24"/>
          <w:szCs w:val="24"/>
        </w:rPr>
        <w:t>ę należy</w:t>
      </w:r>
      <w:r w:rsidRPr="006E7DBD">
        <w:rPr>
          <w:rFonts w:ascii="Times New Roman" w:hAnsi="Times New Roman"/>
          <w:sz w:val="24"/>
          <w:szCs w:val="24"/>
        </w:rPr>
        <w:t xml:space="preserve"> trwale </w:t>
      </w:r>
      <w:proofErr w:type="spellStart"/>
      <w:r w:rsidRPr="006E7DBD">
        <w:rPr>
          <w:rFonts w:ascii="Times New Roman" w:hAnsi="Times New Roman"/>
          <w:sz w:val="24"/>
          <w:szCs w:val="24"/>
        </w:rPr>
        <w:t>zbindowa</w:t>
      </w:r>
      <w:r w:rsidR="00052541" w:rsidRPr="006E7DBD">
        <w:rPr>
          <w:rFonts w:ascii="Times New Roman" w:hAnsi="Times New Roman"/>
          <w:sz w:val="24"/>
          <w:szCs w:val="24"/>
        </w:rPr>
        <w:t>ć</w:t>
      </w:r>
      <w:proofErr w:type="spellEnd"/>
      <w:r w:rsidRPr="006E7DBD">
        <w:rPr>
          <w:rFonts w:ascii="Times New Roman" w:hAnsi="Times New Roman"/>
          <w:sz w:val="24"/>
          <w:szCs w:val="24"/>
        </w:rPr>
        <w:t xml:space="preserve"> z okładką zawierającą podpis: „</w:t>
      </w:r>
      <w:r w:rsidR="006E7DBD" w:rsidRPr="006E7DBD">
        <w:rPr>
          <w:rFonts w:ascii="Times New Roman" w:hAnsi="Times New Roman"/>
          <w:sz w:val="24"/>
          <w:szCs w:val="24"/>
        </w:rPr>
        <w:t>MONITORING SIEDLISK PRZYRODNICZYCH I GATUNKÓW W OBSZARZE NATURA 2000 POJEZIERZE GNIEŹNIEŃSKIE PLH3000</w:t>
      </w:r>
      <w:r w:rsidR="00157BE9">
        <w:rPr>
          <w:rFonts w:ascii="Times New Roman" w:hAnsi="Times New Roman"/>
          <w:sz w:val="24"/>
          <w:szCs w:val="24"/>
        </w:rPr>
        <w:t>2</w:t>
      </w:r>
      <w:r w:rsidR="006E7DBD" w:rsidRPr="006E7DBD">
        <w:rPr>
          <w:rFonts w:ascii="Times New Roman" w:hAnsi="Times New Roman"/>
          <w:sz w:val="24"/>
          <w:szCs w:val="24"/>
        </w:rPr>
        <w:t>6 W GRANICACH WOJEWÓDZTWA KUJAWSKO-POMORSKIEGO</w:t>
      </w:r>
      <w:r w:rsidRPr="006E7DBD">
        <w:rPr>
          <w:rFonts w:ascii="Times New Roman" w:hAnsi="Times New Roman"/>
          <w:sz w:val="24"/>
          <w:szCs w:val="24"/>
        </w:rPr>
        <w:t>”, napis ”wykonano na zlecenie Regionalnej Dyrekcji Ochrony Środowiska</w:t>
      </w:r>
      <w:r w:rsidR="00CA3EDC" w:rsidRPr="006E7DBD">
        <w:rPr>
          <w:rFonts w:ascii="Times New Roman" w:hAnsi="Times New Roman"/>
          <w:sz w:val="24"/>
          <w:szCs w:val="24"/>
        </w:rPr>
        <w:t xml:space="preserve"> </w:t>
      </w:r>
      <w:r w:rsidRPr="006E7DBD">
        <w:rPr>
          <w:rFonts w:ascii="Times New Roman" w:hAnsi="Times New Roman"/>
          <w:sz w:val="24"/>
          <w:szCs w:val="24"/>
        </w:rPr>
        <w:t xml:space="preserve">w Bydgoszczy”, logo Regionalnej Dyrekcji Ochrony Środowiska w Bydgoszczy oraz dodatkowe oznaczenia wymagane przez instytucję finansującą, które szczegółowo opisane są </w:t>
      </w:r>
      <w:r w:rsidR="008B3F69" w:rsidRPr="006E7DBD">
        <w:rPr>
          <w:rFonts w:ascii="Times New Roman" w:hAnsi="Times New Roman"/>
          <w:sz w:val="24"/>
          <w:szCs w:val="24"/>
        </w:rPr>
        <w:t>w rozdziale V</w:t>
      </w:r>
      <w:r w:rsidR="00052541" w:rsidRPr="006E7DBD">
        <w:rPr>
          <w:rFonts w:ascii="Times New Roman" w:hAnsi="Times New Roman"/>
          <w:sz w:val="24"/>
          <w:szCs w:val="24"/>
        </w:rPr>
        <w:t>;</w:t>
      </w:r>
    </w:p>
    <w:p w14:paraId="1007FF0C" w14:textId="77777777" w:rsidR="0064454E" w:rsidRPr="006E7DBD" w:rsidRDefault="00052541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wydruki cyfrowych map tematycznych w formacie A4 lub A3 z zachowaniem odpowiedniej skali;</w:t>
      </w:r>
    </w:p>
    <w:p w14:paraId="1DD0399E" w14:textId="77777777" w:rsidR="00052541" w:rsidRPr="006E7DBD" w:rsidRDefault="00052541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Opracowanie w wersji elektronicznej powinno zawierać:</w:t>
      </w:r>
    </w:p>
    <w:p w14:paraId="583F1619" w14:textId="77777777" w:rsidR="0064454E" w:rsidRPr="006E7DBD" w:rsidRDefault="0064454E" w:rsidP="001505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cyfrowe warstwy informacyjne dokumentujące lokalizacje powierzchni badawczych, rozmieszczenie zinwentaryzowanych przedmiotów ochrony i podstawowe zagrożenia stwierdzone podczas prowadzenia badań w terenie, sporządzone w oparciu o mapy państwowego zasobu geodezyjnego i kartograﬁcznego. Wymagania:</w:t>
      </w:r>
    </w:p>
    <w:p w14:paraId="073FA3AA" w14:textId="77777777" w:rsidR="0064454E" w:rsidRPr="006E7DBD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- zapewniona czytelność treści map,</w:t>
      </w:r>
    </w:p>
    <w:p w14:paraId="2F76576C" w14:textId="77777777" w:rsidR="0064454E" w:rsidRPr="006E7DBD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- skala map 1:10 000 lub 1:25 000,</w:t>
      </w:r>
    </w:p>
    <w:p w14:paraId="6A049995" w14:textId="77777777" w:rsidR="0064454E" w:rsidRPr="006E7DBD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- eksport map tematycznych jako raster i zapis ich w formacie PDF wraz z informacją o </w:t>
      </w:r>
      <w:proofErr w:type="spellStart"/>
      <w:r w:rsidRPr="006E7DBD">
        <w:rPr>
          <w:rFonts w:ascii="Times New Roman" w:hAnsi="Times New Roman"/>
          <w:sz w:val="24"/>
          <w:szCs w:val="24"/>
        </w:rPr>
        <w:t>georeferencji</w:t>
      </w:r>
      <w:proofErr w:type="spellEnd"/>
      <w:r w:rsidRPr="006E7DBD">
        <w:rPr>
          <w:rFonts w:ascii="Times New Roman" w:hAnsi="Times New Roman"/>
          <w:sz w:val="24"/>
          <w:szCs w:val="24"/>
        </w:rPr>
        <w:t>,</w:t>
      </w:r>
    </w:p>
    <w:p w14:paraId="4D84D0AE" w14:textId="77777777" w:rsidR="0064454E" w:rsidRPr="006E7DBD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- układ współrzędnych PL-1992 (EPSG: 2180);</w:t>
      </w:r>
    </w:p>
    <w:p w14:paraId="7B467E18" w14:textId="77777777" w:rsidR="0064454E" w:rsidRPr="006E7DBD" w:rsidRDefault="0064454E" w:rsidP="001505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elektroniczną wersję opracowania tekstowego (DOC lub DOCX i PDF); </w:t>
      </w:r>
    </w:p>
    <w:p w14:paraId="5A606B95" w14:textId="77777777" w:rsidR="009B0DCA" w:rsidRPr="006E7DBD" w:rsidRDefault="009B0DCA" w:rsidP="001505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dokumentację fotograficzną (jednoznacznie opisaną, umożliwiającą identyfikację poszczególnych </w:t>
      </w:r>
      <w:r w:rsidR="00AF2E2B" w:rsidRPr="006E7DBD">
        <w:rPr>
          <w:rFonts w:ascii="Times New Roman" w:hAnsi="Times New Roman"/>
          <w:sz w:val="24"/>
          <w:szCs w:val="24"/>
        </w:rPr>
        <w:t>transektów</w:t>
      </w:r>
      <w:r w:rsidRPr="006E7DBD">
        <w:rPr>
          <w:rFonts w:ascii="Times New Roman" w:hAnsi="Times New Roman"/>
          <w:sz w:val="24"/>
          <w:szCs w:val="24"/>
        </w:rPr>
        <w:t xml:space="preserve"> monitoringowych) z każdego stanowiska (JPG);</w:t>
      </w:r>
    </w:p>
    <w:p w14:paraId="400C1F8D" w14:textId="77777777" w:rsidR="0044649B" w:rsidRPr="006E7DBD" w:rsidRDefault="0044649B" w:rsidP="001505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płyty </w:t>
      </w:r>
      <w:r w:rsidR="0064454E" w:rsidRPr="006E7DBD">
        <w:rPr>
          <w:rFonts w:ascii="Times New Roman" w:hAnsi="Times New Roman"/>
          <w:sz w:val="24"/>
          <w:szCs w:val="24"/>
        </w:rPr>
        <w:t xml:space="preserve">należy oznakować podpisem </w:t>
      </w:r>
      <w:r w:rsidRPr="006E7DBD">
        <w:rPr>
          <w:rFonts w:ascii="Times New Roman" w:hAnsi="Times New Roman"/>
          <w:sz w:val="24"/>
          <w:szCs w:val="24"/>
        </w:rPr>
        <w:t>„</w:t>
      </w:r>
      <w:r w:rsidR="006E7DBD" w:rsidRPr="006E7DBD">
        <w:rPr>
          <w:rFonts w:ascii="Times New Roman" w:hAnsi="Times New Roman"/>
          <w:sz w:val="24"/>
          <w:szCs w:val="24"/>
        </w:rPr>
        <w:t xml:space="preserve">MONITORING SIEDLISK PRZYRODNICZYCH I GATUNKÓW W OBSZARZE NATURA 2000 POJEZIERZE GNIEŹNIEŃSKIE </w:t>
      </w:r>
      <w:r w:rsidR="006E7DBD" w:rsidRPr="006E7DBD">
        <w:rPr>
          <w:rFonts w:ascii="Times New Roman" w:hAnsi="Times New Roman"/>
          <w:sz w:val="24"/>
          <w:szCs w:val="24"/>
        </w:rPr>
        <w:lastRenderedPageBreak/>
        <w:t>PLH3000</w:t>
      </w:r>
      <w:r w:rsidR="00157BE9">
        <w:rPr>
          <w:rFonts w:ascii="Times New Roman" w:hAnsi="Times New Roman"/>
          <w:sz w:val="24"/>
          <w:szCs w:val="24"/>
        </w:rPr>
        <w:t>2</w:t>
      </w:r>
      <w:r w:rsidR="006E7DBD" w:rsidRPr="006E7DBD">
        <w:rPr>
          <w:rFonts w:ascii="Times New Roman" w:hAnsi="Times New Roman"/>
          <w:sz w:val="24"/>
          <w:szCs w:val="24"/>
        </w:rPr>
        <w:t>6 W GRANICACH WOJEWÓDZTWA KUJAWSKO-POMORSKIEGO</w:t>
      </w:r>
      <w:r w:rsidRPr="006E7DBD">
        <w:rPr>
          <w:rFonts w:ascii="Times New Roman" w:hAnsi="Times New Roman"/>
          <w:sz w:val="24"/>
          <w:szCs w:val="24"/>
        </w:rPr>
        <w:t>”, logo Regionalnej Dyrekcji Ochrony Środowiska</w:t>
      </w:r>
      <w:r w:rsidR="00CA3EDC" w:rsidRPr="006E7DBD">
        <w:rPr>
          <w:rFonts w:ascii="Times New Roman" w:hAnsi="Times New Roman"/>
          <w:sz w:val="24"/>
          <w:szCs w:val="24"/>
        </w:rPr>
        <w:t xml:space="preserve"> </w:t>
      </w:r>
      <w:r w:rsidRPr="006E7DBD">
        <w:rPr>
          <w:rFonts w:ascii="Times New Roman" w:hAnsi="Times New Roman"/>
          <w:sz w:val="24"/>
          <w:szCs w:val="24"/>
        </w:rPr>
        <w:t xml:space="preserve">w Bydgoszczy oraz dodatkowo zgodnie z wymaganiami instytucji finansującej, które szczegółowo opisane </w:t>
      </w:r>
      <w:r w:rsidR="008B3F69" w:rsidRPr="006E7DBD">
        <w:rPr>
          <w:rFonts w:ascii="Times New Roman" w:hAnsi="Times New Roman"/>
          <w:sz w:val="24"/>
          <w:szCs w:val="24"/>
        </w:rPr>
        <w:t>w rozdziale V</w:t>
      </w:r>
      <w:r w:rsidR="0064454E" w:rsidRPr="006E7DBD">
        <w:rPr>
          <w:rFonts w:ascii="Times New Roman" w:hAnsi="Times New Roman"/>
          <w:sz w:val="24"/>
          <w:szCs w:val="24"/>
        </w:rPr>
        <w:t>.</w:t>
      </w:r>
    </w:p>
    <w:p w14:paraId="2C2337B2" w14:textId="77777777" w:rsidR="0064454E" w:rsidRPr="006E7DBD" w:rsidRDefault="0064454E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E1C687A" w14:textId="77777777" w:rsidR="0064454E" w:rsidRPr="006E7DBD" w:rsidRDefault="0064454E" w:rsidP="00150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Standard GIS:</w:t>
      </w:r>
      <w:bookmarkStart w:id="11" w:name="_Hlk2764413"/>
    </w:p>
    <w:p w14:paraId="02E0EEBC" w14:textId="77777777" w:rsidR="0064454E" w:rsidRPr="006E7DBD" w:rsidRDefault="0064454E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14:paraId="0A3350AE" w14:textId="77777777" w:rsidR="0064454E" w:rsidRPr="006E7DBD" w:rsidRDefault="0064454E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Cyfrowe warstwy wektorowe powinny spełniać następujące wymagania:</w:t>
      </w:r>
    </w:p>
    <w:p w14:paraId="6DAAE765" w14:textId="77777777" w:rsidR="0064454E" w:rsidRPr="006E7DBD" w:rsidRDefault="0064454E" w:rsidP="001505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sporządzone zgodnie ze Standardem Danych GIS w ochronie przyrody wersja 3.03.01 (SDGIS) oraz Adaptacją SDGIS (wersja 3). Konieczne jest również utworzenie dodatkowych warstw, przedstawiających lokalizacje powierzchni badawczych, rozmieszczenie zinwentaryzowanych przedmiotów ochrony i podstawowe zagrożenia stwierdzone podczas prowadzenia badań w terenie,</w:t>
      </w:r>
    </w:p>
    <w:p w14:paraId="507C09C3" w14:textId="77777777" w:rsidR="0064454E" w:rsidRPr="006E7DBD" w:rsidRDefault="0064454E" w:rsidP="001505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układ współrzędnych PL-1992 (EPSG: 2180),</w:t>
      </w:r>
    </w:p>
    <w:p w14:paraId="418F671D" w14:textId="77777777" w:rsidR="0064454E" w:rsidRPr="006E7DBD" w:rsidRDefault="0064454E" w:rsidP="001505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format zapisu warstw wektorowych to ESRI </w:t>
      </w:r>
      <w:proofErr w:type="spellStart"/>
      <w:r w:rsidRPr="006E7DBD">
        <w:rPr>
          <w:rFonts w:ascii="Times New Roman" w:hAnsi="Times New Roman"/>
          <w:sz w:val="24"/>
          <w:szCs w:val="24"/>
        </w:rPr>
        <w:t>shapefile</w:t>
      </w:r>
      <w:proofErr w:type="spellEnd"/>
      <w:r w:rsidRPr="006E7DBD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6E7DBD">
        <w:rPr>
          <w:rFonts w:ascii="Times New Roman" w:hAnsi="Times New Roman"/>
          <w:sz w:val="24"/>
          <w:szCs w:val="24"/>
        </w:rPr>
        <w:t>shp</w:t>
      </w:r>
      <w:proofErr w:type="spellEnd"/>
      <w:r w:rsidRPr="006E7DBD">
        <w:rPr>
          <w:rFonts w:ascii="Times New Roman" w:hAnsi="Times New Roman"/>
          <w:sz w:val="24"/>
          <w:szCs w:val="24"/>
        </w:rPr>
        <w:t>),</w:t>
      </w:r>
    </w:p>
    <w:p w14:paraId="3573A53E" w14:textId="77777777" w:rsidR="0064454E" w:rsidRPr="006E7DBD" w:rsidRDefault="0064454E" w:rsidP="001505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każdy zbiór danych ma posiadać tzw. metadane, czyli dane o danych. Do metadanych należą m.in. informacje o źródle danych, aktualności, itp.</w:t>
      </w:r>
    </w:p>
    <w:p w14:paraId="30970FF8" w14:textId="77777777" w:rsidR="0064454E" w:rsidRPr="006E7DBD" w:rsidRDefault="0064454E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W przypadku opracowania przez Generalną Dyrekcję Ochrony Środowiska w ciągu 3 miesięcy od dnia podpisania umowy nowego standardu danych GIS, cyfrowe warstwy informacyjne należy sporządzić zgodnie z nowym standardem danych GIS</w:t>
      </w:r>
      <w:bookmarkEnd w:id="11"/>
      <w:r w:rsidRPr="006E7DBD">
        <w:rPr>
          <w:rFonts w:ascii="Times New Roman" w:hAnsi="Times New Roman"/>
          <w:sz w:val="24"/>
          <w:szCs w:val="24"/>
        </w:rPr>
        <w:t>.</w:t>
      </w:r>
    </w:p>
    <w:p w14:paraId="2E4C6BC5" w14:textId="77777777" w:rsidR="003B70E5" w:rsidRPr="006E7DBD" w:rsidRDefault="003B70E5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4CF33C4" w14:textId="77777777" w:rsidR="00EE7EF1" w:rsidRPr="006E7DBD" w:rsidRDefault="00EE7EF1" w:rsidP="0015058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6E7DBD">
        <w:rPr>
          <w:rFonts w:eastAsia="Calibri"/>
          <w:b/>
          <w:lang w:eastAsia="en-US"/>
        </w:rPr>
        <w:t xml:space="preserve">V. </w:t>
      </w:r>
      <w:r w:rsidR="0044649B" w:rsidRPr="006E7DBD">
        <w:rPr>
          <w:rFonts w:eastAsia="Calibri"/>
          <w:b/>
          <w:lang w:eastAsia="en-US"/>
        </w:rPr>
        <w:t xml:space="preserve">Wymogi </w:t>
      </w:r>
      <w:r w:rsidRPr="006E7DBD">
        <w:rPr>
          <w:rFonts w:eastAsia="Calibri"/>
          <w:b/>
          <w:lang w:eastAsia="en-US"/>
        </w:rPr>
        <w:t>w zakresie</w:t>
      </w:r>
      <w:r w:rsidR="0044649B" w:rsidRPr="006E7DBD">
        <w:rPr>
          <w:rFonts w:eastAsia="Calibri"/>
          <w:b/>
          <w:lang w:eastAsia="en-US"/>
        </w:rPr>
        <w:t xml:space="preserve"> oznakowania dokumentacji:</w:t>
      </w:r>
    </w:p>
    <w:p w14:paraId="5C01BFD1" w14:textId="77777777" w:rsidR="00EE7EF1" w:rsidRPr="006E7DBD" w:rsidRDefault="00EE7EF1" w:rsidP="0015058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14:paraId="4A28980E" w14:textId="77777777" w:rsidR="008B3F69" w:rsidRPr="006E7DBD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Wszelkie  dokumenty należy zaopatrzyć co najmniej w uproszczone logo </w:t>
      </w:r>
      <w:proofErr w:type="spellStart"/>
      <w:r w:rsidRPr="006E7DBD">
        <w:rPr>
          <w:rFonts w:ascii="Times New Roman" w:hAnsi="Times New Roman"/>
          <w:sz w:val="24"/>
          <w:szCs w:val="24"/>
        </w:rPr>
        <w:t>WFOŚiGW</w:t>
      </w:r>
      <w:proofErr w:type="spellEnd"/>
      <w:r w:rsidR="008B3F69" w:rsidRPr="006E7DBD">
        <w:rPr>
          <w:rFonts w:ascii="Times New Roman" w:hAnsi="Times New Roman"/>
          <w:sz w:val="24"/>
          <w:szCs w:val="24"/>
        </w:rPr>
        <w:t xml:space="preserve"> </w:t>
      </w:r>
      <w:r w:rsidR="009F00A2" w:rsidRPr="006E7DBD">
        <w:rPr>
          <w:rFonts w:ascii="Times New Roman" w:hAnsi="Times New Roman"/>
          <w:sz w:val="24"/>
          <w:szCs w:val="24"/>
        </w:rPr>
        <w:t xml:space="preserve">w Toruniu oraz </w:t>
      </w:r>
      <w:r w:rsidRPr="006E7DBD">
        <w:rPr>
          <w:rFonts w:ascii="Times New Roman" w:hAnsi="Times New Roman"/>
          <w:sz w:val="24"/>
          <w:szCs w:val="24"/>
        </w:rPr>
        <w:t>informację o źródle finansowania w brzmieniu: „Dofinansowano ze środków</w:t>
      </w:r>
      <w:r w:rsidR="008B3F69" w:rsidRPr="006E7DBD">
        <w:rPr>
          <w:rFonts w:ascii="Times New Roman" w:hAnsi="Times New Roman"/>
          <w:sz w:val="24"/>
          <w:szCs w:val="24"/>
        </w:rPr>
        <w:t xml:space="preserve"> </w:t>
      </w:r>
      <w:r w:rsidRPr="006E7DBD">
        <w:rPr>
          <w:rFonts w:ascii="Times New Roman" w:hAnsi="Times New Roman"/>
          <w:sz w:val="24"/>
          <w:szCs w:val="24"/>
        </w:rPr>
        <w:t>Wojewódzkiego Funduszu Ochrony Środowiska i Gospodarki Wodnej w Toruniu".</w:t>
      </w:r>
    </w:p>
    <w:p w14:paraId="125E36D7" w14:textId="77777777" w:rsidR="003B70E5" w:rsidRPr="006E7DBD" w:rsidRDefault="003B70E5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436AA335" w14:textId="77777777" w:rsidR="008B3F69" w:rsidRPr="006E7DBD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Miejsce umieszczenia logo z informacją:  </w:t>
      </w:r>
    </w:p>
    <w:p w14:paraId="6D03FE92" w14:textId="77777777" w:rsidR="008B3F69" w:rsidRPr="006E7DBD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P</w:t>
      </w:r>
      <w:r w:rsidR="0044649B" w:rsidRPr="006E7DBD">
        <w:rPr>
          <w:rFonts w:ascii="Times New Roman" w:hAnsi="Times New Roman"/>
          <w:sz w:val="24"/>
          <w:szCs w:val="24"/>
        </w:rPr>
        <w:t>ublikacje - na okładce lub na stronie technicznej (druga stro</w:t>
      </w:r>
      <w:r w:rsidR="00EE7EF1" w:rsidRPr="006E7DBD">
        <w:rPr>
          <w:rFonts w:ascii="Times New Roman" w:hAnsi="Times New Roman"/>
          <w:sz w:val="24"/>
          <w:szCs w:val="24"/>
        </w:rPr>
        <w:t>na strony tytułowej)</w:t>
      </w:r>
      <w:r w:rsidRPr="006E7DBD">
        <w:rPr>
          <w:rFonts w:ascii="Times New Roman" w:hAnsi="Times New Roman"/>
          <w:sz w:val="24"/>
          <w:szCs w:val="24"/>
        </w:rPr>
        <w:t>.</w:t>
      </w:r>
    </w:p>
    <w:p w14:paraId="4D4A0A78" w14:textId="77777777" w:rsidR="008B3F69" w:rsidRPr="006E7DBD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P</w:t>
      </w:r>
      <w:r w:rsidR="0044649B" w:rsidRPr="006E7DBD">
        <w:rPr>
          <w:rFonts w:ascii="Times New Roman" w:hAnsi="Times New Roman"/>
          <w:sz w:val="24"/>
          <w:szCs w:val="24"/>
        </w:rPr>
        <w:t>łyty CD, itp. - na opakowaniach</w:t>
      </w:r>
      <w:r w:rsidRPr="006E7DBD">
        <w:rPr>
          <w:rFonts w:ascii="Times New Roman" w:hAnsi="Times New Roman"/>
          <w:sz w:val="24"/>
          <w:szCs w:val="24"/>
        </w:rPr>
        <w:t>.</w:t>
      </w:r>
    </w:p>
    <w:p w14:paraId="2C8078EF" w14:textId="77777777" w:rsidR="003B70E5" w:rsidRPr="006E7DBD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I</w:t>
      </w:r>
      <w:r w:rsidR="0044649B" w:rsidRPr="006E7DBD">
        <w:rPr>
          <w:rFonts w:ascii="Times New Roman" w:hAnsi="Times New Roman"/>
          <w:sz w:val="24"/>
          <w:szCs w:val="24"/>
        </w:rPr>
        <w:t>nne produkty o charakterze reklam</w:t>
      </w:r>
      <w:r w:rsidR="00EE7EF1" w:rsidRPr="006E7DBD">
        <w:rPr>
          <w:rFonts w:ascii="Times New Roman" w:hAnsi="Times New Roman"/>
          <w:sz w:val="24"/>
          <w:szCs w:val="24"/>
        </w:rPr>
        <w:t xml:space="preserve">owo-promocyjnym - na wyrobach. </w:t>
      </w:r>
    </w:p>
    <w:p w14:paraId="57AC2C69" w14:textId="77777777" w:rsidR="003B70E5" w:rsidRPr="006E7DBD" w:rsidRDefault="003B70E5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3308BD8" w14:textId="77777777" w:rsidR="003B70E5" w:rsidRPr="006E7DBD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Wymaganie, jakie musi spełniać logo </w:t>
      </w:r>
      <w:proofErr w:type="spellStart"/>
      <w:r w:rsidRPr="006E7DBD">
        <w:rPr>
          <w:rFonts w:ascii="Times New Roman" w:hAnsi="Times New Roman"/>
          <w:sz w:val="24"/>
          <w:szCs w:val="24"/>
        </w:rPr>
        <w:t>WFOŚiGW</w:t>
      </w:r>
      <w:proofErr w:type="spellEnd"/>
      <w:r w:rsidRPr="006E7DBD">
        <w:rPr>
          <w:rFonts w:ascii="Times New Roman" w:hAnsi="Times New Roman"/>
          <w:sz w:val="24"/>
          <w:szCs w:val="24"/>
        </w:rPr>
        <w:t xml:space="preserve"> w Toruniu:  </w:t>
      </w:r>
    </w:p>
    <w:p w14:paraId="78718CD2" w14:textId="77777777" w:rsidR="003B70E5" w:rsidRPr="006E7DBD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R</w:t>
      </w:r>
      <w:r w:rsidR="0044649B" w:rsidRPr="006E7DBD">
        <w:rPr>
          <w:rFonts w:ascii="Times New Roman" w:hAnsi="Times New Roman"/>
          <w:sz w:val="24"/>
          <w:szCs w:val="24"/>
        </w:rPr>
        <w:t xml:space="preserve">odzaj czcionki: Antykwa Połtawskiego TTF </w:t>
      </w:r>
      <w:proofErr w:type="spellStart"/>
      <w:r w:rsidR="0044649B" w:rsidRPr="006E7DBD">
        <w:rPr>
          <w:rFonts w:ascii="Times New Roman" w:hAnsi="Times New Roman"/>
          <w:sz w:val="24"/>
          <w:szCs w:val="24"/>
        </w:rPr>
        <w:t>Bold</w:t>
      </w:r>
      <w:proofErr w:type="spellEnd"/>
      <w:r w:rsidRPr="006E7DBD">
        <w:rPr>
          <w:rFonts w:ascii="Times New Roman" w:hAnsi="Times New Roman"/>
          <w:sz w:val="24"/>
          <w:szCs w:val="24"/>
        </w:rPr>
        <w:t>.</w:t>
      </w:r>
      <w:r w:rsidR="0044649B" w:rsidRPr="006E7DBD">
        <w:rPr>
          <w:rFonts w:ascii="Times New Roman" w:hAnsi="Times New Roman"/>
          <w:sz w:val="24"/>
          <w:szCs w:val="24"/>
        </w:rPr>
        <w:t xml:space="preserve"> </w:t>
      </w:r>
    </w:p>
    <w:p w14:paraId="37344CB4" w14:textId="77777777" w:rsidR="003B70E5" w:rsidRPr="006E7DBD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K</w:t>
      </w:r>
      <w:r w:rsidR="0044649B" w:rsidRPr="006E7DBD">
        <w:rPr>
          <w:rFonts w:ascii="Times New Roman" w:hAnsi="Times New Roman"/>
          <w:sz w:val="24"/>
          <w:szCs w:val="24"/>
        </w:rPr>
        <w:t>olor: biały (C: 0, M:0, Y:0, K:0), kolor zielony (C:100 M: 0 Y:80 K:40)</w:t>
      </w:r>
      <w:r w:rsidRPr="006E7DBD">
        <w:rPr>
          <w:rFonts w:ascii="Times New Roman" w:hAnsi="Times New Roman"/>
          <w:sz w:val="24"/>
          <w:szCs w:val="24"/>
        </w:rPr>
        <w:t>.</w:t>
      </w:r>
    </w:p>
    <w:p w14:paraId="6C6F5BE5" w14:textId="77777777" w:rsidR="003B70E5" w:rsidRPr="006E7DBD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S</w:t>
      </w:r>
      <w:r w:rsidR="0044649B" w:rsidRPr="006E7DBD">
        <w:rPr>
          <w:rFonts w:ascii="Times New Roman" w:hAnsi="Times New Roman"/>
          <w:sz w:val="24"/>
          <w:szCs w:val="24"/>
        </w:rPr>
        <w:t>tandardowym  tłem  dla  logo  jest  kolor  biały,  przy  czym  dopuszcza  się</w:t>
      </w:r>
      <w:r w:rsidR="0044649B" w:rsidRPr="006E7DBD">
        <w:rPr>
          <w:rFonts w:ascii="Times New Roman" w:hAnsi="Times New Roman"/>
          <w:sz w:val="24"/>
          <w:szCs w:val="24"/>
        </w:rPr>
        <w:br/>
        <w:t>w  uzasadnionych przypadkach stosowanie innego koloru tła niż biały</w:t>
      </w:r>
      <w:r w:rsidRPr="006E7DBD">
        <w:rPr>
          <w:rFonts w:ascii="Times New Roman" w:hAnsi="Times New Roman"/>
          <w:sz w:val="24"/>
          <w:szCs w:val="24"/>
        </w:rPr>
        <w:t>.</w:t>
      </w:r>
      <w:r w:rsidR="0044649B" w:rsidRPr="006E7DBD">
        <w:rPr>
          <w:rFonts w:ascii="Times New Roman" w:hAnsi="Times New Roman"/>
          <w:sz w:val="24"/>
          <w:szCs w:val="24"/>
        </w:rPr>
        <w:t xml:space="preserve">  </w:t>
      </w:r>
    </w:p>
    <w:p w14:paraId="07255D7A" w14:textId="77777777" w:rsidR="003B70E5" w:rsidRPr="006E7DBD" w:rsidRDefault="003B70E5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3F7FB968" w14:textId="77777777" w:rsidR="0044649B" w:rsidRPr="006E7DBD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Wzory logo </w:t>
      </w:r>
      <w:proofErr w:type="spellStart"/>
      <w:r w:rsidRPr="006E7DBD">
        <w:rPr>
          <w:rFonts w:ascii="Times New Roman" w:hAnsi="Times New Roman"/>
          <w:sz w:val="24"/>
          <w:szCs w:val="24"/>
        </w:rPr>
        <w:t>WFOŚiGW</w:t>
      </w:r>
      <w:proofErr w:type="spellEnd"/>
      <w:r w:rsidRPr="006E7DBD">
        <w:rPr>
          <w:rFonts w:ascii="Times New Roman" w:hAnsi="Times New Roman"/>
          <w:sz w:val="24"/>
          <w:szCs w:val="24"/>
        </w:rPr>
        <w:t xml:space="preserve"> w Toruniu w układzie poziomym i pionowym wraz z opisem proporcji znaku:  </w:t>
      </w:r>
    </w:p>
    <w:p w14:paraId="21F8AB71" w14:textId="77777777" w:rsidR="0044649B" w:rsidRPr="006E7DBD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 </w:t>
      </w:r>
    </w:p>
    <w:p w14:paraId="5BD5CDAA" w14:textId="77777777" w:rsidR="0044649B" w:rsidRPr="006E7DBD" w:rsidRDefault="00956ACC" w:rsidP="0015058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810307D" wp14:editId="00210EFE">
            <wp:extent cx="5591175" cy="2247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FD4C4" w14:textId="77777777" w:rsidR="0044649B" w:rsidRPr="006E7DBD" w:rsidRDefault="00956ACC" w:rsidP="0015058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F48E91D" wp14:editId="7B23B1E9">
            <wp:extent cx="4410075" cy="4095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22D29" w14:textId="77777777" w:rsidR="003B70E5" w:rsidRPr="006E7DBD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W  przypadku materiałów  reklamowych  i  promocyjnych oraz  artykułów  sponsorowanych stosuje  się logo ze skrótem: „</w:t>
      </w:r>
      <w:proofErr w:type="spellStart"/>
      <w:r w:rsidRPr="006E7DBD">
        <w:rPr>
          <w:rFonts w:ascii="Times New Roman" w:hAnsi="Times New Roman"/>
          <w:sz w:val="24"/>
          <w:szCs w:val="24"/>
        </w:rPr>
        <w:t>WFOŚiGW</w:t>
      </w:r>
      <w:proofErr w:type="spellEnd"/>
      <w:r w:rsidRPr="006E7DBD">
        <w:rPr>
          <w:rFonts w:ascii="Times New Roman" w:hAnsi="Times New Roman"/>
          <w:sz w:val="24"/>
          <w:szCs w:val="24"/>
        </w:rPr>
        <w:t xml:space="preserve"> w Toruniu" (w kolorze zielonym, C:100, M:0, Y:80, K:40, czcionka: Antykwa Połtawskiego TTF </w:t>
      </w:r>
      <w:proofErr w:type="spellStart"/>
      <w:r w:rsidRPr="006E7DBD">
        <w:rPr>
          <w:rFonts w:ascii="Times New Roman" w:hAnsi="Times New Roman"/>
          <w:sz w:val="24"/>
          <w:szCs w:val="24"/>
        </w:rPr>
        <w:t>Bold</w:t>
      </w:r>
      <w:proofErr w:type="spellEnd"/>
      <w:r w:rsidRPr="006E7DBD">
        <w:rPr>
          <w:rFonts w:ascii="Times New Roman" w:hAnsi="Times New Roman"/>
          <w:sz w:val="24"/>
          <w:szCs w:val="24"/>
        </w:rPr>
        <w:t xml:space="preserve">) lub napisem: „Wojewódzki Fundusz Ochrony Środowiska i Gospodarki Wodnej  w  Toruniu"  (w  kolorze  zielonym  C:100,  M:0,  Y:80,  K:40,  czcionka:  Antykwa  Połtawskiego  TTF  </w:t>
      </w:r>
      <w:proofErr w:type="spellStart"/>
      <w:r w:rsidRPr="006E7DBD">
        <w:rPr>
          <w:rFonts w:ascii="Times New Roman" w:hAnsi="Times New Roman"/>
          <w:sz w:val="24"/>
          <w:szCs w:val="24"/>
        </w:rPr>
        <w:t>Bold</w:t>
      </w:r>
      <w:proofErr w:type="spellEnd"/>
      <w:r w:rsidRPr="006E7DBD">
        <w:rPr>
          <w:rFonts w:ascii="Times New Roman" w:hAnsi="Times New Roman"/>
          <w:sz w:val="24"/>
          <w:szCs w:val="24"/>
        </w:rPr>
        <w:t xml:space="preserve">). </w:t>
      </w:r>
    </w:p>
    <w:p w14:paraId="0D1B3C17" w14:textId="77777777" w:rsidR="003B70E5" w:rsidRPr="006E7DBD" w:rsidRDefault="003B70E5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8DCE8B0" w14:textId="77777777" w:rsidR="0044649B" w:rsidRPr="006E7DBD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Istnieje również wersja uproszczona logo, bez żadnego podpisu (w kolorze zielonym C:100, M:0, Y:80, K:40).  </w:t>
      </w:r>
    </w:p>
    <w:p w14:paraId="7DD799D3" w14:textId="77777777" w:rsidR="0044649B" w:rsidRPr="006E7DBD" w:rsidRDefault="00956ACC" w:rsidP="0015058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36D1E94" wp14:editId="2C3AE537">
            <wp:extent cx="1285875" cy="685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3773" w14:textId="77777777" w:rsidR="0044649B" w:rsidRPr="006E7DBD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3B9D2419" w14:textId="77777777" w:rsidR="003B70E5" w:rsidRPr="006E7DBD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W  miarę  możliwości  logo  powinno  być  przedstawione  w  wersji  kolorowej.  Standardowym  kolorem jest:  </w:t>
      </w:r>
    </w:p>
    <w:p w14:paraId="167EAD73" w14:textId="77777777" w:rsidR="003B70E5" w:rsidRPr="006E7DBD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Zielony:    </w:t>
      </w:r>
      <w:r w:rsidR="00956ACC" w:rsidRPr="006E7DB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A783376" wp14:editId="205B36D2">
            <wp:extent cx="828675" cy="2095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CA81" w14:textId="77777777" w:rsidR="003B70E5" w:rsidRPr="006E7DBD" w:rsidRDefault="00EE7EF1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C:100, M: 0, Y:80, K:40</w:t>
      </w:r>
    </w:p>
    <w:p w14:paraId="28F57368" w14:textId="77777777" w:rsidR="003A1C0B" w:rsidRPr="006E7DBD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DBD">
        <w:rPr>
          <w:rFonts w:ascii="Times New Roman" w:hAnsi="Times New Roman"/>
          <w:sz w:val="24"/>
          <w:szCs w:val="24"/>
        </w:rPr>
        <w:t>Pantone</w:t>
      </w:r>
      <w:proofErr w:type="spellEnd"/>
      <w:r w:rsidRPr="006E7DBD">
        <w:rPr>
          <w:rFonts w:ascii="Times New Roman" w:hAnsi="Times New Roman"/>
          <w:sz w:val="24"/>
          <w:szCs w:val="24"/>
        </w:rPr>
        <w:t xml:space="preserve">: 349 C/U </w:t>
      </w:r>
    </w:p>
    <w:p w14:paraId="6B592DA0" w14:textId="77777777" w:rsidR="003A1C0B" w:rsidRPr="006E7DBD" w:rsidRDefault="003A1C0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73852F4" w14:textId="77777777" w:rsidR="0044649B" w:rsidRPr="006E7DBD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>Reprodukcja  w  skali  szarości  powinna  zachować  wszystkie  procentowe  proporcje  znaku  opisane powyżej. Zastosowane barwy to: podstawa - 100 % czerni lub szarość</w:t>
      </w:r>
      <w:r w:rsidR="00EE7EF1" w:rsidRPr="006E7DBD">
        <w:rPr>
          <w:rFonts w:ascii="Times New Roman" w:hAnsi="Times New Roman"/>
          <w:sz w:val="24"/>
          <w:szCs w:val="24"/>
        </w:rPr>
        <w:t xml:space="preserve"> - 70 % wysycenia czerni.</w:t>
      </w:r>
    </w:p>
    <w:p w14:paraId="26D32FFC" w14:textId="77777777" w:rsidR="0044649B" w:rsidRPr="006E7DBD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 </w:t>
      </w:r>
      <w:r w:rsidR="00956ACC" w:rsidRPr="006E7DB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652E0EA" wp14:editId="148B6DEB">
            <wp:extent cx="5762625" cy="80962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ACC" w:rsidRPr="006E7DB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4047BFB" wp14:editId="7B151B14">
            <wp:extent cx="5762625" cy="80962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4AC1E" w14:textId="77777777" w:rsidR="0044649B" w:rsidRPr="006E7DBD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 </w:t>
      </w:r>
    </w:p>
    <w:p w14:paraId="75ABBF01" w14:textId="77777777" w:rsidR="0044649B" w:rsidRPr="006E7DBD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DBD">
        <w:rPr>
          <w:rFonts w:ascii="Times New Roman" w:hAnsi="Times New Roman"/>
          <w:sz w:val="24"/>
          <w:szCs w:val="24"/>
        </w:rPr>
        <w:t xml:space="preserve"> </w:t>
      </w:r>
    </w:p>
    <w:p w14:paraId="58CB8DD6" w14:textId="77777777" w:rsidR="0044649B" w:rsidRPr="006E7DBD" w:rsidRDefault="0044649B" w:rsidP="00150587">
      <w:pPr>
        <w:widowControl w:val="0"/>
        <w:numPr>
          <w:ilvl w:val="0"/>
          <w:numId w:val="21"/>
        </w:numPr>
        <w:spacing w:line="276" w:lineRule="auto"/>
        <w:ind w:left="0" w:firstLine="0"/>
        <w:jc w:val="both"/>
      </w:pPr>
      <w:r w:rsidRPr="006E7DBD">
        <w:t xml:space="preserve">W uzasadnionych przypadkach, po konsultacji z pracownikiem Regionalnej Dyrekcji Ochrony Środowiska w Bydgoszczy, koordynującym realizację umowy, dopuszczalne jest zastosowanie rozwiązań innych niż wskazane  powyżej, zapewniających skuteczną promocję </w:t>
      </w:r>
      <w:proofErr w:type="spellStart"/>
      <w:r w:rsidRPr="006E7DBD">
        <w:t>WFOŚiGW</w:t>
      </w:r>
      <w:proofErr w:type="spellEnd"/>
      <w:r w:rsidRPr="006E7DBD">
        <w:t xml:space="preserve"> w Toruniu.</w:t>
      </w:r>
    </w:p>
    <w:p w14:paraId="140D29FB" w14:textId="77777777" w:rsidR="00CA3EDC" w:rsidRPr="006E7DBD" w:rsidRDefault="00CA3EDC" w:rsidP="00150587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CA3EDC" w:rsidRPr="006E7DBD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D21C" w14:textId="77777777" w:rsidR="00A17538" w:rsidRDefault="00A17538" w:rsidP="009530E1">
      <w:r>
        <w:separator/>
      </w:r>
    </w:p>
  </w:endnote>
  <w:endnote w:type="continuationSeparator" w:id="0">
    <w:p w14:paraId="2BD19A9B" w14:textId="77777777" w:rsidR="00A17538" w:rsidRDefault="00A17538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07A87" w14:textId="77777777" w:rsidR="00270144" w:rsidRDefault="009461BC">
    <w:pPr>
      <w:pStyle w:val="Stopka"/>
      <w:jc w:val="right"/>
    </w:pPr>
    <w:r>
      <w:fldChar w:fldCharType="begin"/>
    </w:r>
    <w:r w:rsidR="00270144">
      <w:instrText>PAGE   \* MERGEFORMAT</w:instrText>
    </w:r>
    <w:r>
      <w:fldChar w:fldCharType="separate"/>
    </w:r>
    <w:r w:rsidR="00C863D3">
      <w:rPr>
        <w:noProof/>
      </w:rPr>
      <w:t>2</w:t>
    </w:r>
    <w:r>
      <w:fldChar w:fldCharType="end"/>
    </w:r>
  </w:p>
  <w:p w14:paraId="70897A5C" w14:textId="77777777" w:rsidR="00270144" w:rsidRDefault="0027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CD8BB" w14:textId="77777777" w:rsidR="00A17538" w:rsidRDefault="00A17538" w:rsidP="009530E1">
      <w:r>
        <w:separator/>
      </w:r>
    </w:p>
  </w:footnote>
  <w:footnote w:type="continuationSeparator" w:id="0">
    <w:p w14:paraId="00B7EC31" w14:textId="77777777" w:rsidR="00A17538" w:rsidRDefault="00A17538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D1298"/>
    <w:multiLevelType w:val="hybridMultilevel"/>
    <w:tmpl w:val="0F1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09750C"/>
    <w:multiLevelType w:val="multilevel"/>
    <w:tmpl w:val="15DE3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62923F4B"/>
    <w:multiLevelType w:val="hybridMultilevel"/>
    <w:tmpl w:val="E81C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871257"/>
    <w:multiLevelType w:val="hybridMultilevel"/>
    <w:tmpl w:val="192C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25E55C1"/>
    <w:multiLevelType w:val="hybridMultilevel"/>
    <w:tmpl w:val="4FAA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6"/>
  </w:num>
  <w:num w:numId="5">
    <w:abstractNumId w:val="9"/>
  </w:num>
  <w:num w:numId="6">
    <w:abstractNumId w:val="22"/>
  </w:num>
  <w:num w:numId="7">
    <w:abstractNumId w:val="7"/>
  </w:num>
  <w:num w:numId="8">
    <w:abstractNumId w:val="27"/>
  </w:num>
  <w:num w:numId="9">
    <w:abstractNumId w:val="20"/>
  </w:num>
  <w:num w:numId="10">
    <w:abstractNumId w:val="29"/>
  </w:num>
  <w:num w:numId="11">
    <w:abstractNumId w:val="14"/>
  </w:num>
  <w:num w:numId="12">
    <w:abstractNumId w:val="34"/>
  </w:num>
  <w:num w:numId="13">
    <w:abstractNumId w:val="23"/>
  </w:num>
  <w:num w:numId="14">
    <w:abstractNumId w:val="24"/>
  </w:num>
  <w:num w:numId="15">
    <w:abstractNumId w:val="25"/>
  </w:num>
  <w:num w:numId="16">
    <w:abstractNumId w:val="3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33"/>
  </w:num>
  <w:num w:numId="22">
    <w:abstractNumId w:val="19"/>
  </w:num>
  <w:num w:numId="23">
    <w:abstractNumId w:val="13"/>
  </w:num>
  <w:num w:numId="24">
    <w:abstractNumId w:val="31"/>
  </w:num>
  <w:num w:numId="25">
    <w:abstractNumId w:val="11"/>
  </w:num>
  <w:num w:numId="26">
    <w:abstractNumId w:val="35"/>
  </w:num>
  <w:num w:numId="27">
    <w:abstractNumId w:val="21"/>
  </w:num>
  <w:num w:numId="28">
    <w:abstractNumId w:val="4"/>
  </w:num>
  <w:num w:numId="29">
    <w:abstractNumId w:val="16"/>
  </w:num>
  <w:num w:numId="30">
    <w:abstractNumId w:val="2"/>
  </w:num>
  <w:num w:numId="31">
    <w:abstractNumId w:val="32"/>
  </w:num>
  <w:num w:numId="32">
    <w:abstractNumId w:val="30"/>
  </w:num>
  <w:num w:numId="33">
    <w:abstractNumId w:val="8"/>
  </w:num>
  <w:num w:numId="34">
    <w:abstractNumId w:val="2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A5"/>
    <w:rsid w:val="0000003B"/>
    <w:rsid w:val="000046E1"/>
    <w:rsid w:val="00004B91"/>
    <w:rsid w:val="00011AA3"/>
    <w:rsid w:val="00022F76"/>
    <w:rsid w:val="00023B51"/>
    <w:rsid w:val="0003077C"/>
    <w:rsid w:val="0003133F"/>
    <w:rsid w:val="0004156D"/>
    <w:rsid w:val="00044506"/>
    <w:rsid w:val="00046061"/>
    <w:rsid w:val="00052541"/>
    <w:rsid w:val="00053056"/>
    <w:rsid w:val="0005593F"/>
    <w:rsid w:val="00063BB6"/>
    <w:rsid w:val="000756F6"/>
    <w:rsid w:val="00075F0D"/>
    <w:rsid w:val="00076716"/>
    <w:rsid w:val="00093375"/>
    <w:rsid w:val="00093CDA"/>
    <w:rsid w:val="000A33E7"/>
    <w:rsid w:val="000A34BF"/>
    <w:rsid w:val="000A7814"/>
    <w:rsid w:val="000B0266"/>
    <w:rsid w:val="000B1BA4"/>
    <w:rsid w:val="000B35B5"/>
    <w:rsid w:val="000B3CF8"/>
    <w:rsid w:val="000B4293"/>
    <w:rsid w:val="000C1AD9"/>
    <w:rsid w:val="000C5A7E"/>
    <w:rsid w:val="000D627C"/>
    <w:rsid w:val="000E1416"/>
    <w:rsid w:val="000E1AE8"/>
    <w:rsid w:val="000E31E4"/>
    <w:rsid w:val="000E58FA"/>
    <w:rsid w:val="000E6A2C"/>
    <w:rsid w:val="000F1C5E"/>
    <w:rsid w:val="0010022D"/>
    <w:rsid w:val="00107495"/>
    <w:rsid w:val="00107DEE"/>
    <w:rsid w:val="001127B4"/>
    <w:rsid w:val="00117C23"/>
    <w:rsid w:val="00120DBE"/>
    <w:rsid w:val="001213CA"/>
    <w:rsid w:val="0012719C"/>
    <w:rsid w:val="0012726A"/>
    <w:rsid w:val="0012774B"/>
    <w:rsid w:val="0013005D"/>
    <w:rsid w:val="00130C8E"/>
    <w:rsid w:val="00142223"/>
    <w:rsid w:val="00143082"/>
    <w:rsid w:val="00143E7C"/>
    <w:rsid w:val="0014636C"/>
    <w:rsid w:val="00150587"/>
    <w:rsid w:val="001505CB"/>
    <w:rsid w:val="00156946"/>
    <w:rsid w:val="00156C78"/>
    <w:rsid w:val="00157BE9"/>
    <w:rsid w:val="00164DCE"/>
    <w:rsid w:val="001654EC"/>
    <w:rsid w:val="00165696"/>
    <w:rsid w:val="00165708"/>
    <w:rsid w:val="00170A2B"/>
    <w:rsid w:val="00171305"/>
    <w:rsid w:val="0017250A"/>
    <w:rsid w:val="00186040"/>
    <w:rsid w:val="001943BA"/>
    <w:rsid w:val="00194475"/>
    <w:rsid w:val="00195335"/>
    <w:rsid w:val="00196530"/>
    <w:rsid w:val="001A106E"/>
    <w:rsid w:val="001A4729"/>
    <w:rsid w:val="001B0029"/>
    <w:rsid w:val="001C1581"/>
    <w:rsid w:val="001C6E24"/>
    <w:rsid w:val="001D359E"/>
    <w:rsid w:val="001D3DAD"/>
    <w:rsid w:val="001D5FBB"/>
    <w:rsid w:val="001E0D76"/>
    <w:rsid w:val="001E386D"/>
    <w:rsid w:val="001F0B84"/>
    <w:rsid w:val="001F0EFE"/>
    <w:rsid w:val="001F18C2"/>
    <w:rsid w:val="001F1E0E"/>
    <w:rsid w:val="002009F9"/>
    <w:rsid w:val="00206463"/>
    <w:rsid w:val="00210213"/>
    <w:rsid w:val="00211ABE"/>
    <w:rsid w:val="0021377D"/>
    <w:rsid w:val="00217EF5"/>
    <w:rsid w:val="00221238"/>
    <w:rsid w:val="00222F0A"/>
    <w:rsid w:val="0022689E"/>
    <w:rsid w:val="002277FD"/>
    <w:rsid w:val="0023302F"/>
    <w:rsid w:val="00237FEF"/>
    <w:rsid w:val="002402B1"/>
    <w:rsid w:val="0024077A"/>
    <w:rsid w:val="00240A71"/>
    <w:rsid w:val="0024192D"/>
    <w:rsid w:val="00252CC6"/>
    <w:rsid w:val="0025369C"/>
    <w:rsid w:val="00254FB1"/>
    <w:rsid w:val="002559E8"/>
    <w:rsid w:val="00261022"/>
    <w:rsid w:val="002614A9"/>
    <w:rsid w:val="002615A2"/>
    <w:rsid w:val="002661FB"/>
    <w:rsid w:val="00270144"/>
    <w:rsid w:val="00271FA9"/>
    <w:rsid w:val="00274885"/>
    <w:rsid w:val="00280E39"/>
    <w:rsid w:val="002829F6"/>
    <w:rsid w:val="00286783"/>
    <w:rsid w:val="00290242"/>
    <w:rsid w:val="00290DA3"/>
    <w:rsid w:val="00292A05"/>
    <w:rsid w:val="00293769"/>
    <w:rsid w:val="002A5E4F"/>
    <w:rsid w:val="002A7B2A"/>
    <w:rsid w:val="002A7E66"/>
    <w:rsid w:val="002B62A6"/>
    <w:rsid w:val="002C6C75"/>
    <w:rsid w:val="002D229E"/>
    <w:rsid w:val="002D7BCA"/>
    <w:rsid w:val="002E0FB0"/>
    <w:rsid w:val="002E1158"/>
    <w:rsid w:val="002E3AA5"/>
    <w:rsid w:val="002E7B06"/>
    <w:rsid w:val="002F5BFA"/>
    <w:rsid w:val="002F684F"/>
    <w:rsid w:val="002F7011"/>
    <w:rsid w:val="002F75D3"/>
    <w:rsid w:val="00300CA7"/>
    <w:rsid w:val="00304CB6"/>
    <w:rsid w:val="00310980"/>
    <w:rsid w:val="003132F9"/>
    <w:rsid w:val="00316B41"/>
    <w:rsid w:val="0034309A"/>
    <w:rsid w:val="00344E04"/>
    <w:rsid w:val="00351263"/>
    <w:rsid w:val="00356705"/>
    <w:rsid w:val="00362621"/>
    <w:rsid w:val="0036625D"/>
    <w:rsid w:val="00371598"/>
    <w:rsid w:val="00374150"/>
    <w:rsid w:val="00374CB0"/>
    <w:rsid w:val="003759D3"/>
    <w:rsid w:val="00377DDE"/>
    <w:rsid w:val="00381FCF"/>
    <w:rsid w:val="00382327"/>
    <w:rsid w:val="00392810"/>
    <w:rsid w:val="00393D95"/>
    <w:rsid w:val="003A134C"/>
    <w:rsid w:val="003A1C0B"/>
    <w:rsid w:val="003A368C"/>
    <w:rsid w:val="003B43C6"/>
    <w:rsid w:val="003B4497"/>
    <w:rsid w:val="003B5D8A"/>
    <w:rsid w:val="003B70E5"/>
    <w:rsid w:val="003B7828"/>
    <w:rsid w:val="003C1D2C"/>
    <w:rsid w:val="003C58DA"/>
    <w:rsid w:val="003D35B4"/>
    <w:rsid w:val="003D3C0B"/>
    <w:rsid w:val="003D49ED"/>
    <w:rsid w:val="003D7264"/>
    <w:rsid w:val="003E1A8C"/>
    <w:rsid w:val="003E1DE0"/>
    <w:rsid w:val="003E4009"/>
    <w:rsid w:val="003F05EE"/>
    <w:rsid w:val="00404C74"/>
    <w:rsid w:val="00410943"/>
    <w:rsid w:val="00412C23"/>
    <w:rsid w:val="00414F14"/>
    <w:rsid w:val="00423979"/>
    <w:rsid w:val="0042604F"/>
    <w:rsid w:val="00430275"/>
    <w:rsid w:val="00434545"/>
    <w:rsid w:val="00435DFD"/>
    <w:rsid w:val="00440AF9"/>
    <w:rsid w:val="00445091"/>
    <w:rsid w:val="0044649B"/>
    <w:rsid w:val="004465C9"/>
    <w:rsid w:val="00446A42"/>
    <w:rsid w:val="00447A65"/>
    <w:rsid w:val="00462339"/>
    <w:rsid w:val="00463A1D"/>
    <w:rsid w:val="00470FF3"/>
    <w:rsid w:val="00472923"/>
    <w:rsid w:val="00473395"/>
    <w:rsid w:val="00477510"/>
    <w:rsid w:val="00487612"/>
    <w:rsid w:val="00490F32"/>
    <w:rsid w:val="00490FF1"/>
    <w:rsid w:val="0049644D"/>
    <w:rsid w:val="004A24D7"/>
    <w:rsid w:val="004A295A"/>
    <w:rsid w:val="004A2FD2"/>
    <w:rsid w:val="004B2B40"/>
    <w:rsid w:val="004B535C"/>
    <w:rsid w:val="004C18B7"/>
    <w:rsid w:val="004C6081"/>
    <w:rsid w:val="004D4CE2"/>
    <w:rsid w:val="004D7D4C"/>
    <w:rsid w:val="004E2CBA"/>
    <w:rsid w:val="004F3BC7"/>
    <w:rsid w:val="004F4C70"/>
    <w:rsid w:val="004F79E0"/>
    <w:rsid w:val="00501E7E"/>
    <w:rsid w:val="00502F07"/>
    <w:rsid w:val="005045E2"/>
    <w:rsid w:val="0050541E"/>
    <w:rsid w:val="00510A83"/>
    <w:rsid w:val="0051125D"/>
    <w:rsid w:val="00513709"/>
    <w:rsid w:val="00515A3A"/>
    <w:rsid w:val="00523730"/>
    <w:rsid w:val="00523F09"/>
    <w:rsid w:val="00524A98"/>
    <w:rsid w:val="00526A91"/>
    <w:rsid w:val="0053188B"/>
    <w:rsid w:val="00531C1A"/>
    <w:rsid w:val="00536A30"/>
    <w:rsid w:val="005371AE"/>
    <w:rsid w:val="00541A88"/>
    <w:rsid w:val="00546377"/>
    <w:rsid w:val="00554BB4"/>
    <w:rsid w:val="00555AA9"/>
    <w:rsid w:val="00560C67"/>
    <w:rsid w:val="005611F8"/>
    <w:rsid w:val="005651EE"/>
    <w:rsid w:val="00566D38"/>
    <w:rsid w:val="0057073E"/>
    <w:rsid w:val="00570ED9"/>
    <w:rsid w:val="00574D8E"/>
    <w:rsid w:val="005764F5"/>
    <w:rsid w:val="0058719E"/>
    <w:rsid w:val="00594619"/>
    <w:rsid w:val="005A0623"/>
    <w:rsid w:val="005A2B4C"/>
    <w:rsid w:val="005A77B0"/>
    <w:rsid w:val="005A77F6"/>
    <w:rsid w:val="005B137F"/>
    <w:rsid w:val="005B659E"/>
    <w:rsid w:val="005C33A5"/>
    <w:rsid w:val="005D2AEF"/>
    <w:rsid w:val="005E107D"/>
    <w:rsid w:val="005F1624"/>
    <w:rsid w:val="005F5935"/>
    <w:rsid w:val="0060498A"/>
    <w:rsid w:val="0060780B"/>
    <w:rsid w:val="00614E69"/>
    <w:rsid w:val="00621CF0"/>
    <w:rsid w:val="006232B4"/>
    <w:rsid w:val="00623A30"/>
    <w:rsid w:val="00631C8A"/>
    <w:rsid w:val="00634E12"/>
    <w:rsid w:val="00635824"/>
    <w:rsid w:val="00636BDB"/>
    <w:rsid w:val="0064091A"/>
    <w:rsid w:val="0064454E"/>
    <w:rsid w:val="00650843"/>
    <w:rsid w:val="006515CF"/>
    <w:rsid w:val="006574CB"/>
    <w:rsid w:val="00657CE6"/>
    <w:rsid w:val="00660953"/>
    <w:rsid w:val="00661FD6"/>
    <w:rsid w:val="00673037"/>
    <w:rsid w:val="00675ABA"/>
    <w:rsid w:val="00677817"/>
    <w:rsid w:val="006800FF"/>
    <w:rsid w:val="00680182"/>
    <w:rsid w:val="00681205"/>
    <w:rsid w:val="0068235D"/>
    <w:rsid w:val="00687F77"/>
    <w:rsid w:val="006A2465"/>
    <w:rsid w:val="006A6F49"/>
    <w:rsid w:val="006B633B"/>
    <w:rsid w:val="006C20AE"/>
    <w:rsid w:val="006C3494"/>
    <w:rsid w:val="006C6FB3"/>
    <w:rsid w:val="006D0498"/>
    <w:rsid w:val="006D0FE9"/>
    <w:rsid w:val="006D1B03"/>
    <w:rsid w:val="006D2CED"/>
    <w:rsid w:val="006E7DBD"/>
    <w:rsid w:val="00707697"/>
    <w:rsid w:val="00725247"/>
    <w:rsid w:val="00725D42"/>
    <w:rsid w:val="007277F9"/>
    <w:rsid w:val="00730C79"/>
    <w:rsid w:val="0073197B"/>
    <w:rsid w:val="00734DE6"/>
    <w:rsid w:val="00736058"/>
    <w:rsid w:val="00736B92"/>
    <w:rsid w:val="007373C6"/>
    <w:rsid w:val="0074492A"/>
    <w:rsid w:val="00745124"/>
    <w:rsid w:val="00753F09"/>
    <w:rsid w:val="0075587E"/>
    <w:rsid w:val="00765E56"/>
    <w:rsid w:val="00766EC1"/>
    <w:rsid w:val="00776515"/>
    <w:rsid w:val="00783F44"/>
    <w:rsid w:val="0078468E"/>
    <w:rsid w:val="00791721"/>
    <w:rsid w:val="0079440C"/>
    <w:rsid w:val="00795EE3"/>
    <w:rsid w:val="007A4A48"/>
    <w:rsid w:val="007A6A81"/>
    <w:rsid w:val="007D5138"/>
    <w:rsid w:val="007D5509"/>
    <w:rsid w:val="007D6059"/>
    <w:rsid w:val="007E1D50"/>
    <w:rsid w:val="007E3560"/>
    <w:rsid w:val="007E3C66"/>
    <w:rsid w:val="007E5F20"/>
    <w:rsid w:val="007F0225"/>
    <w:rsid w:val="007F0661"/>
    <w:rsid w:val="007F0BC8"/>
    <w:rsid w:val="007F2027"/>
    <w:rsid w:val="007F2523"/>
    <w:rsid w:val="007F6898"/>
    <w:rsid w:val="0080120C"/>
    <w:rsid w:val="00812F36"/>
    <w:rsid w:val="008143CA"/>
    <w:rsid w:val="008201D3"/>
    <w:rsid w:val="00822DFC"/>
    <w:rsid w:val="00822F4F"/>
    <w:rsid w:val="0082536C"/>
    <w:rsid w:val="008261C5"/>
    <w:rsid w:val="0083305B"/>
    <w:rsid w:val="00841917"/>
    <w:rsid w:val="00841B49"/>
    <w:rsid w:val="00853A91"/>
    <w:rsid w:val="00863074"/>
    <w:rsid w:val="0087469E"/>
    <w:rsid w:val="008763C2"/>
    <w:rsid w:val="00885605"/>
    <w:rsid w:val="00886F9A"/>
    <w:rsid w:val="00892F6F"/>
    <w:rsid w:val="00893083"/>
    <w:rsid w:val="008A74F8"/>
    <w:rsid w:val="008A759F"/>
    <w:rsid w:val="008B14AE"/>
    <w:rsid w:val="008B1610"/>
    <w:rsid w:val="008B1876"/>
    <w:rsid w:val="008B3F69"/>
    <w:rsid w:val="008C0DE4"/>
    <w:rsid w:val="008C34A2"/>
    <w:rsid w:val="008D2EC8"/>
    <w:rsid w:val="008D3F76"/>
    <w:rsid w:val="008E2BED"/>
    <w:rsid w:val="008F7CB3"/>
    <w:rsid w:val="008F7D82"/>
    <w:rsid w:val="00902744"/>
    <w:rsid w:val="00910763"/>
    <w:rsid w:val="009115AF"/>
    <w:rsid w:val="00914C95"/>
    <w:rsid w:val="0091618C"/>
    <w:rsid w:val="009228C8"/>
    <w:rsid w:val="00922973"/>
    <w:rsid w:val="00926D73"/>
    <w:rsid w:val="00932AC0"/>
    <w:rsid w:val="00935894"/>
    <w:rsid w:val="00940CDC"/>
    <w:rsid w:val="009461BC"/>
    <w:rsid w:val="00950B0E"/>
    <w:rsid w:val="009514BF"/>
    <w:rsid w:val="00952FE3"/>
    <w:rsid w:val="009530E1"/>
    <w:rsid w:val="00955A0B"/>
    <w:rsid w:val="00956ACC"/>
    <w:rsid w:val="00964186"/>
    <w:rsid w:val="009668C5"/>
    <w:rsid w:val="00970442"/>
    <w:rsid w:val="009748F8"/>
    <w:rsid w:val="00974CF4"/>
    <w:rsid w:val="00980297"/>
    <w:rsid w:val="0098148B"/>
    <w:rsid w:val="009815A1"/>
    <w:rsid w:val="00985018"/>
    <w:rsid w:val="00986B65"/>
    <w:rsid w:val="00992A63"/>
    <w:rsid w:val="009A13C7"/>
    <w:rsid w:val="009A4410"/>
    <w:rsid w:val="009A70EF"/>
    <w:rsid w:val="009A785F"/>
    <w:rsid w:val="009B0DCA"/>
    <w:rsid w:val="009B756B"/>
    <w:rsid w:val="009D4207"/>
    <w:rsid w:val="009D5008"/>
    <w:rsid w:val="009D641C"/>
    <w:rsid w:val="009E1921"/>
    <w:rsid w:val="009E41EA"/>
    <w:rsid w:val="009F00A2"/>
    <w:rsid w:val="009F2684"/>
    <w:rsid w:val="009F4B9E"/>
    <w:rsid w:val="009F6C48"/>
    <w:rsid w:val="00A03B07"/>
    <w:rsid w:val="00A043A2"/>
    <w:rsid w:val="00A052EA"/>
    <w:rsid w:val="00A10AEF"/>
    <w:rsid w:val="00A171F4"/>
    <w:rsid w:val="00A17538"/>
    <w:rsid w:val="00A21FFD"/>
    <w:rsid w:val="00A2681A"/>
    <w:rsid w:val="00A3004B"/>
    <w:rsid w:val="00A36175"/>
    <w:rsid w:val="00A370FE"/>
    <w:rsid w:val="00A42B08"/>
    <w:rsid w:val="00A46695"/>
    <w:rsid w:val="00A529F7"/>
    <w:rsid w:val="00A55C07"/>
    <w:rsid w:val="00A562DA"/>
    <w:rsid w:val="00A56793"/>
    <w:rsid w:val="00A64A77"/>
    <w:rsid w:val="00A65D11"/>
    <w:rsid w:val="00A70612"/>
    <w:rsid w:val="00A70B69"/>
    <w:rsid w:val="00A73C0C"/>
    <w:rsid w:val="00A73F81"/>
    <w:rsid w:val="00A74307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B1EFE"/>
    <w:rsid w:val="00AB3C0E"/>
    <w:rsid w:val="00AB5960"/>
    <w:rsid w:val="00AC0010"/>
    <w:rsid w:val="00AC466F"/>
    <w:rsid w:val="00AC5F71"/>
    <w:rsid w:val="00AD4830"/>
    <w:rsid w:val="00AD5838"/>
    <w:rsid w:val="00AE1639"/>
    <w:rsid w:val="00AE277D"/>
    <w:rsid w:val="00AE2898"/>
    <w:rsid w:val="00AE6EC8"/>
    <w:rsid w:val="00AF12D3"/>
    <w:rsid w:val="00AF2E2B"/>
    <w:rsid w:val="00AF38FF"/>
    <w:rsid w:val="00B0161D"/>
    <w:rsid w:val="00B01EAE"/>
    <w:rsid w:val="00B04355"/>
    <w:rsid w:val="00B04536"/>
    <w:rsid w:val="00B07198"/>
    <w:rsid w:val="00B113A3"/>
    <w:rsid w:val="00B12CDD"/>
    <w:rsid w:val="00B13809"/>
    <w:rsid w:val="00B16A5B"/>
    <w:rsid w:val="00B20827"/>
    <w:rsid w:val="00B20E8A"/>
    <w:rsid w:val="00B21840"/>
    <w:rsid w:val="00B21A19"/>
    <w:rsid w:val="00B21CDB"/>
    <w:rsid w:val="00B234FC"/>
    <w:rsid w:val="00B24DDB"/>
    <w:rsid w:val="00B32F00"/>
    <w:rsid w:val="00B330FD"/>
    <w:rsid w:val="00B338B1"/>
    <w:rsid w:val="00B3454F"/>
    <w:rsid w:val="00B41219"/>
    <w:rsid w:val="00B41DCB"/>
    <w:rsid w:val="00B42A8F"/>
    <w:rsid w:val="00B51726"/>
    <w:rsid w:val="00B53000"/>
    <w:rsid w:val="00B55B3C"/>
    <w:rsid w:val="00B567F9"/>
    <w:rsid w:val="00B5740B"/>
    <w:rsid w:val="00B63A12"/>
    <w:rsid w:val="00B6744A"/>
    <w:rsid w:val="00B7557C"/>
    <w:rsid w:val="00B76AF3"/>
    <w:rsid w:val="00B81907"/>
    <w:rsid w:val="00B820A8"/>
    <w:rsid w:val="00B90645"/>
    <w:rsid w:val="00B92C07"/>
    <w:rsid w:val="00B974FC"/>
    <w:rsid w:val="00BA5CB8"/>
    <w:rsid w:val="00BA6140"/>
    <w:rsid w:val="00BA6CB1"/>
    <w:rsid w:val="00BC6C48"/>
    <w:rsid w:val="00BD5F39"/>
    <w:rsid w:val="00BE2726"/>
    <w:rsid w:val="00BE3600"/>
    <w:rsid w:val="00BE49A3"/>
    <w:rsid w:val="00BE553B"/>
    <w:rsid w:val="00BE5F6D"/>
    <w:rsid w:val="00BF271D"/>
    <w:rsid w:val="00BF459C"/>
    <w:rsid w:val="00C040CA"/>
    <w:rsid w:val="00C10CE9"/>
    <w:rsid w:val="00C11A97"/>
    <w:rsid w:val="00C144A8"/>
    <w:rsid w:val="00C22477"/>
    <w:rsid w:val="00C22F45"/>
    <w:rsid w:val="00C234B6"/>
    <w:rsid w:val="00C26C0B"/>
    <w:rsid w:val="00C33583"/>
    <w:rsid w:val="00C3375D"/>
    <w:rsid w:val="00C401E5"/>
    <w:rsid w:val="00C47305"/>
    <w:rsid w:val="00C47601"/>
    <w:rsid w:val="00C47F5F"/>
    <w:rsid w:val="00C505BB"/>
    <w:rsid w:val="00C50DCE"/>
    <w:rsid w:val="00C51325"/>
    <w:rsid w:val="00C55540"/>
    <w:rsid w:val="00C5594E"/>
    <w:rsid w:val="00C562AF"/>
    <w:rsid w:val="00C61513"/>
    <w:rsid w:val="00C66AD5"/>
    <w:rsid w:val="00C67DAA"/>
    <w:rsid w:val="00C67EB9"/>
    <w:rsid w:val="00C7109C"/>
    <w:rsid w:val="00C719F8"/>
    <w:rsid w:val="00C74AC8"/>
    <w:rsid w:val="00C8234F"/>
    <w:rsid w:val="00C839E8"/>
    <w:rsid w:val="00C863D3"/>
    <w:rsid w:val="00C965C4"/>
    <w:rsid w:val="00C969B7"/>
    <w:rsid w:val="00C97E05"/>
    <w:rsid w:val="00CA09E3"/>
    <w:rsid w:val="00CA3EDC"/>
    <w:rsid w:val="00CB19E6"/>
    <w:rsid w:val="00CB39B4"/>
    <w:rsid w:val="00CB6744"/>
    <w:rsid w:val="00CB6BFC"/>
    <w:rsid w:val="00CC08C0"/>
    <w:rsid w:val="00CC1978"/>
    <w:rsid w:val="00CC3101"/>
    <w:rsid w:val="00CC3A08"/>
    <w:rsid w:val="00CE0B82"/>
    <w:rsid w:val="00CE2D98"/>
    <w:rsid w:val="00CF2121"/>
    <w:rsid w:val="00CF7D36"/>
    <w:rsid w:val="00D05CC1"/>
    <w:rsid w:val="00D0683B"/>
    <w:rsid w:val="00D10429"/>
    <w:rsid w:val="00D12EDE"/>
    <w:rsid w:val="00D150D6"/>
    <w:rsid w:val="00D151A6"/>
    <w:rsid w:val="00D21427"/>
    <w:rsid w:val="00D27290"/>
    <w:rsid w:val="00D33F08"/>
    <w:rsid w:val="00D34092"/>
    <w:rsid w:val="00D34ED2"/>
    <w:rsid w:val="00D37E20"/>
    <w:rsid w:val="00D40785"/>
    <w:rsid w:val="00D426DB"/>
    <w:rsid w:val="00D43E8D"/>
    <w:rsid w:val="00D46F3E"/>
    <w:rsid w:val="00D501E1"/>
    <w:rsid w:val="00D52BCD"/>
    <w:rsid w:val="00D543C5"/>
    <w:rsid w:val="00D564F4"/>
    <w:rsid w:val="00D56DF2"/>
    <w:rsid w:val="00D6103F"/>
    <w:rsid w:val="00D61D0C"/>
    <w:rsid w:val="00D63383"/>
    <w:rsid w:val="00D63EF5"/>
    <w:rsid w:val="00D64F14"/>
    <w:rsid w:val="00D6633F"/>
    <w:rsid w:val="00D67DB9"/>
    <w:rsid w:val="00D72A20"/>
    <w:rsid w:val="00D72BB7"/>
    <w:rsid w:val="00D75F40"/>
    <w:rsid w:val="00D8026A"/>
    <w:rsid w:val="00D81103"/>
    <w:rsid w:val="00D81ABE"/>
    <w:rsid w:val="00D81FBA"/>
    <w:rsid w:val="00D824A7"/>
    <w:rsid w:val="00D82B20"/>
    <w:rsid w:val="00D94739"/>
    <w:rsid w:val="00D972DA"/>
    <w:rsid w:val="00DA21EF"/>
    <w:rsid w:val="00DA31A6"/>
    <w:rsid w:val="00DA3FA7"/>
    <w:rsid w:val="00DA5373"/>
    <w:rsid w:val="00DB3D1D"/>
    <w:rsid w:val="00DC0215"/>
    <w:rsid w:val="00DD229E"/>
    <w:rsid w:val="00DD7F48"/>
    <w:rsid w:val="00DF282C"/>
    <w:rsid w:val="00DF3BB5"/>
    <w:rsid w:val="00DF4C55"/>
    <w:rsid w:val="00DF5CF8"/>
    <w:rsid w:val="00E031C7"/>
    <w:rsid w:val="00E04DC3"/>
    <w:rsid w:val="00E109FD"/>
    <w:rsid w:val="00E10BA5"/>
    <w:rsid w:val="00E23505"/>
    <w:rsid w:val="00E25C97"/>
    <w:rsid w:val="00E37AF8"/>
    <w:rsid w:val="00E416B4"/>
    <w:rsid w:val="00E42057"/>
    <w:rsid w:val="00E42639"/>
    <w:rsid w:val="00E54732"/>
    <w:rsid w:val="00E55E7A"/>
    <w:rsid w:val="00E65A94"/>
    <w:rsid w:val="00E6648A"/>
    <w:rsid w:val="00E66ECF"/>
    <w:rsid w:val="00E75134"/>
    <w:rsid w:val="00E807CE"/>
    <w:rsid w:val="00E85AAD"/>
    <w:rsid w:val="00E86510"/>
    <w:rsid w:val="00E8686B"/>
    <w:rsid w:val="00E932D4"/>
    <w:rsid w:val="00E9661A"/>
    <w:rsid w:val="00E968CC"/>
    <w:rsid w:val="00EA3DF0"/>
    <w:rsid w:val="00EC62C7"/>
    <w:rsid w:val="00ED781B"/>
    <w:rsid w:val="00EE2169"/>
    <w:rsid w:val="00EE312E"/>
    <w:rsid w:val="00EE7EF1"/>
    <w:rsid w:val="00F027F3"/>
    <w:rsid w:val="00F06349"/>
    <w:rsid w:val="00F0771A"/>
    <w:rsid w:val="00F1332C"/>
    <w:rsid w:val="00F134F5"/>
    <w:rsid w:val="00F13AB2"/>
    <w:rsid w:val="00F157D0"/>
    <w:rsid w:val="00F173F6"/>
    <w:rsid w:val="00F17406"/>
    <w:rsid w:val="00F22563"/>
    <w:rsid w:val="00F228F1"/>
    <w:rsid w:val="00F24886"/>
    <w:rsid w:val="00F34AF5"/>
    <w:rsid w:val="00F34CCC"/>
    <w:rsid w:val="00F35C7E"/>
    <w:rsid w:val="00F37E6C"/>
    <w:rsid w:val="00F46613"/>
    <w:rsid w:val="00F50742"/>
    <w:rsid w:val="00F50CE8"/>
    <w:rsid w:val="00F5355B"/>
    <w:rsid w:val="00F5410D"/>
    <w:rsid w:val="00F54250"/>
    <w:rsid w:val="00F54D6E"/>
    <w:rsid w:val="00F578C2"/>
    <w:rsid w:val="00F6093C"/>
    <w:rsid w:val="00F714E8"/>
    <w:rsid w:val="00F715FE"/>
    <w:rsid w:val="00F718E2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65E"/>
    <w:rsid w:val="00FA1773"/>
    <w:rsid w:val="00FA7C80"/>
    <w:rsid w:val="00FB2996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DCAED"/>
  <w15:docId w15:val="{FBB95237-9662-4DFB-A5A8-7A0EB721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2512</Words>
  <Characters>16960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2+2 =4</cp:lastModifiedBy>
  <cp:revision>3</cp:revision>
  <cp:lastPrinted>2020-07-09T07:46:00Z</cp:lastPrinted>
  <dcterms:created xsi:type="dcterms:W3CDTF">2020-08-19T08:07:00Z</dcterms:created>
  <dcterms:modified xsi:type="dcterms:W3CDTF">2020-08-19T08:34:00Z</dcterms:modified>
</cp:coreProperties>
</file>