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B6" w:rsidRDefault="000713E5">
      <w:pPr>
        <w:spacing w:line="276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Załącznik numer 6</w:t>
      </w:r>
      <w:r w:rsidR="00D233AB">
        <w:rPr>
          <w:rFonts w:ascii="Times New Roman" w:hAnsi="Times New Roman" w:cs="Times New Roman"/>
          <w:b/>
          <w:color w:val="000000"/>
        </w:rPr>
        <w:t xml:space="preserve"> do SIWZ</w:t>
      </w:r>
    </w:p>
    <w:p w:rsidR="002A45B6" w:rsidRDefault="002A45B6">
      <w:pPr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2A45B6" w:rsidRDefault="002A45B6">
      <w:pPr>
        <w:spacing w:line="276" w:lineRule="auto"/>
        <w:rPr>
          <w:rFonts w:ascii="Times New Roman" w:hAnsi="Times New Roman" w:cs="Times New Roman"/>
          <w:b/>
          <w:color w:val="000000"/>
        </w:rPr>
      </w:pPr>
    </w:p>
    <w:p w:rsidR="002A45B6" w:rsidRDefault="00D233AB">
      <w:pPr>
        <w:spacing w:line="36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</w:t>
      </w:r>
    </w:p>
    <w:p w:rsidR="002A45B6" w:rsidRDefault="00D233AB">
      <w:pPr>
        <w:spacing w:line="360" w:lineRule="auto"/>
        <w:ind w:firstLine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(pieczęć firmowa Wykonawcy)</w:t>
      </w:r>
    </w:p>
    <w:p w:rsidR="002A45B6" w:rsidRDefault="002A45B6">
      <w:pPr>
        <w:pStyle w:val="Tytu"/>
        <w:spacing w:line="360" w:lineRule="auto"/>
        <w:rPr>
          <w:color w:val="000000"/>
          <w:sz w:val="24"/>
          <w:szCs w:val="24"/>
        </w:rPr>
      </w:pPr>
    </w:p>
    <w:p w:rsidR="002A45B6" w:rsidRDefault="002A45B6">
      <w:pPr>
        <w:pStyle w:val="Tytu"/>
        <w:spacing w:line="360" w:lineRule="auto"/>
        <w:rPr>
          <w:color w:val="000000"/>
          <w:sz w:val="24"/>
          <w:szCs w:val="24"/>
        </w:rPr>
      </w:pPr>
    </w:p>
    <w:p w:rsidR="002A45B6" w:rsidRDefault="00D233AB">
      <w:pPr>
        <w:pStyle w:val="Tytu"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OŚWIADCZENIE O PRZYNALEŻNOŚCI DO GRUPY KAPIT</w:t>
      </w:r>
      <w:bookmarkStart w:id="0" w:name="_GoBack"/>
      <w:bookmarkEnd w:id="0"/>
      <w:r>
        <w:rPr>
          <w:color w:val="000000"/>
          <w:sz w:val="24"/>
          <w:szCs w:val="24"/>
        </w:rPr>
        <w:t xml:space="preserve">AŁOWEJ </w:t>
      </w:r>
    </w:p>
    <w:p w:rsidR="002A45B6" w:rsidRDefault="002A45B6">
      <w:pPr>
        <w:pStyle w:val="Tytu"/>
        <w:spacing w:line="360" w:lineRule="auto"/>
        <w:rPr>
          <w:color w:val="000000"/>
          <w:sz w:val="24"/>
          <w:szCs w:val="24"/>
        </w:rPr>
      </w:pPr>
    </w:p>
    <w:p w:rsidR="002A45B6" w:rsidRDefault="00D233AB">
      <w:pPr>
        <w:shd w:val="clear" w:color="auto" w:fill="FFFFFF"/>
        <w:tabs>
          <w:tab w:val="right" w:leader="dot" w:pos="8683"/>
        </w:tabs>
        <w:spacing w:line="276" w:lineRule="auto"/>
        <w:jc w:val="both"/>
      </w:pPr>
      <w:r>
        <w:rPr>
          <w:rFonts w:ascii="Times New Roman" w:hAnsi="Times New Roman" w:cs="Times New Roman"/>
          <w:color w:val="000000"/>
        </w:rPr>
        <w:t>Przystępując do udziału w postępowaniu o udzielenie w trybie przetargu nieograniczonego</w:t>
      </w:r>
      <w:r>
        <w:rPr>
          <w:rFonts w:ascii="Times New Roman" w:hAnsi="Times New Roman" w:cs="Times New Roman"/>
          <w:color w:val="000000"/>
        </w:rPr>
        <w:br/>
        <w:t xml:space="preserve">pn.: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„Czynna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ochrona muraw i łąk w rezerwatach przyrody i obszarach Natura 2000”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oświadczam, że przynależę/nie przynależę do tej samej grupy kapitałowej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w rozumieniu ustawy </w:t>
      </w:r>
      <w:r>
        <w:rPr>
          <w:rFonts w:ascii="Times New Roman" w:hAnsi="Times New Roman"/>
          <w:color w:val="000000"/>
        </w:rPr>
        <w:br/>
        <w:t>z dnia 16 lutego 2007 r. o ochronie konkurencji i konsumentów (</w:t>
      </w:r>
      <w:r>
        <w:rPr>
          <w:rFonts w:ascii="Times New Roman" w:hAnsi="Times New Roman"/>
          <w:color w:val="000000"/>
        </w:rPr>
        <w:t>Dz. U. z 2019 r. poz. 369, 1571</w:t>
      </w:r>
      <w:r>
        <w:rPr>
          <w:rFonts w:ascii="Times New Roman" w:hAnsi="Times New Roman"/>
          <w:color w:val="000000"/>
        </w:rPr>
        <w:t xml:space="preserve"> i 1667</w:t>
      </w:r>
      <w:r>
        <w:rPr>
          <w:rFonts w:ascii="Times New Roman" w:hAnsi="Times New Roman"/>
          <w:color w:val="000000"/>
        </w:rPr>
        <w:t xml:space="preserve">), o której mowa w art. 24 ust. 1 pkt 23 ustawy </w:t>
      </w:r>
      <w:proofErr w:type="spellStart"/>
      <w:r>
        <w:rPr>
          <w:rFonts w:ascii="Times New Roman" w:hAnsi="Times New Roman"/>
          <w:color w:val="000000"/>
        </w:rPr>
        <w:t>Pzp</w:t>
      </w:r>
      <w:proofErr w:type="spellEnd"/>
      <w:r>
        <w:rPr>
          <w:rFonts w:ascii="Times New Roman" w:hAnsi="Times New Roman"/>
          <w:color w:val="000000"/>
        </w:rPr>
        <w:t xml:space="preserve"> z następującymi Wykonawcami, którzy złożyli </w:t>
      </w:r>
      <w:r>
        <w:rPr>
          <w:rFonts w:ascii="Times New Roman" w:hAnsi="Times New Roman"/>
        </w:rPr>
        <w:t>oferty, oferty częściowe w niniejszym postępowaniu o udzielenia zamówienia:</w:t>
      </w:r>
    </w:p>
    <w:p w:rsidR="002A45B6" w:rsidRDefault="00D233AB">
      <w:pPr>
        <w:widowControl w:val="0"/>
        <w:overflowPunct w:val="0"/>
        <w:ind w:left="4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1)……………………...</w:t>
      </w:r>
    </w:p>
    <w:p w:rsidR="002A45B6" w:rsidRDefault="00D233AB">
      <w:pPr>
        <w:widowControl w:val="0"/>
        <w:overflowPunct w:val="0"/>
        <w:ind w:left="4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……………………..</w:t>
      </w:r>
    </w:p>
    <w:p w:rsidR="002A45B6" w:rsidRDefault="002A45B6">
      <w:pPr>
        <w:widowControl w:val="0"/>
        <w:overflowPunct w:val="0"/>
        <w:ind w:left="446"/>
        <w:jc w:val="both"/>
        <w:rPr>
          <w:rFonts w:ascii="Times New Roman" w:hAnsi="Times New Roman"/>
        </w:rPr>
      </w:pPr>
    </w:p>
    <w:p w:rsidR="002A45B6" w:rsidRDefault="00D233AB">
      <w:pPr>
        <w:shd w:val="clear" w:color="auto" w:fill="FFFFFF"/>
        <w:tabs>
          <w:tab w:val="right" w:leader="dot" w:pos="8683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Przedstawiam w załączeniu następujące </w:t>
      </w:r>
      <w:r>
        <w:rPr>
          <w:rFonts w:ascii="Times New Roman" w:hAnsi="Times New Roman" w:cs="Times New Roman"/>
          <w:color w:val="000000"/>
        </w:rPr>
        <w:t>dowody…………………………………………., że powiązania z Wykonawcą ……………………………………………... (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podać nazwę)</w:t>
      </w:r>
      <w:r>
        <w:rPr>
          <w:rFonts w:ascii="Times New Roman" w:hAnsi="Times New Roman" w:cs="Times New Roman"/>
          <w:color w:val="000000"/>
        </w:rPr>
        <w:t xml:space="preserve"> nie prowadzą do zakłócenia konkurencji w postępowaniu o udzielenie zamówienia.</w:t>
      </w:r>
    </w:p>
    <w:p w:rsidR="002A45B6" w:rsidRDefault="002A45B6">
      <w:pPr>
        <w:shd w:val="clear" w:color="auto" w:fill="FFFFFF"/>
        <w:tabs>
          <w:tab w:val="right" w:leader="dot" w:pos="8683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A45B6" w:rsidRDefault="002A45B6">
      <w:pPr>
        <w:shd w:val="clear" w:color="auto" w:fill="FFFFFF"/>
        <w:tabs>
          <w:tab w:val="right" w:leader="dot" w:pos="8683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A45B6" w:rsidRDefault="002A45B6">
      <w:pPr>
        <w:shd w:val="clear" w:color="auto" w:fill="FFFFFF"/>
        <w:tabs>
          <w:tab w:val="right" w:leader="dot" w:pos="8683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A45B6" w:rsidRDefault="002A45B6">
      <w:pPr>
        <w:shd w:val="clear" w:color="auto" w:fill="FFFFFF"/>
        <w:tabs>
          <w:tab w:val="right" w:leader="dot" w:pos="8683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A45B6" w:rsidRDefault="00D233AB">
      <w:pPr>
        <w:pStyle w:val="Akapitzlist"/>
        <w:spacing w:after="0" w:line="276" w:lineRule="auto"/>
        <w:ind w:left="4956"/>
        <w:jc w:val="center"/>
      </w:pPr>
      <w:r>
        <w:rPr>
          <w:color w:val="000000"/>
          <w:sz w:val="20"/>
          <w:szCs w:val="20"/>
        </w:rPr>
        <w:t>……………..………………….………………………</w:t>
      </w:r>
    </w:p>
    <w:p w:rsidR="002A45B6" w:rsidRDefault="00D233AB">
      <w:pPr>
        <w:pStyle w:val="Akapitzlist"/>
        <w:spacing w:after="0" w:line="276" w:lineRule="auto"/>
        <w:ind w:left="4956"/>
        <w:jc w:val="center"/>
      </w:pPr>
      <w:r>
        <w:rPr>
          <w:i/>
          <w:color w:val="000000"/>
          <w:sz w:val="20"/>
          <w:szCs w:val="20"/>
        </w:rPr>
        <w:t>(data i czytelny podpis lub podpis z pieczątką imienną osoby s</w:t>
      </w:r>
      <w:r>
        <w:rPr>
          <w:i/>
          <w:color w:val="000000"/>
          <w:sz w:val="20"/>
          <w:szCs w:val="20"/>
        </w:rPr>
        <w:t>kładającej oświadczenie)</w:t>
      </w:r>
    </w:p>
    <w:p w:rsidR="002A45B6" w:rsidRDefault="002A45B6">
      <w:pPr>
        <w:spacing w:line="276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A45B6" w:rsidRDefault="00D233AB">
      <w:pPr>
        <w:shd w:val="clear" w:color="auto" w:fill="FFFFFF"/>
        <w:tabs>
          <w:tab w:val="right" w:leader="dot" w:pos="8683"/>
        </w:tabs>
        <w:spacing w:line="276" w:lineRule="auto"/>
      </w:pPr>
      <w:r>
        <w:rPr>
          <w:rFonts w:ascii="Times New Roman" w:hAnsi="Times New Roman" w:cs="Arial"/>
          <w:i/>
          <w:iCs/>
          <w:color w:val="000000"/>
          <w:sz w:val="20"/>
          <w:szCs w:val="20"/>
        </w:rPr>
        <w:t>* niepotrzebne skreślić</w:t>
      </w:r>
    </w:p>
    <w:sectPr w:rsidR="002A45B6">
      <w:headerReference w:type="default" r:id="rId6"/>
      <w:pgSz w:w="11906" w:h="16838"/>
      <w:pgMar w:top="1699" w:right="1134" w:bottom="1134" w:left="1134" w:header="1134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AB" w:rsidRDefault="00D233AB">
      <w:r>
        <w:separator/>
      </w:r>
    </w:p>
  </w:endnote>
  <w:endnote w:type="continuationSeparator" w:id="0">
    <w:p w:rsidR="00D233AB" w:rsidRDefault="00D2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swiss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AB" w:rsidRDefault="00D233AB">
      <w:r>
        <w:separator/>
      </w:r>
    </w:p>
  </w:footnote>
  <w:footnote w:type="continuationSeparator" w:id="0">
    <w:p w:rsidR="00D233AB" w:rsidRDefault="00D2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B6" w:rsidRDefault="00D233AB">
    <w:pPr>
      <w:pStyle w:val="Nagwek"/>
    </w:pPr>
    <w:r>
      <w:rPr>
        <w:rFonts w:asciiTheme="majorHAnsi" w:hAnsiTheme="majorHAnsi"/>
        <w:b/>
      </w:rPr>
      <w:t>Postępowanie: WIS.261.26.2020.AA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5B6"/>
    <w:rsid w:val="000713E5"/>
    <w:rsid w:val="002A45B6"/>
    <w:rsid w:val="00D2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075E"/>
  <w15:docId w15:val="{8F1EBAC3-8A50-4048-AFBF-B3208547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ytu">
    <w:name w:val="Title"/>
    <w:basedOn w:val="Normalny"/>
    <w:qFormat/>
    <w:pPr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  <w:rPr>
      <w:rFonts w:ascii="Times New Roman" w:hAnsi="Times New Roman" w:cs="Times New Roman"/>
      <w:color w:val="222222"/>
    </w:rPr>
  </w:style>
  <w:style w:type="numbering" w:customStyle="1" w:styleId="WW8Num14">
    <w:name w:val="WW8Num14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713E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Andrzej Adamski</cp:lastModifiedBy>
  <cp:revision>7</cp:revision>
  <cp:lastPrinted>2020-07-16T09:24:00Z</cp:lastPrinted>
  <dcterms:created xsi:type="dcterms:W3CDTF">2020-07-16T00:51:00Z</dcterms:created>
  <dcterms:modified xsi:type="dcterms:W3CDTF">2020-07-16T09:24:00Z</dcterms:modified>
  <dc:language>pl-PL</dc:language>
</cp:coreProperties>
</file>