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F3A" w:rsidRPr="00C841F9" w:rsidRDefault="008A2F3A" w:rsidP="008A2F3A">
      <w:pPr>
        <w:tabs>
          <w:tab w:val="left" w:pos="0"/>
        </w:tabs>
        <w:jc w:val="right"/>
        <w:rPr>
          <w:rFonts w:cs="Arial"/>
          <w:szCs w:val="20"/>
          <w:u w:val="single"/>
          <w:lang w:eastAsia="pl-PL"/>
        </w:rPr>
      </w:pPr>
      <w:r w:rsidRPr="00C841F9">
        <w:rPr>
          <w:rFonts w:cs="Arial"/>
          <w:szCs w:val="20"/>
          <w:u w:val="single"/>
          <w:lang w:eastAsia="pl-PL"/>
        </w:rPr>
        <w:t>Załącznik Nr 5 do SIWZ</w:t>
      </w:r>
    </w:p>
    <w:p w:rsidR="008A2F3A" w:rsidRPr="00C841F9" w:rsidRDefault="008A2F3A" w:rsidP="008A2F3A">
      <w:pPr>
        <w:tabs>
          <w:tab w:val="left" w:pos="0"/>
        </w:tabs>
        <w:spacing w:before="360" w:after="360"/>
        <w:jc w:val="center"/>
        <w:rPr>
          <w:rFonts w:cs="Arial"/>
          <w:b/>
          <w:szCs w:val="20"/>
          <w:lang w:eastAsia="pl-PL"/>
        </w:rPr>
      </w:pPr>
      <w:r w:rsidRPr="00C841F9">
        <w:rPr>
          <w:rFonts w:cs="Arial"/>
          <w:b/>
          <w:szCs w:val="20"/>
          <w:lang w:eastAsia="pl-PL"/>
        </w:rPr>
        <w:t>ISTOTNE POSTANOWIENIA UMOWY</w:t>
      </w:r>
    </w:p>
    <w:p w:rsidR="008A2F3A" w:rsidRPr="00C841F9" w:rsidRDefault="008A2F3A" w:rsidP="008A2F3A">
      <w:pPr>
        <w:tabs>
          <w:tab w:val="left" w:pos="0"/>
        </w:tabs>
        <w:rPr>
          <w:rFonts w:cs="Arial"/>
          <w:szCs w:val="20"/>
        </w:rPr>
      </w:pPr>
      <w:r w:rsidRPr="00C841F9">
        <w:rPr>
          <w:rFonts w:cs="Arial"/>
          <w:szCs w:val="20"/>
        </w:rPr>
        <w:t>W wyniku udzielenia zamówienia publicznego nr</w:t>
      </w:r>
      <w:r>
        <w:rPr>
          <w:rFonts w:cs="Arial"/>
          <w:szCs w:val="20"/>
        </w:rPr>
        <w:t xml:space="preserve"> </w:t>
      </w:r>
      <w:r>
        <w:rPr>
          <w:rFonts w:cs="Arial"/>
          <w:b/>
          <w:sz w:val="22"/>
        </w:rPr>
        <w:t>WIS.261.24.2020.AA</w:t>
      </w:r>
      <w:r w:rsidRPr="00C841F9">
        <w:rPr>
          <w:rFonts w:cs="Arial"/>
          <w:b/>
          <w:szCs w:val="20"/>
        </w:rPr>
        <w:t xml:space="preserve"> na </w:t>
      </w:r>
      <w:r w:rsidRPr="00DD25CD">
        <w:rPr>
          <w:rFonts w:cs="Arial"/>
          <w:b/>
          <w:szCs w:val="20"/>
        </w:rPr>
        <w:t>„Opracowanie koncepcji i projektu technicznego przyrodniczej multimedialnej ścieżki edukacyjnej”</w:t>
      </w:r>
      <w:r w:rsidRPr="00C841F9">
        <w:rPr>
          <w:rFonts w:cs="Arial"/>
          <w:szCs w:val="20"/>
        </w:rPr>
        <w:t xml:space="preserve"> w trybie przetargu nieograniczonego, na podstawie ustawy z dnia 29 stycznia 2004 r. - Prawo zamówień publicznych </w:t>
      </w:r>
      <w:r w:rsidRPr="00C841F9">
        <w:rPr>
          <w:rFonts w:cs="Arial"/>
          <w:szCs w:val="20"/>
          <w:lang w:eastAsia="ar-SA"/>
        </w:rPr>
        <w:t xml:space="preserve">(tekst jednolity: Dz. U. z 2019 r. poz. 1843, ze zm.), </w:t>
      </w:r>
      <w:r w:rsidRPr="00C841F9">
        <w:rPr>
          <w:rFonts w:cs="Arial"/>
          <w:szCs w:val="20"/>
        </w:rPr>
        <w:t>zwanej dalej „Ustawą”, została zawarta umowa, zwana dalej „Umową”, o następującej treści:</w:t>
      </w:r>
    </w:p>
    <w:p w:rsidR="008A2F3A" w:rsidRPr="00C841F9" w:rsidRDefault="008A2F3A" w:rsidP="008A2F3A">
      <w:pPr>
        <w:tabs>
          <w:tab w:val="left" w:pos="0"/>
        </w:tabs>
        <w:spacing w:before="240"/>
        <w:jc w:val="center"/>
        <w:rPr>
          <w:rFonts w:cs="Arial"/>
          <w:b/>
        </w:rPr>
      </w:pPr>
      <w:r w:rsidRPr="00C841F9">
        <w:rPr>
          <w:rFonts w:cs="Arial"/>
          <w:b/>
        </w:rPr>
        <w:t>§ 1.</w:t>
      </w:r>
    </w:p>
    <w:p w:rsidR="008A2F3A" w:rsidRPr="00C841F9" w:rsidRDefault="008A2F3A" w:rsidP="008A2F3A">
      <w:pPr>
        <w:tabs>
          <w:tab w:val="left" w:pos="0"/>
        </w:tabs>
        <w:spacing w:after="240"/>
        <w:jc w:val="center"/>
        <w:rPr>
          <w:rFonts w:cs="Arial"/>
          <w:b/>
        </w:rPr>
      </w:pPr>
      <w:r w:rsidRPr="00C841F9">
        <w:rPr>
          <w:rFonts w:cs="Arial"/>
          <w:b/>
        </w:rPr>
        <w:t>Przedmiot Umowy</w:t>
      </w:r>
    </w:p>
    <w:p w:rsidR="008A2F3A" w:rsidRPr="00C841F9" w:rsidRDefault="008A2F3A" w:rsidP="008A2F3A">
      <w:pPr>
        <w:pStyle w:val="Akapitzlist"/>
        <w:numPr>
          <w:ilvl w:val="0"/>
          <w:numId w:val="1"/>
        </w:numPr>
        <w:tabs>
          <w:tab w:val="left" w:pos="0"/>
        </w:tabs>
        <w:spacing w:before="120"/>
        <w:ind w:left="357" w:hanging="357"/>
        <w:contextualSpacing w:val="0"/>
        <w:rPr>
          <w:rFonts w:ascii="Arial" w:eastAsia="Calibri" w:hAnsi="Arial" w:cs="Arial"/>
          <w:lang w:eastAsia="pl-PL"/>
        </w:rPr>
      </w:pPr>
      <w:r w:rsidRPr="00C841F9">
        <w:rPr>
          <w:rFonts w:ascii="Arial" w:hAnsi="Arial" w:cs="Arial"/>
        </w:rPr>
        <w:t xml:space="preserve">Zamawiający zleca, a Wykonawca przyjmuje do realizacji </w:t>
      </w:r>
      <w:r w:rsidRPr="00DD25CD">
        <w:rPr>
          <w:rFonts w:cs="Arial"/>
          <w:b/>
        </w:rPr>
        <w:t>„Opracowanie koncepcji i projektu technicznego przyrodniczej multimedialnej ścieżki edukacyjnej”</w:t>
      </w:r>
      <w:r w:rsidRPr="00C841F9">
        <w:rPr>
          <w:rFonts w:ascii="Arial" w:hAnsi="Arial" w:cs="Arial"/>
        </w:rPr>
        <w:t xml:space="preserve"> (dalej: Dokumentacja</w:t>
      </w:r>
      <w:r>
        <w:rPr>
          <w:rFonts w:ascii="Arial" w:hAnsi="Arial" w:cs="Arial"/>
        </w:rPr>
        <w:t xml:space="preserve"> lub Przedmiot Umowy).</w:t>
      </w:r>
    </w:p>
    <w:p w:rsidR="008A2F3A" w:rsidRPr="00C841F9" w:rsidRDefault="008A2F3A" w:rsidP="008A2F3A">
      <w:pPr>
        <w:pStyle w:val="Akapitzlist"/>
        <w:numPr>
          <w:ilvl w:val="0"/>
          <w:numId w:val="1"/>
        </w:numPr>
        <w:tabs>
          <w:tab w:val="left" w:pos="0"/>
        </w:tabs>
        <w:spacing w:before="120"/>
        <w:ind w:left="357" w:hanging="357"/>
        <w:contextualSpacing w:val="0"/>
        <w:rPr>
          <w:rFonts w:ascii="Arial" w:hAnsi="Arial" w:cs="Arial"/>
        </w:rPr>
      </w:pPr>
      <w:r w:rsidRPr="00C841F9">
        <w:rPr>
          <w:rFonts w:ascii="Arial" w:hAnsi="Arial" w:cs="Arial"/>
        </w:rPr>
        <w:t xml:space="preserve">Szczegółowy </w:t>
      </w:r>
      <w:r>
        <w:rPr>
          <w:rFonts w:ascii="Arial" w:hAnsi="Arial" w:cs="Arial"/>
        </w:rPr>
        <w:t>opis Przedmiotu Umowy</w:t>
      </w:r>
      <w:r w:rsidRPr="00C841F9">
        <w:rPr>
          <w:rFonts w:ascii="Arial" w:hAnsi="Arial" w:cs="Arial"/>
        </w:rPr>
        <w:t xml:space="preserve"> zawart</w:t>
      </w:r>
      <w:r>
        <w:rPr>
          <w:rFonts w:ascii="Arial" w:hAnsi="Arial" w:cs="Arial"/>
        </w:rPr>
        <w:t>y</w:t>
      </w:r>
      <w:r w:rsidRPr="00C841F9">
        <w:rPr>
          <w:rFonts w:ascii="Arial" w:hAnsi="Arial" w:cs="Arial"/>
        </w:rPr>
        <w:t xml:space="preserve"> został w Szczegółowym opisie przedmiotu zamówienia (OPZ), stanowiącym Załącznik Nr 1 do Umowy. </w:t>
      </w:r>
    </w:p>
    <w:p w:rsidR="008A2F3A" w:rsidRPr="00C841F9" w:rsidRDefault="008A2F3A" w:rsidP="008A2F3A">
      <w:pPr>
        <w:pStyle w:val="Akapitzlist"/>
        <w:numPr>
          <w:ilvl w:val="0"/>
          <w:numId w:val="18"/>
        </w:numPr>
        <w:spacing w:before="120" w:after="120"/>
        <w:contextualSpacing w:val="0"/>
        <w:rPr>
          <w:rFonts w:ascii="Arial" w:hAnsi="Arial" w:cs="Arial"/>
        </w:rPr>
      </w:pPr>
      <w:r w:rsidRPr="00C841F9">
        <w:rPr>
          <w:rFonts w:ascii="Arial" w:hAnsi="Arial" w:cs="Arial"/>
        </w:rPr>
        <w:t xml:space="preserve">W ramach Umowy Wykonawca opracuje i przedstawi Zamawiającemu </w:t>
      </w:r>
      <w:r>
        <w:rPr>
          <w:rFonts w:ascii="Arial" w:hAnsi="Arial" w:cs="Arial"/>
        </w:rPr>
        <w:t xml:space="preserve">jedną </w:t>
      </w:r>
      <w:r w:rsidRPr="00C841F9">
        <w:rPr>
          <w:rFonts w:ascii="Arial" w:hAnsi="Arial" w:cs="Arial"/>
        </w:rPr>
        <w:t>koncepcj</w:t>
      </w:r>
      <w:r>
        <w:rPr>
          <w:rFonts w:ascii="Arial" w:hAnsi="Arial" w:cs="Arial"/>
        </w:rPr>
        <w:t>ę</w:t>
      </w:r>
      <w:r w:rsidRPr="00C841F9">
        <w:rPr>
          <w:rFonts w:ascii="Arial" w:hAnsi="Arial" w:cs="Arial"/>
        </w:rPr>
        <w:t xml:space="preserve"> </w:t>
      </w:r>
      <w:r>
        <w:rPr>
          <w:rFonts w:ascii="Arial" w:hAnsi="Arial" w:cs="Arial"/>
        </w:rPr>
        <w:t>projektową</w:t>
      </w:r>
      <w:r w:rsidRPr="00C841F9">
        <w:rPr>
          <w:rFonts w:ascii="Arial" w:hAnsi="Arial" w:cs="Arial"/>
        </w:rPr>
        <w:t>.</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Wykonawca zobowiązuje się wykonać Przedmiot umowy w pełnym zakresie, zgodnie z Ofertą stanowiącą Załącznik Nr 2 do Umowy, treścią Umowy i jej załącznikami, z należytą starannością, z wymaganiami Zamawiającego, zasadami współczesnej wiedzy i obowiązującymi w tym zakresie przepisami prawa.</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Sporządzona przez Wykonawcę Dokumentacja będzie wzajemnie skoordynowana technicznie i kompletna z punktu widzenia celu, któremu ma służyć, opisanemu w opisie przedmiotu zamówienia, jak również zawierać będzie wymagane potwierdzenia sprawdzeń rozwiązań projektowych w zakresie wynikającym z obowiązujących przepisów prawa, wymagane opinie, uzgodnienia, zgody i pozwolenia w zakresie wynikającym z obowiązujących przepisów prawa.</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Sporządzona przez Wykonawcę Dokumentacja będzie zawierać rozwiązania projektowe w zakresie uwzględniającym specyfikę planowan</w:t>
      </w:r>
      <w:r>
        <w:rPr>
          <w:rFonts w:ascii="Arial" w:hAnsi="Arial" w:cs="Arial"/>
        </w:rPr>
        <w:t>ej ścieżki edukacyjnej</w:t>
      </w:r>
      <w:r w:rsidRPr="00C841F9">
        <w:rPr>
          <w:rFonts w:ascii="Arial" w:hAnsi="Arial" w:cs="Arial"/>
        </w:rPr>
        <w:t>, tj. związan</w:t>
      </w:r>
      <w:r>
        <w:rPr>
          <w:rFonts w:ascii="Arial" w:hAnsi="Arial" w:cs="Arial"/>
        </w:rPr>
        <w:t>e</w:t>
      </w:r>
      <w:r w:rsidRPr="00C841F9">
        <w:rPr>
          <w:rFonts w:ascii="Arial" w:hAnsi="Arial" w:cs="Arial"/>
        </w:rPr>
        <w:t xml:space="preserve"> z budową </w:t>
      </w:r>
      <w:r>
        <w:rPr>
          <w:rFonts w:ascii="Arial" w:hAnsi="Arial" w:cs="Arial"/>
        </w:rPr>
        <w:t>instalacji multimedialnych w przestrzeni publicznej</w:t>
      </w:r>
      <w:r w:rsidRPr="00C841F9">
        <w:rPr>
          <w:rFonts w:ascii="Arial" w:hAnsi="Arial" w:cs="Arial"/>
        </w:rPr>
        <w:t>, zgodne z aktualnym stanem prawnym, aktualnym stanem wiedzy i dobrą praktyką przy uwzględnieniu wydatkowania środków w sposób celowy i oszczędny, z zachowaniem zasady uzyskiwania najlepszych efektów z danych nakładów.</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 xml:space="preserve">Wykonawca przekaże Zamawiającemu wykonaną Dokumentację, stanowiącą przedmiot Umowy w formie papierowej oraz w formie elektronicznej, zgodnie ze specyfikacją i liczbą egzemplarzy określoną w </w:t>
      </w:r>
      <w:r>
        <w:rPr>
          <w:rFonts w:ascii="Arial" w:hAnsi="Arial" w:cs="Arial"/>
        </w:rPr>
        <w:t>§ 4 pkt 1 Umowy</w:t>
      </w:r>
      <w:r w:rsidRPr="00C841F9">
        <w:rPr>
          <w:rFonts w:ascii="Arial" w:hAnsi="Arial" w:cs="Arial"/>
        </w:rPr>
        <w:t xml:space="preserve">. Przedmiotowa liczba nie obejmuje egzemplarzy przekazanych w toku uzgodnień roboczych, niezależnie od Protokołu Przekazania lub Protokołu złożenia dokumentacji. </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 xml:space="preserve">Na pisemny wniosek Zamawiającego na każdym etapie realizacji Umowy, Wykonawca w terminie do 7 dni przekaże dodatkowo Zamawiającemu ujednoliconą wersję Dokumentacji w 2 egzemplarzach w wersji papierowej oraz w 1 egzemplarzu w wersji elektronicznej. Zamawiający zakłada możliwość złożenia takiego wniosku nie więcej niż 6 razy. </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 xml:space="preserve">Wykonawcy za czynności określone w ust. </w:t>
      </w:r>
      <w:r>
        <w:rPr>
          <w:rFonts w:ascii="Arial" w:hAnsi="Arial" w:cs="Arial"/>
        </w:rPr>
        <w:t>9</w:t>
      </w:r>
      <w:r w:rsidRPr="00C841F9">
        <w:rPr>
          <w:rFonts w:ascii="Arial" w:hAnsi="Arial" w:cs="Arial"/>
        </w:rPr>
        <w:t xml:space="preserve"> powyżej nie przysługuje dodatkowe wynagrodzenie.</w:t>
      </w:r>
    </w:p>
    <w:p w:rsidR="008A2F3A" w:rsidRPr="00C841F9" w:rsidRDefault="008A2F3A" w:rsidP="008A2F3A">
      <w:pPr>
        <w:pStyle w:val="Akapitzlist"/>
        <w:numPr>
          <w:ilvl w:val="0"/>
          <w:numId w:val="18"/>
        </w:numPr>
        <w:tabs>
          <w:tab w:val="left" w:pos="0"/>
        </w:tabs>
        <w:spacing w:before="120"/>
        <w:contextualSpacing w:val="0"/>
        <w:rPr>
          <w:rFonts w:ascii="Arial" w:hAnsi="Arial" w:cs="Arial"/>
        </w:rPr>
      </w:pPr>
      <w:r w:rsidRPr="00C841F9">
        <w:rPr>
          <w:rFonts w:ascii="Arial" w:hAnsi="Arial" w:cs="Arial"/>
        </w:rPr>
        <w:t>Wszelkie oświadczenia, dokumenty, opracowania, jak również korespondencja między Zamawiającym a Wykonawcą będzie prowadzona w języku polskim. Dokumenty sporządzone w języku obcym należy złożyć w oryginale wraz z tłumaczeniem na język polski.</w:t>
      </w:r>
    </w:p>
    <w:p w:rsidR="008A2F3A" w:rsidRPr="00C841F9" w:rsidRDefault="008A2F3A" w:rsidP="008A2F3A">
      <w:pPr>
        <w:tabs>
          <w:tab w:val="left" w:pos="0"/>
        </w:tabs>
        <w:spacing w:before="240"/>
        <w:jc w:val="center"/>
        <w:rPr>
          <w:rFonts w:cs="Arial"/>
          <w:b/>
        </w:rPr>
      </w:pPr>
      <w:r w:rsidRPr="00C841F9">
        <w:rPr>
          <w:rFonts w:cs="Arial"/>
          <w:b/>
        </w:rPr>
        <w:t>§ 2.</w:t>
      </w:r>
    </w:p>
    <w:p w:rsidR="008A2F3A" w:rsidRPr="00C841F9" w:rsidRDefault="008A2F3A" w:rsidP="008A2F3A">
      <w:pPr>
        <w:tabs>
          <w:tab w:val="left" w:pos="0"/>
        </w:tabs>
        <w:spacing w:after="240"/>
        <w:jc w:val="center"/>
        <w:rPr>
          <w:rFonts w:cs="Arial"/>
          <w:b/>
        </w:rPr>
      </w:pPr>
      <w:r w:rsidRPr="00C841F9">
        <w:rPr>
          <w:rFonts w:cs="Arial"/>
          <w:b/>
        </w:rPr>
        <w:t>Termin realizacji Umowy</w:t>
      </w:r>
    </w:p>
    <w:p w:rsidR="008A2F3A"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Strony ustalają następujące terminy realizacji przez Wykonawcę przedmiotu Umowy:</w:t>
      </w:r>
    </w:p>
    <w:p w:rsidR="008A2F3A" w:rsidRDefault="008A2F3A" w:rsidP="008A2F3A">
      <w:pPr>
        <w:pStyle w:val="Akapitzlist"/>
        <w:numPr>
          <w:ilvl w:val="1"/>
          <w:numId w:val="2"/>
        </w:numPr>
        <w:tabs>
          <w:tab w:val="left" w:pos="0"/>
        </w:tabs>
        <w:spacing w:before="120"/>
        <w:contextualSpacing w:val="0"/>
        <w:rPr>
          <w:rFonts w:ascii="Arial" w:hAnsi="Arial" w:cs="Arial"/>
        </w:rPr>
      </w:pPr>
      <w:r>
        <w:rPr>
          <w:rFonts w:ascii="Arial" w:hAnsi="Arial" w:cs="Arial"/>
        </w:rPr>
        <w:t xml:space="preserve">W terminie 60 dni od dnia zawarcia Umowy – Wykonawca zobowiązany jest do </w:t>
      </w:r>
      <w:r>
        <w:rPr>
          <w:rFonts w:ascii="Arial" w:hAnsi="Arial" w:cs="Arial"/>
        </w:rPr>
        <w:lastRenderedPageBreak/>
        <w:t>przekazania Zamawiającemu koncepcji przyrodniczej ścieżki edukacyjnej;</w:t>
      </w:r>
    </w:p>
    <w:p w:rsidR="008A2F3A" w:rsidRPr="00631429" w:rsidRDefault="008A2F3A" w:rsidP="008A2F3A">
      <w:pPr>
        <w:pStyle w:val="Akapitzlist"/>
        <w:numPr>
          <w:ilvl w:val="1"/>
          <w:numId w:val="2"/>
        </w:numPr>
        <w:tabs>
          <w:tab w:val="left" w:pos="0"/>
        </w:tabs>
        <w:spacing w:before="120"/>
        <w:contextualSpacing w:val="0"/>
        <w:rPr>
          <w:rFonts w:ascii="Arial" w:hAnsi="Arial" w:cs="Arial"/>
        </w:rPr>
      </w:pPr>
      <w:r>
        <w:rPr>
          <w:rFonts w:ascii="Arial" w:hAnsi="Arial" w:cs="Arial"/>
        </w:rPr>
        <w:t>W terminie 90 dni od dnia akceptacji przez Zamawiającego koncepcji przyrodniczej ścieżki edukacyjnej – Wykonawca zobowiązany jest do przekazania Zamawiającemu gotowego projektu technicznego wraz z uzyskanymi opiniami i zgodami odpowiednich organów na realizację ścieżki edukacyjnej, oraz szczegółowego kosztorysu wykonania ścieżki edukacyjnej.</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Wykonawca jest zobowiązany do niezwłocznego powiadomienia Zamawiającego o: </w:t>
      </w:r>
    </w:p>
    <w:p w:rsidR="008A2F3A" w:rsidRPr="00C841F9" w:rsidRDefault="008A2F3A" w:rsidP="008A2F3A">
      <w:pPr>
        <w:pStyle w:val="Akapitzlist"/>
        <w:numPr>
          <w:ilvl w:val="1"/>
          <w:numId w:val="15"/>
        </w:numPr>
        <w:tabs>
          <w:tab w:val="left" w:pos="0"/>
        </w:tabs>
        <w:spacing w:before="120"/>
        <w:ind w:left="851" w:hanging="284"/>
        <w:contextualSpacing w:val="0"/>
        <w:rPr>
          <w:rFonts w:ascii="Arial" w:hAnsi="Arial" w:cs="Arial"/>
        </w:rPr>
      </w:pPr>
      <w:r w:rsidRPr="00C841F9">
        <w:rPr>
          <w:rFonts w:ascii="Arial" w:hAnsi="Arial" w:cs="Arial"/>
        </w:rPr>
        <w:t>wystąpieniu jakichkolwiek okoliczności, które mogą mieć wpływ na wykonanie przedmiotu Umowy lub jego części w uzgodnionym terminie,</w:t>
      </w:r>
    </w:p>
    <w:p w:rsidR="008A2F3A" w:rsidRPr="00C841F9" w:rsidRDefault="008A2F3A" w:rsidP="008A2F3A">
      <w:pPr>
        <w:pStyle w:val="Akapitzlist"/>
        <w:numPr>
          <w:ilvl w:val="1"/>
          <w:numId w:val="15"/>
        </w:numPr>
        <w:tabs>
          <w:tab w:val="left" w:pos="0"/>
        </w:tabs>
        <w:spacing w:before="120"/>
        <w:ind w:left="851" w:hanging="284"/>
        <w:contextualSpacing w:val="0"/>
        <w:rPr>
          <w:rFonts w:ascii="Arial" w:hAnsi="Arial" w:cs="Arial"/>
        </w:rPr>
      </w:pPr>
      <w:r w:rsidRPr="00C841F9">
        <w:rPr>
          <w:rFonts w:ascii="Arial" w:hAnsi="Arial" w:cs="Arial"/>
        </w:rPr>
        <w:t xml:space="preserve">wszelkich zaistniałych lub przewidywanych, na podstawie posiadanej wiedzy i oceny okoliczności związanych z realizacją Umowy, </w:t>
      </w:r>
    </w:p>
    <w:p w:rsidR="008A2F3A" w:rsidRPr="00C841F9" w:rsidRDefault="008A2F3A" w:rsidP="008A2F3A">
      <w:pPr>
        <w:pStyle w:val="Akapitzlist"/>
        <w:numPr>
          <w:ilvl w:val="1"/>
          <w:numId w:val="15"/>
        </w:numPr>
        <w:tabs>
          <w:tab w:val="left" w:pos="0"/>
        </w:tabs>
        <w:spacing w:before="120"/>
        <w:ind w:left="851" w:hanging="284"/>
        <w:contextualSpacing w:val="0"/>
        <w:rPr>
          <w:rFonts w:ascii="Arial" w:hAnsi="Arial" w:cs="Arial"/>
        </w:rPr>
      </w:pPr>
      <w:r w:rsidRPr="00C841F9">
        <w:rPr>
          <w:rFonts w:ascii="Arial" w:hAnsi="Arial" w:cs="Arial"/>
        </w:rPr>
        <w:t>opóźnieniach w realizacji przedmiotu Umowy lub jego części, wskazując przyczynę takiego opóźnienia wraz z oceną jej wpływu na postęp realizacji lub jej etapu, w tym w szczególności na wydanie decyzji administracyjnych umożliwiających realizację Inwestycji lub pozwoleń na użytkowanie dla poszczególnych etapów Inwestycji,</w:t>
      </w:r>
    </w:p>
    <w:p w:rsidR="008A2F3A" w:rsidRPr="00C841F9" w:rsidRDefault="008A2F3A" w:rsidP="008A2F3A">
      <w:pPr>
        <w:pStyle w:val="Akapitzlist"/>
        <w:numPr>
          <w:ilvl w:val="1"/>
          <w:numId w:val="15"/>
        </w:numPr>
        <w:tabs>
          <w:tab w:val="left" w:pos="0"/>
        </w:tabs>
        <w:spacing w:before="120"/>
        <w:ind w:left="851" w:hanging="284"/>
        <w:contextualSpacing w:val="0"/>
        <w:rPr>
          <w:rFonts w:ascii="Arial" w:hAnsi="Arial" w:cs="Arial"/>
        </w:rPr>
      </w:pPr>
      <w:r w:rsidRPr="00C841F9">
        <w:rPr>
          <w:rFonts w:ascii="Arial" w:hAnsi="Arial" w:cs="Arial"/>
        </w:rPr>
        <w:t>wszelkich wadach lub nieprawidłowościach w wykonaniu Dokumentacji lub innych usług objętych Umową mogących mieć wpływ na terminową realizację Inwestycji lub jej etapu.</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Wykonawca </w:t>
      </w:r>
      <w:r>
        <w:rPr>
          <w:rFonts w:ascii="Arial" w:hAnsi="Arial" w:cs="Arial"/>
        </w:rPr>
        <w:t>jest zobowiązany do niezwłocznego informowania Zamawiającego w formie pisemnej o możliwym</w:t>
      </w:r>
      <w:r w:rsidRPr="00C841F9">
        <w:rPr>
          <w:rFonts w:ascii="Arial" w:hAnsi="Arial" w:cs="Arial"/>
        </w:rPr>
        <w:t xml:space="preserve"> uchybieni</w:t>
      </w:r>
      <w:r>
        <w:rPr>
          <w:rFonts w:ascii="Arial" w:hAnsi="Arial" w:cs="Arial"/>
        </w:rPr>
        <w:t>u</w:t>
      </w:r>
      <w:r w:rsidRPr="00C841F9">
        <w:rPr>
          <w:rFonts w:ascii="Arial" w:hAnsi="Arial" w:cs="Arial"/>
        </w:rPr>
        <w:t xml:space="preserve"> terminowi wykonania Dokumentacji stanowiącej przedmiot Umowy, jeżeli uchybienie to jest następstwem niemożności wykonania Umowy w wyniku okoliczności, za które nie ponosi on odpowiedzialności</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 przypadku, o którym mowa w ust. </w:t>
      </w:r>
      <w:r w:rsidRPr="005649CF">
        <w:rPr>
          <w:rFonts w:ascii="Arial" w:hAnsi="Arial" w:cs="Arial"/>
        </w:rPr>
        <w:t>3</w:t>
      </w:r>
      <w:r w:rsidRPr="00C841F9">
        <w:rPr>
          <w:rFonts w:ascii="Arial" w:hAnsi="Arial" w:cs="Arial"/>
        </w:rPr>
        <w:t xml:space="preserve"> powyżej, Strony </w:t>
      </w:r>
      <w:r>
        <w:rPr>
          <w:rFonts w:ascii="Arial" w:hAnsi="Arial" w:cs="Arial"/>
        </w:rPr>
        <w:t xml:space="preserve"> ewentualnie uzgodnią nowy termin wykonania Dokumentacji stanowiącej przedmiot Umowy</w:t>
      </w:r>
      <w:r w:rsidRPr="00C841F9">
        <w:rPr>
          <w:rFonts w:ascii="Arial" w:hAnsi="Arial" w:cs="Arial"/>
        </w:rPr>
        <w:t xml:space="preserve">, </w:t>
      </w:r>
      <w:r>
        <w:rPr>
          <w:rFonts w:ascii="Arial" w:hAnsi="Arial" w:cs="Arial"/>
        </w:rPr>
        <w:t>przy czym</w:t>
      </w:r>
      <w:r w:rsidRPr="00C841F9">
        <w:rPr>
          <w:rFonts w:ascii="Arial" w:hAnsi="Arial" w:cs="Arial"/>
        </w:rPr>
        <w:t xml:space="preserve"> termin</w:t>
      </w:r>
      <w:r>
        <w:rPr>
          <w:rFonts w:ascii="Arial" w:hAnsi="Arial" w:cs="Arial"/>
        </w:rPr>
        <w:t xml:space="preserve"> ten</w:t>
      </w:r>
      <w:r w:rsidRPr="00C841F9">
        <w:rPr>
          <w:rFonts w:ascii="Arial" w:hAnsi="Arial" w:cs="Arial"/>
        </w:rPr>
        <w:t xml:space="preserve"> uleg</w:t>
      </w:r>
      <w:r>
        <w:rPr>
          <w:rFonts w:ascii="Arial" w:hAnsi="Arial" w:cs="Arial"/>
        </w:rPr>
        <w:t>nie</w:t>
      </w:r>
      <w:r w:rsidRPr="00C841F9">
        <w:rPr>
          <w:rFonts w:ascii="Arial" w:hAnsi="Arial" w:cs="Arial"/>
        </w:rPr>
        <w:t xml:space="preserve"> przedłużeniu o</w:t>
      </w:r>
      <w:r>
        <w:rPr>
          <w:rFonts w:ascii="Arial" w:hAnsi="Arial" w:cs="Arial"/>
        </w:rPr>
        <w:t xml:space="preserve"> okres trwania niezależnej od Wykonawcy przeszkody w dochowaniu terminu.</w:t>
      </w:r>
      <w:r w:rsidRPr="00C841F9">
        <w:rPr>
          <w:rFonts w:ascii="Arial" w:hAnsi="Arial" w:cs="Arial"/>
        </w:rPr>
        <w:t xml:space="preserve"> </w:t>
      </w:r>
      <w:r>
        <w:rPr>
          <w:rFonts w:ascii="Arial" w:hAnsi="Arial" w:cs="Arial"/>
        </w:rPr>
        <w:t xml:space="preserve">Wszelkie zmiany w ww. zakresie wymagają zmiany </w:t>
      </w:r>
      <w:proofErr w:type="spellStart"/>
      <w:r>
        <w:rPr>
          <w:rFonts w:ascii="Arial" w:hAnsi="Arial" w:cs="Arial"/>
        </w:rPr>
        <w:t>Umowy</w:t>
      </w:r>
      <w:r w:rsidRPr="00C841F9">
        <w:rPr>
          <w:rFonts w:ascii="Arial" w:hAnsi="Arial" w:cs="Arial"/>
        </w:rPr>
        <w:t>w</w:t>
      </w:r>
      <w:proofErr w:type="spellEnd"/>
      <w:r w:rsidRPr="00C841F9">
        <w:rPr>
          <w:rFonts w:ascii="Arial" w:hAnsi="Arial" w:cs="Arial"/>
        </w:rPr>
        <w:t xml:space="preserve"> trybie § 16 ust. 3.</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Wykonawca zobowiązany jest do odbycia spotkania organizacyjnego w siedzibie Zamawiającego, ustalającego zasady współpracy Zamawiającego z Wykonawcą w ciągu 3 dni od dnia podpisania Umowy. </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Wykonawca zobowiązany jest do cotygodniowych konsultacji z Zamawiającym w siedzibie Zamawiającego przez cały okres trwania </w:t>
      </w:r>
      <w:r>
        <w:rPr>
          <w:rFonts w:ascii="Arial" w:hAnsi="Arial" w:cs="Arial"/>
        </w:rPr>
        <w:t>Umowy. K</w:t>
      </w:r>
      <w:r w:rsidRPr="00C841F9">
        <w:rPr>
          <w:rFonts w:ascii="Arial" w:hAnsi="Arial" w:cs="Arial"/>
        </w:rPr>
        <w:t>onsultacje odbywać się będą w miarę potrzeb</w:t>
      </w:r>
      <w:r w:rsidRPr="005649CF">
        <w:rPr>
          <w:rFonts w:ascii="Arial" w:hAnsi="Arial" w:cs="Arial"/>
        </w:rPr>
        <w:t>,</w:t>
      </w:r>
      <w:r w:rsidRPr="00C841F9">
        <w:rPr>
          <w:rFonts w:ascii="Arial" w:hAnsi="Arial" w:cs="Arial"/>
        </w:rPr>
        <w:t xml:space="preserve"> </w:t>
      </w:r>
      <w:r>
        <w:rPr>
          <w:rFonts w:ascii="Arial" w:hAnsi="Arial" w:cs="Arial"/>
        </w:rPr>
        <w:t>w terminach ustalonych przez Zamawiającego</w:t>
      </w:r>
      <w:r w:rsidRPr="00C841F9">
        <w:rPr>
          <w:rFonts w:ascii="Arial" w:hAnsi="Arial" w:cs="Arial"/>
        </w:rPr>
        <w:t>. Każde spotkanie zostanie udokumentowane.</w:t>
      </w:r>
    </w:p>
    <w:p w:rsidR="008A2F3A" w:rsidRPr="00CB2841"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Wykonawca w termin</w:t>
      </w:r>
      <w:r>
        <w:rPr>
          <w:rFonts w:ascii="Arial" w:hAnsi="Arial" w:cs="Arial"/>
        </w:rPr>
        <w:t>ie</w:t>
      </w:r>
      <w:r w:rsidRPr="00C841F9">
        <w:rPr>
          <w:rFonts w:ascii="Arial" w:hAnsi="Arial" w:cs="Arial"/>
        </w:rPr>
        <w:t xml:space="preserve"> określony</w:t>
      </w:r>
      <w:r>
        <w:rPr>
          <w:rFonts w:ascii="Arial" w:hAnsi="Arial" w:cs="Arial"/>
        </w:rPr>
        <w:t>m</w:t>
      </w:r>
      <w:r w:rsidRPr="00C841F9">
        <w:rPr>
          <w:rFonts w:ascii="Arial" w:hAnsi="Arial" w:cs="Arial"/>
        </w:rPr>
        <w:t xml:space="preserve"> w </w:t>
      </w:r>
      <w:r>
        <w:rPr>
          <w:rFonts w:ascii="Arial" w:hAnsi="Arial" w:cs="Arial"/>
        </w:rPr>
        <w:t>ust. 1 pkt 1 powyżej</w:t>
      </w:r>
      <w:r w:rsidRPr="005649CF">
        <w:rPr>
          <w:rFonts w:ascii="Arial" w:hAnsi="Arial" w:cs="Arial"/>
        </w:rPr>
        <w:t>,</w:t>
      </w:r>
      <w:r w:rsidRPr="00C841F9">
        <w:rPr>
          <w:rFonts w:ascii="Arial" w:hAnsi="Arial" w:cs="Arial"/>
        </w:rPr>
        <w:t xml:space="preserve"> przedstawi Zamawiającemu do akceptacji </w:t>
      </w:r>
      <w:r>
        <w:rPr>
          <w:rFonts w:ascii="Arial" w:hAnsi="Arial" w:cs="Arial"/>
        </w:rPr>
        <w:t>jedną koncepcję projektową</w:t>
      </w:r>
      <w:r w:rsidRPr="00CB2841">
        <w:rPr>
          <w:rFonts w:ascii="Arial" w:hAnsi="Arial" w:cs="Arial"/>
        </w:rPr>
        <w:t>.</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Zamawiający w terminie nie dłuższym niż </w:t>
      </w:r>
      <w:r>
        <w:rPr>
          <w:rFonts w:ascii="Arial" w:hAnsi="Arial" w:cs="Arial"/>
          <w:b/>
        </w:rPr>
        <w:t>7 dni</w:t>
      </w:r>
      <w:r w:rsidRPr="00C841F9">
        <w:rPr>
          <w:rFonts w:ascii="Arial" w:hAnsi="Arial" w:cs="Arial"/>
        </w:rPr>
        <w:t xml:space="preserve"> od dnia otrzymania koncepcji </w:t>
      </w:r>
      <w:r>
        <w:rPr>
          <w:rFonts w:ascii="Arial" w:hAnsi="Arial" w:cs="Arial"/>
        </w:rPr>
        <w:t xml:space="preserve">projektowej </w:t>
      </w:r>
      <w:r w:rsidRPr="00C841F9">
        <w:rPr>
          <w:rFonts w:ascii="Arial" w:hAnsi="Arial" w:cs="Arial"/>
        </w:rPr>
        <w:t>przekaże Wykonawcy opinię dotyczącą koncepcji. W przypadku braku akceptacji Zamawiającego i uwag do opracowan</w:t>
      </w:r>
      <w:r>
        <w:rPr>
          <w:rFonts w:ascii="Arial" w:hAnsi="Arial" w:cs="Arial"/>
        </w:rPr>
        <w:t xml:space="preserve">ej </w:t>
      </w:r>
      <w:r w:rsidRPr="00C841F9">
        <w:rPr>
          <w:rFonts w:ascii="Arial" w:hAnsi="Arial" w:cs="Arial"/>
        </w:rPr>
        <w:t xml:space="preserve">koncepcji </w:t>
      </w:r>
      <w:r>
        <w:rPr>
          <w:rFonts w:ascii="Arial" w:hAnsi="Arial" w:cs="Arial"/>
        </w:rPr>
        <w:t xml:space="preserve">projektowej, </w:t>
      </w:r>
      <w:r w:rsidRPr="00C841F9">
        <w:rPr>
          <w:rFonts w:ascii="Arial" w:hAnsi="Arial" w:cs="Arial"/>
        </w:rPr>
        <w:t xml:space="preserve">Wykonawca w terminie nie dłuższym niż </w:t>
      </w:r>
      <w:r>
        <w:rPr>
          <w:rFonts w:ascii="Arial" w:hAnsi="Arial" w:cs="Arial"/>
          <w:b/>
        </w:rPr>
        <w:t>7 dni</w:t>
      </w:r>
      <w:r w:rsidRPr="00C841F9">
        <w:rPr>
          <w:rFonts w:ascii="Arial" w:hAnsi="Arial" w:cs="Arial"/>
        </w:rPr>
        <w:t xml:space="preserve"> od dnia odmowy akceptacji przez Zamawiającego</w:t>
      </w:r>
      <w:r>
        <w:rPr>
          <w:rFonts w:ascii="Arial" w:hAnsi="Arial" w:cs="Arial"/>
        </w:rPr>
        <w:t>,</w:t>
      </w:r>
      <w:r w:rsidRPr="00C841F9">
        <w:rPr>
          <w:rFonts w:ascii="Arial" w:hAnsi="Arial" w:cs="Arial"/>
        </w:rPr>
        <w:t xml:space="preserve"> dokona stosownych zmian w przedmiotowy</w:t>
      </w:r>
      <w:r>
        <w:rPr>
          <w:rFonts w:ascii="Arial" w:hAnsi="Arial" w:cs="Arial"/>
        </w:rPr>
        <w:t xml:space="preserve">ch </w:t>
      </w:r>
      <w:r w:rsidRPr="00C841F9">
        <w:rPr>
          <w:rFonts w:ascii="Arial" w:hAnsi="Arial" w:cs="Arial"/>
        </w:rPr>
        <w:t>dokumen</w:t>
      </w:r>
      <w:r>
        <w:rPr>
          <w:rFonts w:ascii="Arial" w:hAnsi="Arial" w:cs="Arial"/>
        </w:rPr>
        <w:t>tach</w:t>
      </w:r>
      <w:r w:rsidRPr="00C841F9">
        <w:rPr>
          <w:rFonts w:ascii="Arial" w:hAnsi="Arial" w:cs="Arial"/>
        </w:rPr>
        <w:t xml:space="preserve"> zgodnie z uwagami Zamawiającego</w:t>
      </w:r>
      <w:r>
        <w:rPr>
          <w:rFonts w:ascii="Arial" w:hAnsi="Arial" w:cs="Arial"/>
        </w:rPr>
        <w:t>.</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Zamawiający w terminie nie dłuższym niż </w:t>
      </w:r>
      <w:r>
        <w:rPr>
          <w:rFonts w:ascii="Arial" w:hAnsi="Arial" w:cs="Arial"/>
          <w:b/>
        </w:rPr>
        <w:t>3 dni</w:t>
      </w:r>
      <w:r w:rsidRPr="00C841F9">
        <w:rPr>
          <w:rFonts w:ascii="Arial" w:hAnsi="Arial" w:cs="Arial"/>
        </w:rPr>
        <w:t xml:space="preserve"> od dnia otrzymania poprawion</w:t>
      </w:r>
      <w:r>
        <w:rPr>
          <w:rFonts w:ascii="Arial" w:hAnsi="Arial" w:cs="Arial"/>
        </w:rPr>
        <w:t xml:space="preserve">ej </w:t>
      </w:r>
      <w:r w:rsidRPr="00C841F9">
        <w:rPr>
          <w:rFonts w:ascii="Arial" w:hAnsi="Arial" w:cs="Arial"/>
        </w:rPr>
        <w:t xml:space="preserve">koncepcji </w:t>
      </w:r>
      <w:r>
        <w:rPr>
          <w:rFonts w:ascii="Arial" w:hAnsi="Arial" w:cs="Arial"/>
        </w:rPr>
        <w:t xml:space="preserve">projektowej </w:t>
      </w:r>
      <w:r w:rsidRPr="00C841F9">
        <w:rPr>
          <w:rFonts w:ascii="Arial" w:hAnsi="Arial" w:cs="Arial"/>
        </w:rPr>
        <w:t>przekaże Wykonawcy pisemną akceptację bądź dezaprobatę.</w:t>
      </w:r>
      <w:r>
        <w:rPr>
          <w:rFonts w:ascii="Arial" w:hAnsi="Arial" w:cs="Arial"/>
        </w:rPr>
        <w:t xml:space="preserve"> W przypadku dezaprobaty Wykonawca zobowiązany jest niezwłocznie uwzględnić uwagi Zamawiającego. </w:t>
      </w:r>
      <w:r w:rsidRPr="00C841F9">
        <w:rPr>
          <w:rFonts w:ascii="Arial" w:hAnsi="Arial" w:cs="Arial"/>
        </w:rPr>
        <w:t xml:space="preserve"> Wykonawca po otrzymaniu pisemnej akceptacji koncepcji </w:t>
      </w:r>
      <w:r>
        <w:rPr>
          <w:rFonts w:ascii="Arial" w:hAnsi="Arial" w:cs="Arial"/>
        </w:rPr>
        <w:t>projektowej</w:t>
      </w:r>
      <w:r w:rsidRPr="00C841F9">
        <w:rPr>
          <w:rFonts w:ascii="Arial" w:hAnsi="Arial" w:cs="Arial"/>
        </w:rPr>
        <w:t xml:space="preserve"> przystąpi do opracowania na jej podstawie </w:t>
      </w:r>
      <w:r>
        <w:rPr>
          <w:rFonts w:ascii="Arial" w:hAnsi="Arial" w:cs="Arial"/>
        </w:rPr>
        <w:t>projektu technicznego ścieżki edukacyjnej oraz kosztorysu</w:t>
      </w:r>
      <w:r w:rsidRPr="00C841F9">
        <w:rPr>
          <w:rFonts w:ascii="Arial" w:hAnsi="Arial" w:cs="Arial"/>
        </w:rPr>
        <w:t>.</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Wykonawca w termin</w:t>
      </w:r>
      <w:r>
        <w:rPr>
          <w:rFonts w:ascii="Arial" w:hAnsi="Arial" w:cs="Arial"/>
        </w:rPr>
        <w:t>ie</w:t>
      </w:r>
      <w:r w:rsidRPr="00C841F9">
        <w:rPr>
          <w:rFonts w:ascii="Arial" w:hAnsi="Arial" w:cs="Arial"/>
        </w:rPr>
        <w:t xml:space="preserve"> określony</w:t>
      </w:r>
      <w:r>
        <w:rPr>
          <w:rFonts w:ascii="Arial" w:hAnsi="Arial" w:cs="Arial"/>
        </w:rPr>
        <w:t>m w</w:t>
      </w:r>
      <w:r w:rsidRPr="00C841F9">
        <w:rPr>
          <w:rFonts w:ascii="Arial" w:hAnsi="Arial" w:cs="Arial"/>
        </w:rPr>
        <w:t xml:space="preserve"> </w:t>
      </w:r>
      <w:r w:rsidRPr="005649CF">
        <w:rPr>
          <w:rFonts w:ascii="Arial" w:hAnsi="Arial" w:cs="Arial"/>
        </w:rPr>
        <w:t>ust. 1 pkt 2 powyżej</w:t>
      </w:r>
      <w:r w:rsidRPr="00C841F9">
        <w:rPr>
          <w:rFonts w:ascii="Arial" w:hAnsi="Arial" w:cs="Arial"/>
        </w:rPr>
        <w:t xml:space="preserve"> </w:t>
      </w:r>
      <w:r>
        <w:rPr>
          <w:rFonts w:ascii="Arial" w:hAnsi="Arial" w:cs="Arial"/>
        </w:rPr>
        <w:t>przedłoży Zamawiającemu opracowany projekt techniczny oraz kosztorys</w:t>
      </w:r>
      <w:r w:rsidRPr="00C841F9">
        <w:rPr>
          <w:rFonts w:ascii="Arial" w:hAnsi="Arial" w:cs="Arial"/>
        </w:rPr>
        <w:t xml:space="preserve">, w celu ich akceptacji. Zamawiający przekaże Wykonawcy pisemną opinię dotyczącą powyższej dokumentacji w terminie nie dłuższym </w:t>
      </w:r>
      <w:r w:rsidRPr="005649CF">
        <w:rPr>
          <w:rFonts w:ascii="Arial" w:hAnsi="Arial" w:cs="Arial"/>
          <w:b/>
        </w:rPr>
        <w:t xml:space="preserve">niż </w:t>
      </w:r>
      <w:r>
        <w:rPr>
          <w:rFonts w:ascii="Arial" w:hAnsi="Arial" w:cs="Arial"/>
          <w:b/>
        </w:rPr>
        <w:t>7 dni</w:t>
      </w:r>
      <w:r w:rsidRPr="005649CF">
        <w:rPr>
          <w:rFonts w:ascii="Arial" w:hAnsi="Arial" w:cs="Arial"/>
          <w:b/>
        </w:rPr>
        <w:t xml:space="preserve"> </w:t>
      </w:r>
      <w:r w:rsidRPr="00C841F9">
        <w:rPr>
          <w:rFonts w:ascii="Arial" w:hAnsi="Arial" w:cs="Arial"/>
        </w:rPr>
        <w:t xml:space="preserve">od dnia jej przekazania przez Wykonawcę. </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 przypadku braku akceptacji Zamawiającego opracowanych projektów, Wykonawca w terminie nie dłuższym niż </w:t>
      </w:r>
      <w:r>
        <w:rPr>
          <w:rFonts w:ascii="Arial" w:hAnsi="Arial" w:cs="Arial"/>
          <w:b/>
        </w:rPr>
        <w:t>7 dni</w:t>
      </w:r>
      <w:r w:rsidRPr="00C841F9">
        <w:rPr>
          <w:rFonts w:ascii="Arial" w:hAnsi="Arial" w:cs="Arial"/>
        </w:rPr>
        <w:t xml:space="preserve"> od dnia odmowy dokona stosownych zmian i uzupełnień w przedmiotowych projektach zgodnie z uwagami Zamawiającego. </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lastRenderedPageBreak/>
        <w:t xml:space="preserve">Zamawiający w terminie nie dłuższym niż </w:t>
      </w:r>
      <w:r>
        <w:rPr>
          <w:rFonts w:ascii="Arial" w:hAnsi="Arial" w:cs="Arial"/>
          <w:b/>
        </w:rPr>
        <w:t>3 dni</w:t>
      </w:r>
      <w:r w:rsidRPr="00C841F9">
        <w:rPr>
          <w:rFonts w:ascii="Arial" w:hAnsi="Arial" w:cs="Arial"/>
        </w:rPr>
        <w:t xml:space="preserve"> od dnia otrzymania poprawion</w:t>
      </w:r>
      <w:r>
        <w:rPr>
          <w:rFonts w:ascii="Arial" w:hAnsi="Arial" w:cs="Arial"/>
        </w:rPr>
        <w:t>ego</w:t>
      </w:r>
      <w:r w:rsidRPr="00C841F9">
        <w:rPr>
          <w:rFonts w:ascii="Arial" w:hAnsi="Arial" w:cs="Arial"/>
        </w:rPr>
        <w:t xml:space="preserve"> pro</w:t>
      </w:r>
      <w:r>
        <w:rPr>
          <w:rFonts w:ascii="Arial" w:hAnsi="Arial" w:cs="Arial"/>
        </w:rPr>
        <w:t>jektu technicznego i kosztorysu</w:t>
      </w:r>
      <w:r w:rsidRPr="00C841F9">
        <w:rPr>
          <w:rFonts w:ascii="Arial" w:hAnsi="Arial" w:cs="Arial"/>
        </w:rPr>
        <w:t xml:space="preserve"> przekaże Wykonawcy pisemną akceptację bądź dezaprobatę. </w:t>
      </w:r>
      <w:r>
        <w:rPr>
          <w:rFonts w:ascii="Arial" w:hAnsi="Arial" w:cs="Arial"/>
        </w:rPr>
        <w:t xml:space="preserve">W przypadku dezaprobaty Wykonawca zobowiązany jest niezwłocznie uwzględnić uwagi Zamawiającego. </w:t>
      </w:r>
      <w:r w:rsidRPr="00C841F9">
        <w:rPr>
          <w:rFonts w:ascii="Arial" w:hAnsi="Arial" w:cs="Arial"/>
        </w:rPr>
        <w:t xml:space="preserve">Wykonawca po otrzymaniu akceptacji projektu przez Zamawiającego złoży </w:t>
      </w:r>
      <w:r>
        <w:rPr>
          <w:rFonts w:ascii="Arial" w:hAnsi="Arial" w:cs="Arial"/>
        </w:rPr>
        <w:t>wnioski</w:t>
      </w:r>
      <w:r w:rsidRPr="00C841F9">
        <w:rPr>
          <w:rFonts w:ascii="Arial" w:hAnsi="Arial" w:cs="Arial"/>
        </w:rPr>
        <w:t xml:space="preserve"> o </w:t>
      </w:r>
      <w:r>
        <w:rPr>
          <w:rFonts w:ascii="Arial" w:hAnsi="Arial" w:cs="Arial"/>
        </w:rPr>
        <w:t>wydanie przez odpowiednie organy opinii i zgód na realizację ścieżki edukacyjnej</w:t>
      </w:r>
      <w:r w:rsidRPr="00C841F9">
        <w:rPr>
          <w:rFonts w:ascii="Arial" w:hAnsi="Arial" w:cs="Arial"/>
        </w:rPr>
        <w:t>, a Zamawiającemu przedłoży kopię złożon</w:t>
      </w:r>
      <w:r>
        <w:rPr>
          <w:rFonts w:ascii="Arial" w:hAnsi="Arial" w:cs="Arial"/>
        </w:rPr>
        <w:t>ych</w:t>
      </w:r>
      <w:r w:rsidRPr="00C841F9">
        <w:rPr>
          <w:rFonts w:ascii="Arial" w:hAnsi="Arial" w:cs="Arial"/>
        </w:rPr>
        <w:t xml:space="preserve"> wniosk</w:t>
      </w:r>
      <w:r>
        <w:rPr>
          <w:rFonts w:ascii="Arial" w:hAnsi="Arial" w:cs="Arial"/>
        </w:rPr>
        <w:t>ów, a następnie uzyskane na ich podstawie opinie i zgody</w:t>
      </w:r>
      <w:r w:rsidRPr="00C841F9">
        <w:rPr>
          <w:rFonts w:ascii="Arial" w:hAnsi="Arial" w:cs="Arial"/>
        </w:rPr>
        <w:t>.</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Zamawiający w terminie nie dłuższym niż </w:t>
      </w:r>
      <w:r w:rsidRPr="00F90263">
        <w:rPr>
          <w:rFonts w:ascii="Arial" w:hAnsi="Arial" w:cs="Arial"/>
          <w:b/>
        </w:rPr>
        <w:t>5 dni</w:t>
      </w:r>
      <w:r w:rsidRPr="00C841F9">
        <w:rPr>
          <w:rFonts w:ascii="Arial" w:hAnsi="Arial" w:cs="Arial"/>
        </w:rPr>
        <w:t xml:space="preserve"> dokona oceny dokumentacji i w przypadku braku uwag dokona odbioru bez zastrzeżeń dokumentacji będącej przedmiotem Umowy. W przypadku dalszych uwag Wykonawca w terminie do </w:t>
      </w:r>
      <w:r w:rsidRPr="00F90263">
        <w:rPr>
          <w:rFonts w:ascii="Arial" w:hAnsi="Arial" w:cs="Arial"/>
          <w:b/>
        </w:rPr>
        <w:t>3 dni</w:t>
      </w:r>
      <w:r w:rsidRPr="00C841F9">
        <w:rPr>
          <w:rFonts w:ascii="Arial" w:hAnsi="Arial" w:cs="Arial"/>
        </w:rPr>
        <w:t xml:space="preserve"> od dnia ich zgłoszenia dokona stosownych zmian i przedstawi je do ponownej akceptacji. </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W trakcie realizacji Umowy Wykonawca zobowiązany jest do ścisłej współpracy z Zamawiającym i do przedstawiania mu do akceptacji poszczególnych roboczych elementów opracowań, a Zamawiający zobowiązany jest dokonywać pisemnych akceptacji lub zgłaszać uwagi do przedstawionych przez niego rozwiązań w terminie do </w:t>
      </w:r>
      <w:r>
        <w:rPr>
          <w:rFonts w:ascii="Arial" w:hAnsi="Arial" w:cs="Arial"/>
        </w:rPr>
        <w:t>3</w:t>
      </w:r>
      <w:r w:rsidRPr="00C841F9">
        <w:rPr>
          <w:rFonts w:ascii="Arial" w:hAnsi="Arial" w:cs="Arial"/>
        </w:rPr>
        <w:t xml:space="preserve"> dni od dnia ich przekazania lub w terminie uzgodnionym przez Strony. </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Dniem wykonania przedmiotu Umowy, w zakresie </w:t>
      </w:r>
      <w:r>
        <w:rPr>
          <w:rFonts w:ascii="Arial" w:hAnsi="Arial" w:cs="Arial"/>
        </w:rPr>
        <w:t>koncepcji ścieżki edukacyjnej</w:t>
      </w:r>
      <w:r w:rsidRPr="00C841F9">
        <w:rPr>
          <w:rFonts w:ascii="Arial" w:hAnsi="Arial" w:cs="Arial"/>
        </w:rPr>
        <w:t xml:space="preserve"> jest dzień podpisania </w:t>
      </w:r>
      <w:r>
        <w:rPr>
          <w:rFonts w:ascii="Arial" w:hAnsi="Arial" w:cs="Arial"/>
        </w:rPr>
        <w:t xml:space="preserve">przez Zamawiającego </w:t>
      </w:r>
      <w:r w:rsidRPr="00C841F9">
        <w:rPr>
          <w:rFonts w:ascii="Arial" w:hAnsi="Arial" w:cs="Arial"/>
        </w:rPr>
        <w:t xml:space="preserve">bez zastrzeżeń </w:t>
      </w:r>
      <w:r>
        <w:rPr>
          <w:rFonts w:ascii="Arial" w:hAnsi="Arial" w:cs="Arial"/>
        </w:rPr>
        <w:t>protokołu odbioru koncepcji ścieżki edukacyjnej</w:t>
      </w:r>
      <w:r w:rsidRPr="00C841F9">
        <w:rPr>
          <w:rFonts w:ascii="Arial" w:hAnsi="Arial" w:cs="Arial"/>
        </w:rPr>
        <w:t xml:space="preserve">. </w:t>
      </w:r>
      <w:r>
        <w:rPr>
          <w:rFonts w:ascii="Arial" w:hAnsi="Arial" w:cs="Arial"/>
        </w:rPr>
        <w:t>Protokół zostanie podpisany po akceptacji przez Zamawiającego bez zastrzeżeń koncepcji ścieżki edukacyjnej.</w:t>
      </w:r>
    </w:p>
    <w:p w:rsidR="008A2F3A" w:rsidRPr="00C841F9" w:rsidRDefault="008A2F3A" w:rsidP="008A2F3A">
      <w:pPr>
        <w:pStyle w:val="Akapitzlist"/>
        <w:numPr>
          <w:ilvl w:val="0"/>
          <w:numId w:val="2"/>
        </w:numPr>
        <w:tabs>
          <w:tab w:val="left" w:pos="0"/>
        </w:tabs>
        <w:spacing w:before="120"/>
        <w:contextualSpacing w:val="0"/>
        <w:rPr>
          <w:rFonts w:ascii="Arial" w:hAnsi="Arial" w:cs="Arial"/>
        </w:rPr>
      </w:pPr>
      <w:r w:rsidRPr="00C841F9">
        <w:rPr>
          <w:rFonts w:ascii="Arial" w:hAnsi="Arial" w:cs="Arial"/>
        </w:rPr>
        <w:t xml:space="preserve">Dniem wykonania przedmiotu Umowy w zakresie </w:t>
      </w:r>
      <w:r>
        <w:rPr>
          <w:rFonts w:ascii="Arial" w:hAnsi="Arial" w:cs="Arial"/>
        </w:rPr>
        <w:t>projektu technicznego, opinii i zgód odpowiednich organów na realizację ścieżki edukacyjnej, oraz szczegółowego kosztorysu wykonania ścieżki edukacyjnej,</w:t>
      </w:r>
      <w:r w:rsidRPr="00C841F9">
        <w:rPr>
          <w:rFonts w:ascii="Arial" w:hAnsi="Arial" w:cs="Arial"/>
        </w:rPr>
        <w:t xml:space="preserve"> jest dzień podpisania protokołu odbioru</w:t>
      </w:r>
      <w:r>
        <w:rPr>
          <w:rFonts w:ascii="Arial" w:hAnsi="Arial" w:cs="Arial"/>
        </w:rPr>
        <w:t xml:space="preserve"> końcowego</w:t>
      </w:r>
      <w:r w:rsidRPr="00C841F9">
        <w:rPr>
          <w:rFonts w:ascii="Arial" w:hAnsi="Arial" w:cs="Arial"/>
        </w:rPr>
        <w:t xml:space="preserve">. Protokół odbioru zostanie podpisany po </w:t>
      </w:r>
      <w:r w:rsidRPr="00B366D6">
        <w:rPr>
          <w:rFonts w:ascii="Arial" w:hAnsi="Arial" w:cs="Arial"/>
        </w:rPr>
        <w:t xml:space="preserve">uzyskaniu </w:t>
      </w:r>
      <w:r>
        <w:rPr>
          <w:rFonts w:ascii="Arial" w:hAnsi="Arial" w:cs="Arial"/>
        </w:rPr>
        <w:t xml:space="preserve">przez Wykonawcę niezbędnych pozwoleń, </w:t>
      </w:r>
      <w:r w:rsidRPr="00B366D6">
        <w:rPr>
          <w:rFonts w:ascii="Arial" w:hAnsi="Arial" w:cs="Arial"/>
        </w:rPr>
        <w:t>uzgodnień</w:t>
      </w:r>
      <w:r>
        <w:rPr>
          <w:rFonts w:ascii="Arial" w:hAnsi="Arial" w:cs="Arial"/>
        </w:rPr>
        <w:t xml:space="preserve"> i zgód.</w:t>
      </w:r>
    </w:p>
    <w:p w:rsidR="008A2F3A" w:rsidRPr="00C841F9" w:rsidRDefault="008A2F3A" w:rsidP="008A2F3A">
      <w:pPr>
        <w:tabs>
          <w:tab w:val="left" w:pos="0"/>
        </w:tabs>
        <w:spacing w:before="240"/>
        <w:jc w:val="center"/>
        <w:rPr>
          <w:rFonts w:cs="Arial"/>
          <w:b/>
        </w:rPr>
      </w:pPr>
      <w:r w:rsidRPr="00C841F9">
        <w:rPr>
          <w:rFonts w:cs="Arial"/>
          <w:b/>
        </w:rPr>
        <w:t>§ 3.</w:t>
      </w:r>
    </w:p>
    <w:p w:rsidR="008A2F3A" w:rsidRPr="00C841F9" w:rsidRDefault="008A2F3A" w:rsidP="008A2F3A">
      <w:pPr>
        <w:tabs>
          <w:tab w:val="left" w:pos="0"/>
        </w:tabs>
        <w:spacing w:after="240"/>
        <w:jc w:val="center"/>
        <w:rPr>
          <w:rFonts w:cs="Arial"/>
          <w:b/>
        </w:rPr>
      </w:pPr>
      <w:r>
        <w:rPr>
          <w:rFonts w:cs="Arial"/>
          <w:b/>
        </w:rPr>
        <w:t>Konsultacje i usługi doradcze</w:t>
      </w:r>
    </w:p>
    <w:p w:rsidR="008A2F3A" w:rsidRPr="00C841F9" w:rsidRDefault="008A2F3A" w:rsidP="008A2F3A">
      <w:pPr>
        <w:pStyle w:val="Akapitzlist"/>
        <w:numPr>
          <w:ilvl w:val="0"/>
          <w:numId w:val="3"/>
        </w:numPr>
        <w:tabs>
          <w:tab w:val="left" w:pos="0"/>
        </w:tabs>
        <w:spacing w:before="120"/>
        <w:ind w:left="357" w:hanging="357"/>
        <w:contextualSpacing w:val="0"/>
        <w:rPr>
          <w:rFonts w:ascii="Arial" w:eastAsia="Calibri" w:hAnsi="Arial" w:cs="Arial"/>
        </w:rPr>
      </w:pPr>
      <w:r w:rsidRPr="00C841F9">
        <w:rPr>
          <w:rFonts w:ascii="Arial" w:eastAsia="Calibri" w:hAnsi="Arial" w:cs="Arial"/>
        </w:rPr>
        <w:t xml:space="preserve">Wykonawca zobowiązuje się do </w:t>
      </w:r>
      <w:r>
        <w:rPr>
          <w:rFonts w:ascii="Arial" w:eastAsia="Calibri" w:hAnsi="Arial" w:cs="Arial"/>
        </w:rPr>
        <w:t>świadczenia usług doradczych i udzielania Zamawiającemu konsultacji, w zakresie szczegółowo opisanym w opisie przedmiotu zamówienia, stanowiącym załącznik nr 1 do niniejszej umowy</w:t>
      </w:r>
      <w:r w:rsidRPr="00C841F9">
        <w:rPr>
          <w:rFonts w:ascii="Arial" w:eastAsia="Calibri" w:hAnsi="Arial" w:cs="Arial"/>
        </w:rPr>
        <w:t xml:space="preserve"> – od momentu</w:t>
      </w:r>
      <w:r>
        <w:rPr>
          <w:rFonts w:ascii="Arial" w:eastAsia="Calibri" w:hAnsi="Arial" w:cs="Arial"/>
        </w:rPr>
        <w:t xml:space="preserve"> wszczęcia postępowania o udzielenie zamówienia publicznego, którego przedmiotem będzie wykonanie przyrodniczej ścieżki edukacyjnej,</w:t>
      </w:r>
      <w:r w:rsidRPr="00C841F9">
        <w:rPr>
          <w:rFonts w:ascii="Arial" w:eastAsia="Calibri" w:hAnsi="Arial" w:cs="Arial"/>
        </w:rPr>
        <w:t xml:space="preserve"> </w:t>
      </w:r>
      <w:r>
        <w:rPr>
          <w:rFonts w:ascii="Arial" w:eastAsia="Calibri" w:hAnsi="Arial" w:cs="Arial"/>
        </w:rPr>
        <w:t>do dnia uprawomocnienia się decyzji o wyborze wykonawcy w tym postępowaniu.</w:t>
      </w:r>
    </w:p>
    <w:p w:rsidR="008A2F3A" w:rsidRPr="00C841F9" w:rsidRDefault="008A2F3A" w:rsidP="008A2F3A">
      <w:pPr>
        <w:pStyle w:val="Akapitzlist"/>
        <w:numPr>
          <w:ilvl w:val="0"/>
          <w:numId w:val="3"/>
        </w:numPr>
        <w:tabs>
          <w:tab w:val="left" w:pos="0"/>
        </w:tabs>
        <w:spacing w:before="120"/>
        <w:ind w:left="357" w:hanging="357"/>
        <w:contextualSpacing w:val="0"/>
        <w:rPr>
          <w:rFonts w:ascii="Arial" w:eastAsia="Calibri" w:hAnsi="Arial" w:cs="Arial"/>
        </w:rPr>
      </w:pPr>
      <w:r>
        <w:rPr>
          <w:rFonts w:ascii="Arial" w:eastAsia="Calibri" w:hAnsi="Arial" w:cs="Arial"/>
        </w:rPr>
        <w:t>W świadczeniu konsultacji i usług doradczych będą brały udział osoby skierowane przez Wykonawcę do realizacji przedmiotu niniejszej Umowy</w:t>
      </w:r>
      <w:r w:rsidRPr="00C841F9">
        <w:rPr>
          <w:rFonts w:ascii="Arial" w:eastAsia="Calibri" w:hAnsi="Arial" w:cs="Arial"/>
        </w:rPr>
        <w:t>. Odstępstwo od tej zasady wymaga uzyskania pisemnej zgody Zamawiającego.</w:t>
      </w:r>
    </w:p>
    <w:p w:rsidR="008A2F3A" w:rsidRPr="00C841F9" w:rsidRDefault="008A2F3A" w:rsidP="008A2F3A">
      <w:pPr>
        <w:pStyle w:val="Akapitzlist"/>
        <w:numPr>
          <w:ilvl w:val="0"/>
          <w:numId w:val="3"/>
        </w:numPr>
        <w:tabs>
          <w:tab w:val="left" w:pos="0"/>
        </w:tabs>
        <w:spacing w:before="120"/>
        <w:ind w:left="357" w:hanging="357"/>
        <w:contextualSpacing w:val="0"/>
        <w:rPr>
          <w:rFonts w:ascii="Arial" w:eastAsia="Calibri" w:hAnsi="Arial" w:cs="Arial"/>
        </w:rPr>
      </w:pPr>
      <w:r>
        <w:rPr>
          <w:rFonts w:ascii="Arial" w:eastAsia="Calibri" w:hAnsi="Arial" w:cs="Arial"/>
        </w:rPr>
        <w:t>Konsultacje i usługi doradcze obejmują w szczególności czynności wymienione w załączniku nr 1 do niniejszej Umowy, oraz</w:t>
      </w:r>
      <w:r w:rsidRPr="00C841F9">
        <w:rPr>
          <w:rFonts w:ascii="Arial" w:eastAsia="Calibri" w:hAnsi="Arial" w:cs="Arial"/>
        </w:rPr>
        <w:t>:</w:t>
      </w:r>
    </w:p>
    <w:p w:rsidR="008A2F3A" w:rsidRPr="00C841F9" w:rsidRDefault="008A2F3A" w:rsidP="008A2F3A">
      <w:pPr>
        <w:pStyle w:val="Akapitzlist"/>
        <w:numPr>
          <w:ilvl w:val="1"/>
          <w:numId w:val="3"/>
        </w:numPr>
        <w:tabs>
          <w:tab w:val="left" w:pos="0"/>
        </w:tabs>
        <w:spacing w:before="120"/>
        <w:ind w:left="851" w:hanging="425"/>
        <w:contextualSpacing w:val="0"/>
        <w:rPr>
          <w:rFonts w:ascii="Arial" w:hAnsi="Arial" w:cs="Arial"/>
          <w:lang w:eastAsia="pl-PL"/>
        </w:rPr>
      </w:pPr>
      <w:r w:rsidRPr="00C841F9">
        <w:rPr>
          <w:rFonts w:ascii="Arial" w:hAnsi="Arial" w:cs="Arial"/>
          <w:lang w:eastAsia="pl-PL"/>
        </w:rPr>
        <w:t xml:space="preserve">nadzorowanie zgodności rozwiązań technicznych, materiałowych i użytkowych z </w:t>
      </w:r>
      <w:r>
        <w:rPr>
          <w:rFonts w:ascii="Arial" w:hAnsi="Arial" w:cs="Arial"/>
          <w:lang w:eastAsia="pl-PL"/>
        </w:rPr>
        <w:t>Dokumentacją</w:t>
      </w:r>
      <w:r w:rsidRPr="00C841F9">
        <w:rPr>
          <w:rFonts w:ascii="Arial" w:hAnsi="Arial" w:cs="Arial"/>
          <w:lang w:eastAsia="pl-PL"/>
        </w:rPr>
        <w:t>;</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t xml:space="preserve">uszczegóławianie, w miarę potrzeb, </w:t>
      </w:r>
      <w:r>
        <w:rPr>
          <w:rFonts w:ascii="Arial" w:eastAsia="Calibri" w:hAnsi="Arial" w:cs="Arial"/>
        </w:rPr>
        <w:t>Dokumentacji</w:t>
      </w:r>
      <w:r w:rsidRPr="00C841F9">
        <w:rPr>
          <w:rFonts w:ascii="Arial" w:eastAsia="Calibri" w:hAnsi="Arial" w:cs="Arial"/>
        </w:rPr>
        <w:t xml:space="preserve"> oraz wyjaśnianie wątpliwości dotyczących </w:t>
      </w:r>
      <w:r>
        <w:rPr>
          <w:rFonts w:ascii="Arial" w:eastAsia="Calibri" w:hAnsi="Arial" w:cs="Arial"/>
        </w:rPr>
        <w:t>Dokumentacji</w:t>
      </w:r>
      <w:r w:rsidRPr="00C841F9">
        <w:rPr>
          <w:rFonts w:ascii="Arial" w:eastAsia="Calibri" w:hAnsi="Arial" w:cs="Arial"/>
        </w:rPr>
        <w:t xml:space="preserve"> i zawartych w ni</w:t>
      </w:r>
      <w:r>
        <w:rPr>
          <w:rFonts w:ascii="Arial" w:eastAsia="Calibri" w:hAnsi="Arial" w:cs="Arial"/>
        </w:rPr>
        <w:t>ej</w:t>
      </w:r>
      <w:r w:rsidRPr="00C841F9">
        <w:rPr>
          <w:rFonts w:ascii="Arial" w:eastAsia="Calibri" w:hAnsi="Arial" w:cs="Arial"/>
        </w:rPr>
        <w:t xml:space="preserve"> rozwiązań</w:t>
      </w:r>
      <w:r>
        <w:rPr>
          <w:rFonts w:ascii="Arial" w:eastAsia="Calibri" w:hAnsi="Arial" w:cs="Arial"/>
        </w:rPr>
        <w:t>,</w:t>
      </w:r>
      <w:r w:rsidRPr="00C841F9">
        <w:rPr>
          <w:rFonts w:ascii="Arial" w:eastAsia="Calibri" w:hAnsi="Arial" w:cs="Arial"/>
        </w:rPr>
        <w:t xml:space="preserve"> powstałych w toku </w:t>
      </w:r>
      <w:r>
        <w:rPr>
          <w:rFonts w:ascii="Arial" w:eastAsia="Calibri" w:hAnsi="Arial" w:cs="Arial"/>
        </w:rPr>
        <w:t>postępowania o udzielenie zamówienia publicznego</w:t>
      </w:r>
      <w:r w:rsidRPr="00C841F9">
        <w:rPr>
          <w:rFonts w:ascii="Arial" w:eastAsia="Calibri" w:hAnsi="Arial" w:cs="Arial"/>
        </w:rPr>
        <w:t>;</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t xml:space="preserve">uzgadnianie z Zamawiającym możliwości wprowadzenia rozwiązań zamiennych (w odniesieniu do materiałów oraz rozwiązań technicznych i technologicznych) w stosunku do przewidzianych w </w:t>
      </w:r>
      <w:r>
        <w:rPr>
          <w:rFonts w:ascii="Arial" w:eastAsia="Calibri" w:hAnsi="Arial" w:cs="Arial"/>
        </w:rPr>
        <w:t>Dokumentacji</w:t>
      </w:r>
      <w:r w:rsidRPr="00C841F9">
        <w:rPr>
          <w:rFonts w:ascii="Arial" w:eastAsia="Calibri" w:hAnsi="Arial" w:cs="Arial"/>
        </w:rPr>
        <w:t>;</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t>kontrolowanie zakresu wprowadzanych zmian, tak aby nie spowodowały istotnej zmiany zatwierdzonego projektu;</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t>udział w komisjach i naradach technicznych na żądanie Zamawiającego;</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t>wykonywanie opracowań zamiennych, uzupełnień oraz aktualizacji rysunków niezbędnych do prawidłowego przebiegu realizacji inwestycji;</w:t>
      </w:r>
    </w:p>
    <w:p w:rsidR="008A2F3A" w:rsidRPr="00C841F9" w:rsidRDefault="008A2F3A" w:rsidP="008A2F3A">
      <w:pPr>
        <w:pStyle w:val="Akapitzlist"/>
        <w:numPr>
          <w:ilvl w:val="1"/>
          <w:numId w:val="3"/>
        </w:numPr>
        <w:tabs>
          <w:tab w:val="left" w:pos="0"/>
        </w:tabs>
        <w:spacing w:before="120"/>
        <w:ind w:left="851" w:hanging="425"/>
        <w:contextualSpacing w:val="0"/>
        <w:rPr>
          <w:rFonts w:ascii="Arial" w:eastAsia="Calibri" w:hAnsi="Arial" w:cs="Arial"/>
        </w:rPr>
      </w:pPr>
      <w:r w:rsidRPr="00C841F9">
        <w:rPr>
          <w:rFonts w:ascii="Arial" w:eastAsia="Calibri" w:hAnsi="Arial" w:cs="Arial"/>
        </w:rPr>
        <w:lastRenderedPageBreak/>
        <w:t>inne czynności uzgodnione z Zamawiającym.</w:t>
      </w:r>
    </w:p>
    <w:p w:rsidR="008A2F3A" w:rsidRPr="00C841F9" w:rsidRDefault="008A2F3A" w:rsidP="008A2F3A">
      <w:pPr>
        <w:pStyle w:val="Akapitzlist"/>
        <w:numPr>
          <w:ilvl w:val="0"/>
          <w:numId w:val="3"/>
        </w:numPr>
        <w:tabs>
          <w:tab w:val="left" w:pos="0"/>
        </w:tabs>
        <w:spacing w:before="120"/>
        <w:ind w:left="357" w:hanging="357"/>
        <w:contextualSpacing w:val="0"/>
        <w:rPr>
          <w:rFonts w:ascii="Arial" w:eastAsia="Calibri" w:hAnsi="Arial" w:cs="Arial"/>
        </w:rPr>
      </w:pPr>
      <w:r w:rsidRPr="00C841F9">
        <w:rPr>
          <w:rFonts w:ascii="Arial" w:eastAsia="Calibri" w:hAnsi="Arial" w:cs="Arial"/>
        </w:rPr>
        <w:t>Wykonawca zobowiązuje się pełnić swoje obowiązki z należytą starannością oraz w zgodzie z obowiązującymi przepisami prawa.</w:t>
      </w:r>
    </w:p>
    <w:p w:rsidR="008A2F3A" w:rsidRPr="00C841F9" w:rsidRDefault="008A2F3A" w:rsidP="008A2F3A">
      <w:pPr>
        <w:pStyle w:val="Akapitzlist"/>
        <w:numPr>
          <w:ilvl w:val="0"/>
          <w:numId w:val="3"/>
        </w:numPr>
        <w:tabs>
          <w:tab w:val="left" w:pos="0"/>
        </w:tabs>
        <w:spacing w:before="120"/>
        <w:ind w:left="357" w:hanging="357"/>
        <w:contextualSpacing w:val="0"/>
        <w:rPr>
          <w:rFonts w:ascii="Arial" w:eastAsia="Calibri" w:hAnsi="Arial" w:cs="Arial"/>
        </w:rPr>
      </w:pPr>
      <w:r w:rsidRPr="00C841F9">
        <w:rPr>
          <w:rFonts w:ascii="Arial" w:eastAsia="Calibri" w:hAnsi="Arial" w:cs="Arial"/>
        </w:rPr>
        <w:t xml:space="preserve">Wykonawca przedstawi listę osób uprawnionych do </w:t>
      </w:r>
      <w:r>
        <w:rPr>
          <w:rFonts w:ascii="Arial" w:eastAsia="Calibri" w:hAnsi="Arial" w:cs="Arial"/>
        </w:rPr>
        <w:t>udzielania konsultacji i świadczenia usług doradczych</w:t>
      </w:r>
      <w:r w:rsidRPr="00C841F9">
        <w:rPr>
          <w:rFonts w:ascii="Arial" w:eastAsia="Calibri" w:hAnsi="Arial" w:cs="Arial"/>
        </w:rPr>
        <w:t xml:space="preserve"> w ciągu 5 dni roboczych od daty pisemnego wezwania przez Zamawiającego.</w:t>
      </w:r>
    </w:p>
    <w:p w:rsidR="008A2F3A" w:rsidRPr="00C841F9" w:rsidRDefault="008A2F3A" w:rsidP="008A2F3A">
      <w:pPr>
        <w:tabs>
          <w:tab w:val="left" w:pos="0"/>
        </w:tabs>
        <w:spacing w:before="240"/>
        <w:jc w:val="center"/>
        <w:rPr>
          <w:rFonts w:cs="Arial"/>
          <w:b/>
        </w:rPr>
      </w:pPr>
      <w:r w:rsidRPr="00C841F9">
        <w:rPr>
          <w:rFonts w:cs="Arial"/>
          <w:b/>
        </w:rPr>
        <w:t>§ 4.</w:t>
      </w:r>
    </w:p>
    <w:p w:rsidR="008A2F3A" w:rsidRPr="00C841F9" w:rsidRDefault="008A2F3A" w:rsidP="008A2F3A">
      <w:pPr>
        <w:tabs>
          <w:tab w:val="left" w:pos="0"/>
        </w:tabs>
        <w:spacing w:after="240"/>
        <w:jc w:val="center"/>
        <w:rPr>
          <w:rFonts w:cs="Arial"/>
          <w:b/>
        </w:rPr>
      </w:pPr>
      <w:r w:rsidRPr="00C841F9">
        <w:rPr>
          <w:rFonts w:cs="Arial"/>
          <w:b/>
        </w:rPr>
        <w:t>Zobowiązania i obowiązki Wykonawcy</w:t>
      </w:r>
    </w:p>
    <w:p w:rsidR="008A2F3A" w:rsidRPr="00C841F9" w:rsidRDefault="008A2F3A" w:rsidP="008A2F3A">
      <w:pPr>
        <w:tabs>
          <w:tab w:val="left" w:pos="0"/>
        </w:tabs>
        <w:spacing w:before="120"/>
        <w:rPr>
          <w:rFonts w:cs="Arial"/>
        </w:rPr>
      </w:pPr>
      <w:r w:rsidRPr="00C841F9">
        <w:rPr>
          <w:rFonts w:cs="Arial"/>
        </w:rPr>
        <w:t>Wykonawca zobowiązuje się do:</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sporządzenia </w:t>
      </w:r>
      <w:r>
        <w:rPr>
          <w:rFonts w:ascii="Arial" w:hAnsi="Arial" w:cs="Arial"/>
        </w:rPr>
        <w:t>Dokumentacji</w:t>
      </w:r>
      <w:r w:rsidRPr="00C841F9">
        <w:rPr>
          <w:rFonts w:ascii="Arial" w:hAnsi="Arial" w:cs="Arial"/>
        </w:rPr>
        <w:t xml:space="preserve"> zgodnie z</w:t>
      </w:r>
      <w:r>
        <w:rPr>
          <w:rFonts w:ascii="Arial" w:hAnsi="Arial" w:cs="Arial"/>
        </w:rPr>
        <w:t xml:space="preserve"> powszechnie obowiązującymi przepisami prawa</w:t>
      </w:r>
      <w:r w:rsidRPr="00C841F9">
        <w:rPr>
          <w:rFonts w:ascii="Arial" w:hAnsi="Arial" w:cs="Arial"/>
        </w:rPr>
        <w:t xml:space="preserve"> </w:t>
      </w:r>
      <w:r>
        <w:rPr>
          <w:rFonts w:ascii="Arial" w:hAnsi="Arial" w:cs="Arial"/>
        </w:rPr>
        <w:t>(w szczególności – mając na uwadze, iż będzie ona stanowiła element opisu przedmiotu zamówienia w postępowaniu o udzielenie zamówienia publicznego prowadzonym zgodnie z przepisami ustawy Prawo zamówień publicznych</w:t>
      </w:r>
      <w:r w:rsidRPr="00C841F9">
        <w:rPr>
          <w:rFonts w:ascii="Arial" w:hAnsi="Arial" w:cs="Arial"/>
        </w:rPr>
        <w:t>; dokumentacja będzie opracowana w następującej liczbie egzemplarzy:</w:t>
      </w:r>
    </w:p>
    <w:p w:rsidR="008A2F3A" w:rsidRPr="00C841F9" w:rsidRDefault="008A2F3A" w:rsidP="008A2F3A">
      <w:pPr>
        <w:pStyle w:val="Akapitzlist"/>
        <w:numPr>
          <w:ilvl w:val="1"/>
          <w:numId w:val="4"/>
        </w:numPr>
        <w:tabs>
          <w:tab w:val="left" w:pos="0"/>
        </w:tabs>
        <w:spacing w:before="120"/>
        <w:ind w:left="851" w:hanging="284"/>
        <w:contextualSpacing w:val="0"/>
        <w:rPr>
          <w:rFonts w:ascii="Arial" w:hAnsi="Arial" w:cs="Arial"/>
          <w:b/>
        </w:rPr>
      </w:pPr>
      <w:r>
        <w:rPr>
          <w:rFonts w:ascii="Arial" w:hAnsi="Arial" w:cs="Arial"/>
        </w:rPr>
        <w:t>koncepcja ścieżki edukacyjnej</w:t>
      </w:r>
      <w:r w:rsidRPr="00C841F9">
        <w:rPr>
          <w:rFonts w:ascii="Arial" w:hAnsi="Arial" w:cs="Arial"/>
        </w:rPr>
        <w:t xml:space="preserve"> </w:t>
      </w:r>
      <w:r w:rsidRPr="00C841F9">
        <w:rPr>
          <w:rFonts w:ascii="Arial" w:hAnsi="Arial" w:cs="Arial"/>
          <w:b/>
        </w:rPr>
        <w:t xml:space="preserve">w </w:t>
      </w:r>
      <w:r>
        <w:rPr>
          <w:rFonts w:ascii="Arial" w:hAnsi="Arial" w:cs="Arial"/>
          <w:b/>
        </w:rPr>
        <w:t>1</w:t>
      </w:r>
      <w:r w:rsidRPr="00C841F9">
        <w:rPr>
          <w:rFonts w:ascii="Arial" w:hAnsi="Arial" w:cs="Arial"/>
          <w:b/>
        </w:rPr>
        <w:t xml:space="preserve"> egz. w wersji papierowej + wersja elektroniczna</w:t>
      </w:r>
    </w:p>
    <w:p w:rsidR="008A2F3A" w:rsidRPr="00C841F9" w:rsidRDefault="008A2F3A" w:rsidP="008A2F3A">
      <w:pPr>
        <w:pStyle w:val="Akapitzlist"/>
        <w:numPr>
          <w:ilvl w:val="1"/>
          <w:numId w:val="4"/>
        </w:numPr>
        <w:tabs>
          <w:tab w:val="left" w:pos="0"/>
        </w:tabs>
        <w:spacing w:before="120"/>
        <w:ind w:left="851" w:hanging="284"/>
        <w:contextualSpacing w:val="0"/>
        <w:rPr>
          <w:rFonts w:ascii="Arial" w:hAnsi="Arial" w:cs="Arial"/>
          <w:b/>
        </w:rPr>
      </w:pPr>
      <w:r>
        <w:rPr>
          <w:rFonts w:ascii="Arial" w:hAnsi="Arial" w:cs="Arial"/>
        </w:rPr>
        <w:t>projekt techniczny ścieżki edukacyjnej</w:t>
      </w:r>
      <w:r w:rsidRPr="00C841F9">
        <w:rPr>
          <w:rFonts w:ascii="Arial" w:hAnsi="Arial" w:cs="Arial"/>
        </w:rPr>
        <w:t xml:space="preserve"> </w:t>
      </w:r>
      <w:r w:rsidRPr="00C841F9">
        <w:rPr>
          <w:rFonts w:ascii="Arial" w:hAnsi="Arial" w:cs="Arial"/>
          <w:b/>
        </w:rPr>
        <w:t xml:space="preserve">w </w:t>
      </w:r>
      <w:r>
        <w:rPr>
          <w:rFonts w:ascii="Arial" w:hAnsi="Arial" w:cs="Arial"/>
          <w:b/>
        </w:rPr>
        <w:t>1</w:t>
      </w:r>
      <w:r w:rsidRPr="00C841F9">
        <w:rPr>
          <w:rFonts w:ascii="Arial" w:hAnsi="Arial" w:cs="Arial"/>
          <w:b/>
        </w:rPr>
        <w:t xml:space="preserve"> egz. w wersji papierowej + wersja elektroniczna</w:t>
      </w:r>
    </w:p>
    <w:p w:rsidR="008A2F3A" w:rsidRPr="00C841F9" w:rsidRDefault="008A2F3A" w:rsidP="008A2F3A">
      <w:pPr>
        <w:pStyle w:val="Akapitzlist"/>
        <w:numPr>
          <w:ilvl w:val="1"/>
          <w:numId w:val="4"/>
        </w:numPr>
        <w:tabs>
          <w:tab w:val="left" w:pos="0"/>
        </w:tabs>
        <w:spacing w:before="120"/>
        <w:ind w:left="851" w:hanging="284"/>
        <w:contextualSpacing w:val="0"/>
        <w:rPr>
          <w:rFonts w:ascii="Arial" w:hAnsi="Arial" w:cs="Arial"/>
          <w:b/>
        </w:rPr>
      </w:pPr>
      <w:r>
        <w:rPr>
          <w:rFonts w:ascii="Arial" w:hAnsi="Arial" w:cs="Arial"/>
        </w:rPr>
        <w:t xml:space="preserve">kosztorys </w:t>
      </w:r>
      <w:r w:rsidRPr="00C841F9">
        <w:rPr>
          <w:rFonts w:ascii="Arial" w:hAnsi="Arial" w:cs="Arial"/>
          <w:b/>
        </w:rPr>
        <w:t xml:space="preserve"> w </w:t>
      </w:r>
      <w:r>
        <w:rPr>
          <w:rFonts w:ascii="Arial" w:hAnsi="Arial" w:cs="Arial"/>
          <w:b/>
        </w:rPr>
        <w:t>1</w:t>
      </w:r>
      <w:r w:rsidRPr="00C841F9">
        <w:rPr>
          <w:rFonts w:ascii="Arial" w:hAnsi="Arial" w:cs="Arial"/>
          <w:b/>
        </w:rPr>
        <w:t xml:space="preserve"> egz. w wersji papierowej + wersja elektroniczna</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wykonania opracowań wchodzących w zakres przedmiotu umowy (z wyłączeniem kosztorysu) bez wskazywania znaków towarowych, patentów lub pochodzenia, źródła lub szczególnego procesu, który charakteryzuje uwzględnione w wyżej wymienionych opracowaniach produkty lub usługi dostarcza</w:t>
      </w:r>
      <w:r>
        <w:rPr>
          <w:rFonts w:ascii="Arial" w:hAnsi="Arial" w:cs="Arial"/>
        </w:rPr>
        <w:t>ne przez konkretnego wykonawcę</w:t>
      </w:r>
      <w:r w:rsidRPr="00C841F9">
        <w:rPr>
          <w:rFonts w:ascii="Arial" w:hAnsi="Arial" w:cs="Arial"/>
        </w:rPr>
        <w:t>, chyba że</w:t>
      </w:r>
      <w:r>
        <w:rPr>
          <w:rFonts w:ascii="Arial" w:hAnsi="Arial" w:cs="Arial"/>
        </w:rPr>
        <w:t xml:space="preserve"> każdorazowo przedstawi Zamawiającemu pisemne</w:t>
      </w:r>
      <w:r w:rsidRPr="00C841F9">
        <w:rPr>
          <w:rFonts w:ascii="Arial" w:hAnsi="Arial" w:cs="Arial"/>
        </w:rPr>
        <w:t xml:space="preserve"> uzasadni</w:t>
      </w:r>
      <w:r>
        <w:rPr>
          <w:rFonts w:ascii="Arial" w:hAnsi="Arial" w:cs="Arial"/>
        </w:rPr>
        <w:t>enie, iż wskazanie tych elementów jest</w:t>
      </w:r>
      <w:r w:rsidRPr="00C841F9">
        <w:rPr>
          <w:rFonts w:ascii="Arial" w:hAnsi="Arial" w:cs="Arial"/>
        </w:rPr>
        <w:t xml:space="preserve"> </w:t>
      </w:r>
      <w:r>
        <w:rPr>
          <w:rFonts w:ascii="Arial" w:hAnsi="Arial" w:cs="Arial"/>
        </w:rPr>
        <w:t>uzasadnione</w:t>
      </w:r>
      <w:r w:rsidRPr="00C841F9">
        <w:rPr>
          <w:rFonts w:ascii="Arial" w:hAnsi="Arial" w:cs="Arial"/>
        </w:rPr>
        <w:t xml:space="preserve"> specyfiką projektowanych rozwiązań i brakiem możliwości ich opisu za pomocą dostatecznie dokładnych określeń, a wskazaniu takiemu towarzyszą wyrazy „lub równoważny”; </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dopuszczenia rozwiązań równoważnych w przypadku użycia w opracowaniach wchodzących w zakres przedmiotu Umowy odniesienia do norm, europejskich ocen technicznych, aprobat, specyfikacji technicznych i systemów referencji technicznych, o których mowa w art. 30 ust. 1 pkt 2 i ust. 3 Ustawy ;</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określenia sposobu wykazania równoważności w przypadkach, o których mowa w punkcie 2 i 3 w szczególności wskazując parametry techniczno-jakościowe, których zachowanie będzie świadczyć o równoważności materiałów, urządzeń i rozwiązań technicznych przewidzianych w wykonanych opracowaniach oraz opisania równoważności; </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przekazywania każdej części </w:t>
      </w:r>
      <w:r>
        <w:rPr>
          <w:rFonts w:ascii="Arial" w:hAnsi="Arial" w:cs="Arial"/>
        </w:rPr>
        <w:t>Dokumentacji</w:t>
      </w:r>
      <w:r w:rsidRPr="00C841F9">
        <w:rPr>
          <w:rFonts w:ascii="Arial" w:hAnsi="Arial" w:cs="Arial"/>
        </w:rPr>
        <w:t xml:space="preserve"> zaopatrzonej w wykaz opracowań oraz pisemne oświadczenie, że jest wykonana zgodnie z Umową, obowiązującymi przepisami oraz normami a także z </w:t>
      </w:r>
      <w:r w:rsidRPr="00C841F9">
        <w:rPr>
          <w:rFonts w:ascii="Arial" w:eastAsia="Calibri" w:hAnsi="Arial" w:cs="Arial"/>
        </w:rPr>
        <w:t xml:space="preserve">oświadczeniem o kompletności opracowania w odniesieniu do celu, jakiemu ma służyć </w:t>
      </w:r>
      <w:r w:rsidRPr="00C841F9">
        <w:rPr>
          <w:rFonts w:ascii="Arial" w:hAnsi="Arial" w:cs="Arial"/>
        </w:rPr>
        <w:t>i nie narusza praw autorskich osób trzecich</w:t>
      </w:r>
      <w:r w:rsidRPr="00C841F9">
        <w:rPr>
          <w:rFonts w:ascii="Arial" w:eastAsia="Calibri" w:hAnsi="Arial" w:cs="Arial"/>
        </w:rPr>
        <w:t>;</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bieżącej współpracy z Zamawiającym i dokonywania uzgodnień z jego przedstawicielami, </w:t>
      </w:r>
      <w:r w:rsidRPr="00C841F9">
        <w:rPr>
          <w:rFonts w:ascii="Arial" w:hAnsi="Arial" w:cs="Arial"/>
          <w:lang w:eastAsia="pl-PL"/>
        </w:rPr>
        <w:t xml:space="preserve">a w szczególności informowanie Zamawiającego o stosowanych rozwiązaniach technicznych, materiałowych, wskazywanych producentach i innych elementach mających wpływ na warunki realizacji </w:t>
      </w:r>
      <w:r>
        <w:rPr>
          <w:rFonts w:ascii="Arial" w:hAnsi="Arial" w:cs="Arial"/>
          <w:lang w:eastAsia="pl-PL"/>
        </w:rPr>
        <w:t xml:space="preserve">ścieżki edukacyjnej </w:t>
      </w:r>
      <w:r w:rsidRPr="00C841F9">
        <w:rPr>
          <w:rFonts w:ascii="Arial" w:hAnsi="Arial" w:cs="Arial"/>
          <w:lang w:eastAsia="pl-PL"/>
        </w:rPr>
        <w:t xml:space="preserve">w oparciu o przedmiot </w:t>
      </w:r>
      <w:r>
        <w:rPr>
          <w:rFonts w:ascii="Arial" w:hAnsi="Arial" w:cs="Arial"/>
          <w:lang w:eastAsia="pl-PL"/>
        </w:rPr>
        <w:t>U</w:t>
      </w:r>
      <w:r w:rsidRPr="00C841F9">
        <w:rPr>
          <w:rFonts w:ascii="Arial" w:hAnsi="Arial" w:cs="Arial"/>
          <w:lang w:eastAsia="pl-PL"/>
        </w:rPr>
        <w:t>mowy, w tym również w zakresie kosztów i terminów;</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wyjaśniania</w:t>
      </w:r>
      <w:r w:rsidRPr="00C841F9">
        <w:rPr>
          <w:rFonts w:ascii="Arial" w:hAnsi="Arial" w:cs="Arial"/>
          <w:kern w:val="24"/>
        </w:rPr>
        <w:t xml:space="preserve"> wątpliwości dotyczących </w:t>
      </w:r>
      <w:r>
        <w:rPr>
          <w:rFonts w:ascii="Arial" w:hAnsi="Arial" w:cs="Arial"/>
          <w:kern w:val="24"/>
        </w:rPr>
        <w:t>projektu technicznego</w:t>
      </w:r>
      <w:r w:rsidRPr="00C841F9">
        <w:rPr>
          <w:rFonts w:ascii="Arial" w:hAnsi="Arial" w:cs="Arial"/>
          <w:kern w:val="24"/>
        </w:rPr>
        <w:t xml:space="preserve"> i zawartych w ni</w:t>
      </w:r>
      <w:r>
        <w:rPr>
          <w:rFonts w:ascii="Arial" w:hAnsi="Arial" w:cs="Arial"/>
          <w:kern w:val="24"/>
        </w:rPr>
        <w:t>m</w:t>
      </w:r>
      <w:r w:rsidRPr="00C841F9">
        <w:rPr>
          <w:rFonts w:ascii="Arial" w:hAnsi="Arial" w:cs="Arial"/>
          <w:kern w:val="24"/>
        </w:rPr>
        <w:t xml:space="preserve"> rozwiązań;</w:t>
      </w:r>
    </w:p>
    <w:p w:rsidR="008A2F3A" w:rsidRPr="005649CF" w:rsidRDefault="008A2F3A" w:rsidP="008A2F3A">
      <w:pPr>
        <w:pStyle w:val="Akapitzlist"/>
        <w:numPr>
          <w:ilvl w:val="0"/>
          <w:numId w:val="4"/>
        </w:numPr>
        <w:tabs>
          <w:tab w:val="left" w:pos="0"/>
        </w:tabs>
        <w:spacing w:before="120"/>
        <w:contextualSpacing w:val="0"/>
        <w:rPr>
          <w:rFonts w:ascii="Arial" w:hAnsi="Arial" w:cs="Arial"/>
        </w:rPr>
      </w:pPr>
      <w:r w:rsidRPr="00C841F9">
        <w:rPr>
          <w:rFonts w:ascii="Arial" w:hAnsi="Arial" w:cs="Arial"/>
        </w:rPr>
        <w:t>przygotowania</w:t>
      </w:r>
      <w:r w:rsidRPr="00C841F9">
        <w:rPr>
          <w:rFonts w:ascii="Arial" w:hAnsi="Arial" w:cs="Arial"/>
          <w:kern w:val="24"/>
        </w:rPr>
        <w:t xml:space="preserve"> i złożenia w imieniu Zamawiającego wniosk</w:t>
      </w:r>
      <w:r>
        <w:rPr>
          <w:rFonts w:ascii="Arial" w:hAnsi="Arial" w:cs="Arial"/>
          <w:kern w:val="24"/>
        </w:rPr>
        <w:t>ów o wydanie niezbędnych decyzji, opinii i uzgodnień;</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uzyskiwania na własny koszt </w:t>
      </w:r>
      <w:r>
        <w:rPr>
          <w:rFonts w:ascii="Arial" w:hAnsi="Arial" w:cs="Arial"/>
          <w:kern w:val="24"/>
        </w:rPr>
        <w:t>niezbędnych opinii i uzgodnień</w:t>
      </w:r>
      <w:r w:rsidRPr="00C841F9">
        <w:rPr>
          <w:rFonts w:ascii="Arial" w:hAnsi="Arial" w:cs="Arial"/>
        </w:rPr>
        <w:t xml:space="preserve"> do wykonania </w:t>
      </w:r>
      <w:r>
        <w:rPr>
          <w:rFonts w:ascii="Arial" w:hAnsi="Arial" w:cs="Arial"/>
        </w:rPr>
        <w:t>ścieżki edukacyjnej</w:t>
      </w:r>
      <w:r w:rsidRPr="00C841F9">
        <w:rPr>
          <w:rFonts w:ascii="Arial" w:hAnsi="Arial" w:cs="Arial"/>
        </w:rPr>
        <w:t xml:space="preserve">, a także uzyskania wszelkich decyzji wymaganych przepisami prawa, a wynikających z opracowanej </w:t>
      </w:r>
      <w:r>
        <w:rPr>
          <w:rFonts w:ascii="Arial" w:hAnsi="Arial" w:cs="Arial"/>
        </w:rPr>
        <w:t>Dokumentacji</w:t>
      </w:r>
      <w:r w:rsidRPr="00C841F9">
        <w:rPr>
          <w:rFonts w:ascii="Arial" w:hAnsi="Arial" w:cs="Arial"/>
        </w:rPr>
        <w:t>, jeżeli takie decyzje nie będą w posiadaniu Zamawiającego, a są wymagane;</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wykonania</w:t>
      </w:r>
      <w:r w:rsidRPr="00C841F9">
        <w:rPr>
          <w:rFonts w:ascii="Arial" w:hAnsi="Arial" w:cs="Arial"/>
          <w:kern w:val="24"/>
        </w:rPr>
        <w:t xml:space="preserve"> wersji elektronicznej dokumentacji projektowych w programach, na które Wykonawca zobowiązany jest posiadać licencję;</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lastRenderedPageBreak/>
        <w:t>przeniesienia</w:t>
      </w:r>
      <w:r w:rsidRPr="00C841F9">
        <w:rPr>
          <w:rFonts w:ascii="Arial" w:hAnsi="Arial" w:cs="Arial"/>
          <w:kern w:val="24"/>
        </w:rPr>
        <w:t xml:space="preserve"> na Zamawiającego autorskich praw majątkowych dotyczących przedmiotu niniejszej umowy, na zasadach określonych w </w:t>
      </w:r>
      <w:r w:rsidRPr="00C841F9">
        <w:rPr>
          <w:rFonts w:ascii="Arial" w:hAnsi="Arial" w:cs="Arial"/>
        </w:rPr>
        <w:t>§</w:t>
      </w:r>
      <w:r w:rsidRPr="00C841F9">
        <w:rPr>
          <w:rFonts w:ascii="Arial" w:hAnsi="Arial" w:cs="Arial"/>
          <w:kern w:val="24"/>
        </w:rPr>
        <w:t xml:space="preserve"> 12 Umowy;</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przechowywania </w:t>
      </w:r>
      <w:r>
        <w:rPr>
          <w:rFonts w:ascii="Arial" w:hAnsi="Arial" w:cs="Arial"/>
        </w:rPr>
        <w:t>D</w:t>
      </w:r>
      <w:r w:rsidRPr="00C841F9">
        <w:rPr>
          <w:rFonts w:ascii="Arial" w:hAnsi="Arial" w:cs="Arial"/>
        </w:rPr>
        <w:t>okumentacji w sposób uniemożliwiający dostęp osobom nieuprawnionym;</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przeprowadzania uzgodnień z Zamawiającym w zakresie zastosowania materiałów i urządzeń oraz uzyskania zatwierdzenia przez Zamawiającego, na każdym etapie projektowania;</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wykonania dokumentacji oraz innych koniecznych opracowań z najwyższą starannością i wiedzą techniczną, zgodn</w:t>
      </w:r>
      <w:r>
        <w:rPr>
          <w:rFonts w:ascii="Arial" w:hAnsi="Arial" w:cs="Arial"/>
        </w:rPr>
        <w:t>i</w:t>
      </w:r>
      <w:r w:rsidRPr="00C841F9">
        <w:rPr>
          <w:rFonts w:ascii="Arial" w:hAnsi="Arial" w:cs="Arial"/>
        </w:rPr>
        <w:t>e z Umową, przepisami prawa, decyzjami i opiniami, warunkami technicznymi i polskimi normami;</w:t>
      </w:r>
    </w:p>
    <w:p w:rsidR="008A2F3A" w:rsidRPr="00C841F9" w:rsidRDefault="008A2F3A" w:rsidP="008A2F3A">
      <w:pPr>
        <w:pStyle w:val="Akapitzlist"/>
        <w:numPr>
          <w:ilvl w:val="0"/>
          <w:numId w:val="4"/>
        </w:numPr>
        <w:tabs>
          <w:tab w:val="left" w:pos="0"/>
        </w:tabs>
        <w:spacing w:before="120"/>
        <w:ind w:left="357" w:hanging="357"/>
        <w:contextualSpacing w:val="0"/>
        <w:rPr>
          <w:rFonts w:ascii="Arial" w:hAnsi="Arial" w:cs="Arial"/>
        </w:rPr>
      </w:pPr>
      <w:r w:rsidRPr="00C841F9">
        <w:rPr>
          <w:rFonts w:ascii="Arial" w:hAnsi="Arial" w:cs="Arial"/>
        </w:rPr>
        <w:t xml:space="preserve">zastosowania w </w:t>
      </w:r>
      <w:r>
        <w:rPr>
          <w:rFonts w:ascii="Arial" w:hAnsi="Arial" w:cs="Arial"/>
        </w:rPr>
        <w:t>Dokumentacji</w:t>
      </w:r>
      <w:r w:rsidRPr="00C841F9">
        <w:rPr>
          <w:rFonts w:ascii="Arial" w:hAnsi="Arial" w:cs="Arial"/>
        </w:rPr>
        <w:t xml:space="preserve"> odpowiednich rozwiązań zapewniających, w szczególności: </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bezpieczeństwo konstrukcji i zastosowanych materiałów;</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bezpieczeństwo pożarowe;</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bezpieczeństwo użytkowania właściwe dla obiektów użyteczności publicznej oraz specyfiki przeznaczenia;</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odpowiednie warunki higieniczne, zdrowotne i ergonomiczne oraz ochrony środowiska;</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oszczędność energii</w:t>
      </w:r>
      <w:r>
        <w:rPr>
          <w:rFonts w:ascii="Arial" w:hAnsi="Arial" w:cs="Arial"/>
        </w:rPr>
        <w:t>;</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warunki użytkowe zgodne z przeznaczeniem</w:t>
      </w:r>
      <w:r>
        <w:rPr>
          <w:rFonts w:ascii="Arial" w:hAnsi="Arial" w:cs="Arial"/>
        </w:rPr>
        <w:t xml:space="preserve"> ścieżki edukacyjnej</w:t>
      </w:r>
      <w:r w:rsidRPr="00C841F9">
        <w:rPr>
          <w:rFonts w:ascii="Arial" w:hAnsi="Arial" w:cs="Arial"/>
        </w:rPr>
        <w:t>;</w:t>
      </w:r>
    </w:p>
    <w:p w:rsidR="008A2F3A" w:rsidRPr="00C841F9" w:rsidRDefault="008A2F3A" w:rsidP="008A2F3A">
      <w:pPr>
        <w:pStyle w:val="Akapitzlist"/>
        <w:numPr>
          <w:ilvl w:val="0"/>
          <w:numId w:val="5"/>
        </w:numPr>
        <w:tabs>
          <w:tab w:val="left" w:pos="0"/>
        </w:tabs>
        <w:spacing w:before="120"/>
        <w:ind w:left="1134" w:hanging="357"/>
        <w:contextualSpacing w:val="0"/>
        <w:rPr>
          <w:rFonts w:ascii="Arial" w:hAnsi="Arial" w:cs="Arial"/>
        </w:rPr>
      </w:pPr>
      <w:r w:rsidRPr="00C841F9">
        <w:rPr>
          <w:rFonts w:ascii="Arial" w:hAnsi="Arial" w:cs="Arial"/>
        </w:rPr>
        <w:t>niezbędne warunki do korzystania z</w:t>
      </w:r>
      <w:r>
        <w:rPr>
          <w:rFonts w:ascii="Arial" w:hAnsi="Arial" w:cs="Arial"/>
        </w:rPr>
        <w:t>e ścieżki edukacyjnej</w:t>
      </w:r>
      <w:r w:rsidRPr="00C841F9">
        <w:rPr>
          <w:rFonts w:ascii="Arial" w:hAnsi="Arial" w:cs="Arial"/>
        </w:rPr>
        <w:t xml:space="preserve"> przez osoby niepełnosprawne;</w:t>
      </w:r>
    </w:p>
    <w:p w:rsidR="008A2F3A" w:rsidRPr="00181728" w:rsidRDefault="008A2F3A" w:rsidP="008A2F3A">
      <w:pPr>
        <w:pStyle w:val="Akapitzlist"/>
        <w:numPr>
          <w:ilvl w:val="0"/>
          <w:numId w:val="6"/>
        </w:numPr>
        <w:tabs>
          <w:tab w:val="left" w:pos="0"/>
        </w:tabs>
        <w:spacing w:before="120"/>
        <w:contextualSpacing w:val="0"/>
        <w:rPr>
          <w:rFonts w:ascii="Arial" w:hAnsi="Arial" w:cs="Arial"/>
        </w:rPr>
      </w:pPr>
      <w:r w:rsidRPr="00181728">
        <w:rPr>
          <w:rFonts w:ascii="Arial" w:hAnsi="Arial" w:cs="Arial"/>
        </w:rPr>
        <w:t xml:space="preserve">skierowania do realizacji niniejszej umowy osób wymienionych w „Wykazie osób które będą uczestniczyć w wykonaniu zamówienia”, stanowiącym Załącznik Nr 3 do Umowy. </w:t>
      </w:r>
    </w:p>
    <w:p w:rsidR="008A2F3A" w:rsidRPr="00CD5385" w:rsidRDefault="008A2F3A" w:rsidP="008A2F3A">
      <w:pPr>
        <w:pStyle w:val="Akapitzlist"/>
        <w:numPr>
          <w:ilvl w:val="0"/>
          <w:numId w:val="6"/>
        </w:numPr>
        <w:tabs>
          <w:tab w:val="left" w:pos="0"/>
        </w:tabs>
        <w:spacing w:before="120"/>
        <w:ind w:left="357" w:hanging="357"/>
        <w:contextualSpacing w:val="0"/>
        <w:rPr>
          <w:rFonts w:ascii="Arial" w:hAnsi="Arial" w:cs="Arial"/>
        </w:rPr>
      </w:pPr>
      <w:r w:rsidRPr="00C841F9">
        <w:rPr>
          <w:rFonts w:ascii="Arial" w:hAnsi="Arial" w:cs="Arial"/>
        </w:rPr>
        <w:t>przekazania Zamawiającemu spisu telefonów kontaktowych, numerów fax, adresów mailowych oraz danych umożliwiających sprawne i terminowe wykonanie przedmiotu umowy</w:t>
      </w:r>
      <w:r>
        <w:rPr>
          <w:rFonts w:ascii="Arial" w:hAnsi="Arial" w:cs="Arial"/>
        </w:rPr>
        <w:t>.</w:t>
      </w:r>
    </w:p>
    <w:p w:rsidR="008A2F3A" w:rsidRPr="00C841F9" w:rsidRDefault="008A2F3A" w:rsidP="008A2F3A">
      <w:pPr>
        <w:pStyle w:val="Akapitzlist"/>
        <w:numPr>
          <w:ilvl w:val="0"/>
          <w:numId w:val="6"/>
        </w:numPr>
        <w:tabs>
          <w:tab w:val="left" w:pos="0"/>
        </w:tabs>
        <w:spacing w:before="120"/>
        <w:ind w:left="357" w:hanging="357"/>
        <w:contextualSpacing w:val="0"/>
        <w:rPr>
          <w:rFonts w:ascii="Arial" w:hAnsi="Arial" w:cs="Arial"/>
        </w:rPr>
      </w:pPr>
      <w:r>
        <w:rPr>
          <w:rFonts w:ascii="Arial" w:hAnsi="Arial" w:cs="Arial"/>
        </w:rPr>
        <w:t>zatrudnienia na umowę o pracę osób, co do zatrudnienia których sformułowano taki obowiązek w opisie przedmiotu zamówienia, oraz przedkładania Zamawiającemu na każde jego wezwanie kopii umów o pracę tych osób.</w:t>
      </w:r>
    </w:p>
    <w:p w:rsidR="008A2F3A" w:rsidRPr="00C841F9" w:rsidRDefault="008A2F3A" w:rsidP="008A2F3A">
      <w:pPr>
        <w:tabs>
          <w:tab w:val="left" w:pos="0"/>
        </w:tabs>
        <w:spacing w:before="240"/>
        <w:jc w:val="center"/>
        <w:rPr>
          <w:rFonts w:cs="Arial"/>
          <w:b/>
        </w:rPr>
      </w:pPr>
      <w:r w:rsidRPr="00C841F9">
        <w:rPr>
          <w:rFonts w:cs="Arial"/>
          <w:b/>
        </w:rPr>
        <w:t>§ 5.</w:t>
      </w:r>
    </w:p>
    <w:p w:rsidR="008A2F3A" w:rsidRPr="00C841F9" w:rsidRDefault="008A2F3A" w:rsidP="008A2F3A">
      <w:pPr>
        <w:tabs>
          <w:tab w:val="left" w:pos="0"/>
        </w:tabs>
        <w:spacing w:after="240"/>
        <w:jc w:val="center"/>
        <w:rPr>
          <w:rFonts w:cs="Arial"/>
          <w:b/>
        </w:rPr>
      </w:pPr>
      <w:r w:rsidRPr="00C841F9">
        <w:rPr>
          <w:rFonts w:cs="Arial"/>
          <w:b/>
        </w:rPr>
        <w:t>Obowiązki Zamawiającego</w:t>
      </w:r>
    </w:p>
    <w:p w:rsidR="008A2F3A" w:rsidRPr="00C841F9" w:rsidRDefault="008A2F3A" w:rsidP="008A2F3A">
      <w:pPr>
        <w:pStyle w:val="Akapitzlist"/>
        <w:numPr>
          <w:ilvl w:val="0"/>
          <w:numId w:val="7"/>
        </w:numPr>
        <w:tabs>
          <w:tab w:val="left" w:pos="0"/>
        </w:tabs>
        <w:rPr>
          <w:rFonts w:ascii="Arial" w:hAnsi="Arial" w:cs="Arial"/>
        </w:rPr>
      </w:pPr>
      <w:r w:rsidRPr="00C841F9">
        <w:rPr>
          <w:rFonts w:ascii="Arial" w:hAnsi="Arial" w:cs="Arial"/>
        </w:rPr>
        <w:t>Zamawiający zobowiązuje się współdziałać z Wykonawcą w celu zapewnienia należytego wykonania Umowy, w szczególności udzielać wszelkich niezbędnych informacji związanych z realizacją Umowy.</w:t>
      </w:r>
    </w:p>
    <w:p w:rsidR="008A2F3A" w:rsidRPr="00C841F9" w:rsidRDefault="008A2F3A" w:rsidP="008A2F3A">
      <w:pPr>
        <w:pStyle w:val="Akapitzlist"/>
        <w:numPr>
          <w:ilvl w:val="0"/>
          <w:numId w:val="7"/>
        </w:numPr>
        <w:tabs>
          <w:tab w:val="left" w:pos="0"/>
        </w:tabs>
        <w:rPr>
          <w:rFonts w:ascii="Arial" w:hAnsi="Arial" w:cs="Arial"/>
        </w:rPr>
      </w:pPr>
      <w:r w:rsidRPr="00C841F9">
        <w:rPr>
          <w:rFonts w:ascii="Arial" w:hAnsi="Arial" w:cs="Arial"/>
        </w:rPr>
        <w:t>Niezależnie od pozostałych postanowień Umowy, Zamawiający zobowiązuje się do:</w:t>
      </w:r>
    </w:p>
    <w:p w:rsidR="008A2F3A" w:rsidRPr="00C841F9" w:rsidRDefault="008A2F3A" w:rsidP="008A2F3A">
      <w:pPr>
        <w:pStyle w:val="Akapitzlist"/>
        <w:numPr>
          <w:ilvl w:val="1"/>
          <w:numId w:val="7"/>
        </w:numPr>
        <w:tabs>
          <w:tab w:val="left" w:pos="0"/>
        </w:tabs>
        <w:ind w:left="1134"/>
        <w:rPr>
          <w:rFonts w:ascii="Arial" w:hAnsi="Arial" w:cs="Arial"/>
        </w:rPr>
      </w:pPr>
      <w:r w:rsidRPr="00C841F9">
        <w:rPr>
          <w:rFonts w:ascii="Arial" w:hAnsi="Arial" w:cs="Arial"/>
        </w:rPr>
        <w:t>wyznaczenia terminu odbioru oraz przystąpienia do niego, na zasadach określonych w § 2 Umowy;</w:t>
      </w:r>
    </w:p>
    <w:p w:rsidR="008A2F3A" w:rsidRPr="00C841F9" w:rsidRDefault="008A2F3A" w:rsidP="008A2F3A">
      <w:pPr>
        <w:pStyle w:val="Akapitzlist"/>
        <w:numPr>
          <w:ilvl w:val="1"/>
          <w:numId w:val="7"/>
        </w:numPr>
        <w:tabs>
          <w:tab w:val="left" w:pos="0"/>
        </w:tabs>
        <w:ind w:left="1134"/>
        <w:rPr>
          <w:rFonts w:ascii="Arial" w:hAnsi="Arial" w:cs="Arial"/>
        </w:rPr>
      </w:pPr>
      <w:r w:rsidRPr="00C841F9">
        <w:rPr>
          <w:rFonts w:ascii="Arial" w:hAnsi="Arial" w:cs="Arial"/>
        </w:rPr>
        <w:t>udzielenia Wykonawcy niezbędnych pełnomocnictw, w odrębnych dokumentach, w przypadku, gdy okażą się one niezbędne do realizacji przez Wykonawcę jego obowiązków wynikających z Umowy;</w:t>
      </w:r>
    </w:p>
    <w:p w:rsidR="008A2F3A" w:rsidRPr="00C841F9" w:rsidRDefault="008A2F3A" w:rsidP="008A2F3A">
      <w:pPr>
        <w:pStyle w:val="Akapitzlist"/>
        <w:numPr>
          <w:ilvl w:val="1"/>
          <w:numId w:val="7"/>
        </w:numPr>
        <w:tabs>
          <w:tab w:val="left" w:pos="0"/>
        </w:tabs>
        <w:ind w:left="1134"/>
        <w:rPr>
          <w:rFonts w:ascii="Arial" w:hAnsi="Arial" w:cs="Arial"/>
        </w:rPr>
      </w:pPr>
      <w:r w:rsidRPr="00C841F9">
        <w:rPr>
          <w:rFonts w:ascii="Arial" w:hAnsi="Arial" w:cs="Arial"/>
        </w:rPr>
        <w:t xml:space="preserve">należytej współpracy z Wykonawcą i udzielania mu wszelkiej niezbędnej pomocy i wsparcia we wszystkich stadiach postępowań przed wszystkimi urzędami i instytucjami, w tym prowadzonymi w celu uzyskania </w:t>
      </w:r>
      <w:r>
        <w:rPr>
          <w:rFonts w:ascii="Arial" w:hAnsi="Arial" w:cs="Arial"/>
        </w:rPr>
        <w:t>wymaganych pozwoleń, opinii i decyzji</w:t>
      </w:r>
      <w:r w:rsidRPr="00C841F9">
        <w:rPr>
          <w:rFonts w:ascii="Arial" w:hAnsi="Arial" w:cs="Arial"/>
        </w:rPr>
        <w:t>, jak również we wszystkich postępowaniach prowadzonych w celu uzyskania wymaganych opinii lub uzgodnień wydanych przez właściwe organy i instytucje;</w:t>
      </w:r>
    </w:p>
    <w:p w:rsidR="008A2F3A" w:rsidRPr="00C841F9" w:rsidRDefault="008A2F3A" w:rsidP="008A2F3A">
      <w:pPr>
        <w:tabs>
          <w:tab w:val="left" w:pos="0"/>
        </w:tabs>
        <w:spacing w:before="240"/>
        <w:jc w:val="center"/>
        <w:rPr>
          <w:rFonts w:cs="Arial"/>
          <w:b/>
        </w:rPr>
      </w:pPr>
      <w:bookmarkStart w:id="0" w:name="_Hlk11657538"/>
      <w:r w:rsidRPr="00C841F9">
        <w:rPr>
          <w:rFonts w:cs="Arial"/>
          <w:b/>
        </w:rPr>
        <w:t>§ 6.</w:t>
      </w:r>
    </w:p>
    <w:bookmarkEnd w:id="0"/>
    <w:p w:rsidR="008A2F3A" w:rsidRPr="00C841F9" w:rsidRDefault="008A2F3A" w:rsidP="008A2F3A">
      <w:pPr>
        <w:tabs>
          <w:tab w:val="left" w:pos="0"/>
        </w:tabs>
        <w:spacing w:after="240"/>
        <w:jc w:val="center"/>
        <w:rPr>
          <w:rFonts w:cs="Arial"/>
          <w:b/>
        </w:rPr>
      </w:pPr>
      <w:r w:rsidRPr="00C841F9">
        <w:rPr>
          <w:rFonts w:cs="Arial"/>
          <w:b/>
        </w:rPr>
        <w:t>Wynagrodzenie i warunki płatności</w:t>
      </w:r>
    </w:p>
    <w:p w:rsidR="008A2F3A" w:rsidRPr="00C841F9" w:rsidRDefault="008A2F3A" w:rsidP="008A2F3A">
      <w:pPr>
        <w:pStyle w:val="Akapitzlist"/>
        <w:numPr>
          <w:ilvl w:val="0"/>
          <w:numId w:val="8"/>
        </w:numPr>
        <w:tabs>
          <w:tab w:val="left" w:pos="0"/>
        </w:tabs>
        <w:rPr>
          <w:rFonts w:ascii="Arial" w:hAnsi="Arial" w:cs="Arial"/>
        </w:rPr>
      </w:pPr>
      <w:r w:rsidRPr="00C841F9">
        <w:rPr>
          <w:rFonts w:ascii="Arial" w:hAnsi="Arial" w:cs="Arial"/>
        </w:rPr>
        <w:t xml:space="preserve">Za wykonanie Przedmiotu Umowy, Zamawiający zapłaci Wykonawcy całkowite wynagrodzenie ryczałtowe w wysokości ………… zł z podatkiem VAT (słownie: …………….. złotych), </w:t>
      </w:r>
    </w:p>
    <w:p w:rsidR="008A2F3A" w:rsidRPr="00C841F9" w:rsidRDefault="008A2F3A" w:rsidP="008A2F3A">
      <w:pPr>
        <w:pStyle w:val="Akapitzlist"/>
        <w:numPr>
          <w:ilvl w:val="0"/>
          <w:numId w:val="8"/>
        </w:numPr>
        <w:tabs>
          <w:tab w:val="left" w:pos="0"/>
        </w:tabs>
        <w:rPr>
          <w:rFonts w:ascii="Arial" w:hAnsi="Arial" w:cs="Arial"/>
        </w:rPr>
      </w:pPr>
      <w:r>
        <w:rPr>
          <w:rFonts w:ascii="Arial" w:hAnsi="Arial" w:cs="Arial"/>
        </w:rPr>
        <w:t>W</w:t>
      </w:r>
      <w:r w:rsidRPr="00C841F9">
        <w:rPr>
          <w:rFonts w:ascii="Arial" w:hAnsi="Arial" w:cs="Arial"/>
        </w:rPr>
        <w:t>ynagrodzenie Wykonawcy</w:t>
      </w:r>
      <w:r>
        <w:rPr>
          <w:rFonts w:ascii="Arial" w:hAnsi="Arial" w:cs="Arial"/>
        </w:rPr>
        <w:t xml:space="preserve"> o którym mowa w ust. 1 </w:t>
      </w:r>
      <w:r w:rsidRPr="00C841F9">
        <w:rPr>
          <w:rFonts w:ascii="Arial" w:hAnsi="Arial" w:cs="Arial"/>
        </w:rPr>
        <w:t xml:space="preserve">zawiera wszelkie koszty, jakie poniesie Wykonawca z tytułu należytej oraz zgodnej z obowiązującymi przepisami realizacji przedmiotu </w:t>
      </w:r>
      <w:r w:rsidRPr="00C841F9">
        <w:rPr>
          <w:rFonts w:ascii="Arial" w:hAnsi="Arial" w:cs="Arial"/>
        </w:rPr>
        <w:lastRenderedPageBreak/>
        <w:t>zamówienia. Cena zawiera również wszelkie koszty dodatkowe konieczne do realizacji zamówienia w tym m.in. ubezpieczenia, koszty udzielenia gwarancji jakości i rękojmi za wady, zysk, wynagrodzenia pracowników, koszt przeniesienia autorskich praw majątkowych, pełnienia nadzoru autorskiego oraz pozostałe składniki cenotwórcze, wszelkie podatki, w tym należny podatek VAT, oraz wszelkie opłaty niewymienione, a które mogą wystąpić przy realizacji przedmiotu zamówienia.</w:t>
      </w:r>
    </w:p>
    <w:p w:rsidR="008A2F3A" w:rsidRPr="007F430E" w:rsidRDefault="008A2F3A" w:rsidP="008A2F3A">
      <w:pPr>
        <w:pStyle w:val="Akapitzlist"/>
        <w:numPr>
          <w:ilvl w:val="0"/>
          <w:numId w:val="8"/>
        </w:numPr>
        <w:tabs>
          <w:tab w:val="left" w:pos="0"/>
        </w:tabs>
        <w:rPr>
          <w:rFonts w:ascii="Arial" w:hAnsi="Arial" w:cs="Arial"/>
        </w:rPr>
      </w:pPr>
      <w:r>
        <w:rPr>
          <w:rFonts w:ascii="Arial" w:hAnsi="Arial" w:cs="Arial"/>
        </w:rPr>
        <w:t xml:space="preserve">Wynagrodzenie płatne będzie jednorazowo, po podpisaniu przez Zamawiającego bez uwag protokołu odbioru końcowego przedmiotu Umowy. Podpisanie przez Zamawiającego bez uwag protokołu odbioru końcowego przedmiotu Umowy stanowi warunek wystawienia faktury VAT przez Wykonawcę. </w:t>
      </w:r>
      <w:r w:rsidRPr="007F430E">
        <w:rPr>
          <w:rFonts w:ascii="Arial" w:hAnsi="Arial" w:cs="Arial"/>
        </w:rPr>
        <w:t>Wynagro</w:t>
      </w:r>
      <w:r>
        <w:rPr>
          <w:rFonts w:ascii="Arial" w:hAnsi="Arial" w:cs="Arial"/>
        </w:rPr>
        <w:t>dzenie za wykonanie przedmiotu U</w:t>
      </w:r>
      <w:r w:rsidRPr="007F430E">
        <w:rPr>
          <w:rFonts w:ascii="Arial" w:hAnsi="Arial" w:cs="Arial"/>
        </w:rPr>
        <w:t>mowy płatne będzie przelewem w terminie do 30 dni od daty złożenia w siedzibie Zamawiającego prawidłowo wystawion</w:t>
      </w:r>
      <w:r>
        <w:rPr>
          <w:rFonts w:ascii="Arial" w:hAnsi="Arial" w:cs="Arial"/>
        </w:rPr>
        <w:t>ej</w:t>
      </w:r>
      <w:r w:rsidRPr="007F430E">
        <w:rPr>
          <w:rFonts w:ascii="Arial" w:hAnsi="Arial" w:cs="Arial"/>
        </w:rPr>
        <w:t xml:space="preserve"> faktur</w:t>
      </w:r>
      <w:r>
        <w:rPr>
          <w:rFonts w:ascii="Arial" w:hAnsi="Arial" w:cs="Arial"/>
        </w:rPr>
        <w:t>y</w:t>
      </w:r>
      <w:r w:rsidRPr="007F430E">
        <w:rPr>
          <w:rFonts w:ascii="Arial" w:hAnsi="Arial" w:cs="Arial"/>
        </w:rPr>
        <w:t xml:space="preserve"> VAT</w:t>
      </w:r>
      <w:r>
        <w:rPr>
          <w:rFonts w:ascii="Arial" w:hAnsi="Arial" w:cs="Arial"/>
        </w:rPr>
        <w:t>.</w:t>
      </w:r>
    </w:p>
    <w:p w:rsidR="008A2F3A" w:rsidRPr="00C841F9" w:rsidRDefault="008A2F3A" w:rsidP="008A2F3A">
      <w:pPr>
        <w:pStyle w:val="Akapitzlist"/>
        <w:numPr>
          <w:ilvl w:val="0"/>
          <w:numId w:val="8"/>
        </w:numPr>
        <w:tabs>
          <w:tab w:val="left" w:pos="0"/>
        </w:tabs>
        <w:rPr>
          <w:rFonts w:ascii="Arial" w:hAnsi="Arial" w:cs="Arial"/>
        </w:rPr>
      </w:pPr>
      <w:r w:rsidRPr="00C841F9">
        <w:rPr>
          <w:rFonts w:ascii="Arial" w:hAnsi="Arial" w:cs="Arial"/>
        </w:rPr>
        <w:t>Za dzień płatności faktur przyjmuje się datę obciążenia rachunku bankowego</w:t>
      </w:r>
      <w:r>
        <w:rPr>
          <w:rFonts w:ascii="Arial" w:hAnsi="Arial" w:cs="Arial"/>
        </w:rPr>
        <w:t xml:space="preserve"> Zamawiającego</w:t>
      </w:r>
      <w:r w:rsidRPr="00C841F9">
        <w:rPr>
          <w:rFonts w:ascii="Arial" w:hAnsi="Arial" w:cs="Arial"/>
        </w:rPr>
        <w:t>. Termin uważa się za zachowany, jeśli obciążenie rachunku bankowego nastąpi najpóźniej w ostatnim dniu terminu płatności.</w:t>
      </w:r>
    </w:p>
    <w:p w:rsidR="008A2F3A" w:rsidRPr="00C841F9" w:rsidRDefault="008A2F3A" w:rsidP="008A2F3A">
      <w:pPr>
        <w:numPr>
          <w:ilvl w:val="0"/>
          <w:numId w:val="8"/>
        </w:numPr>
        <w:overflowPunct w:val="0"/>
        <w:autoSpaceDE w:val="0"/>
        <w:autoSpaceDN w:val="0"/>
        <w:adjustRightInd w:val="0"/>
        <w:spacing w:line="240" w:lineRule="auto"/>
        <w:textAlignment w:val="baseline"/>
        <w:rPr>
          <w:rFonts w:cs="Arial"/>
          <w:szCs w:val="20"/>
          <w:lang w:eastAsia="pl-PL"/>
        </w:rPr>
      </w:pPr>
      <w:r w:rsidRPr="00C841F9">
        <w:rPr>
          <w:rFonts w:cs="Arial"/>
          <w:szCs w:val="20"/>
          <w:lang w:eastAsia="pl-PL"/>
        </w:rPr>
        <w:t xml:space="preserve">Zamawiający dokona płatności przelewem na konto Wykonawcy, umieszczone w wykazie informacji o podatnikach VAT („Biała lista”). </w:t>
      </w:r>
      <w:r>
        <w:rPr>
          <w:rFonts w:cs="Arial"/>
          <w:szCs w:val="20"/>
          <w:lang w:eastAsia="pl-PL"/>
        </w:rPr>
        <w:t xml:space="preserve">Jeżeli </w:t>
      </w:r>
      <w:r w:rsidRPr="00C841F9">
        <w:rPr>
          <w:rFonts w:cs="Arial"/>
          <w:szCs w:val="20"/>
          <w:lang w:eastAsia="pl-PL"/>
        </w:rPr>
        <w:t>przedmiot umowy znajduje się w Załączniku nr 15 do ustawy o podatku od towarów i usług (tekst jednolity: Dz.U. 2018 poz. 2174 ze zm.), płatność będzie dokonana z zastosowaniem mechanizmu podzielonej płatności (MPP) zgodnie z art. 108a. W przypadku braku rachunku na „Białej liście” wskazanego na fakturze VAT, płatność będzie dokonywana z zastosowaniem mechanizmu podzielonej płatności.</w:t>
      </w:r>
    </w:p>
    <w:p w:rsidR="008A2F3A" w:rsidRPr="00C841F9" w:rsidRDefault="008A2F3A" w:rsidP="008A2F3A">
      <w:pPr>
        <w:numPr>
          <w:ilvl w:val="0"/>
          <w:numId w:val="8"/>
        </w:numPr>
        <w:overflowPunct w:val="0"/>
        <w:autoSpaceDE w:val="0"/>
        <w:autoSpaceDN w:val="0"/>
        <w:adjustRightInd w:val="0"/>
        <w:spacing w:line="240" w:lineRule="auto"/>
        <w:textAlignment w:val="baseline"/>
        <w:rPr>
          <w:rFonts w:cs="Arial"/>
          <w:szCs w:val="20"/>
          <w:lang w:eastAsia="pl-PL"/>
        </w:rPr>
      </w:pPr>
      <w:r w:rsidRPr="00C841F9">
        <w:rPr>
          <w:rFonts w:cs="Arial"/>
          <w:szCs w:val="20"/>
          <w:lang w:eastAsia="pl-PL"/>
        </w:rPr>
        <w:t>Dopuszcza się złożenie ustrukturyzowanej faktury elektronicznej [w rozumieniu art. 2 pkt. 4 ustawy z dnia 9 listopada 2018 r. o elektronicznym fakturowaniu w zamówieniach publicznych, koncesjach na roboty budowlane lub usługi oraz partnerstwie publiczno-prywatnym (Dz. U. z 2018 r. poz. 2191)] za pośrednictwem platformy PEF</w:t>
      </w:r>
      <w:r>
        <w:rPr>
          <w:rFonts w:cs="Arial"/>
          <w:szCs w:val="20"/>
          <w:lang w:eastAsia="pl-PL"/>
        </w:rPr>
        <w:t>.</w:t>
      </w:r>
    </w:p>
    <w:p w:rsidR="008A2F3A" w:rsidRPr="00C841F9" w:rsidRDefault="008A2F3A" w:rsidP="008A2F3A">
      <w:pPr>
        <w:numPr>
          <w:ilvl w:val="0"/>
          <w:numId w:val="8"/>
        </w:numPr>
        <w:overflowPunct w:val="0"/>
        <w:autoSpaceDE w:val="0"/>
        <w:autoSpaceDN w:val="0"/>
        <w:adjustRightInd w:val="0"/>
        <w:spacing w:line="240" w:lineRule="auto"/>
        <w:textAlignment w:val="baseline"/>
        <w:rPr>
          <w:rFonts w:cs="Arial"/>
          <w:lang w:eastAsia="pl-PL"/>
        </w:rPr>
      </w:pPr>
      <w:r w:rsidRPr="00C841F9">
        <w:rPr>
          <w:rFonts w:cs="Arial"/>
          <w:szCs w:val="20"/>
          <w:lang w:eastAsia="pl-PL"/>
        </w:rPr>
        <w:t>W przypadku złożenia ustrukturyzowanej faktury elektronicznej wynagrodzenie Wykonawcy płatne będzie przelewem w terminie do 30 dni od daty zamieszczenia prawidłowo wystawionej faktury przez Wykonawcę na platformie.</w:t>
      </w:r>
    </w:p>
    <w:p w:rsidR="008A2F3A" w:rsidRPr="00C841F9" w:rsidRDefault="008A2F3A" w:rsidP="008A2F3A">
      <w:pPr>
        <w:pStyle w:val="Akapitzlist"/>
        <w:numPr>
          <w:ilvl w:val="0"/>
          <w:numId w:val="8"/>
        </w:numPr>
        <w:tabs>
          <w:tab w:val="left" w:pos="0"/>
        </w:tabs>
        <w:rPr>
          <w:rFonts w:ascii="Arial" w:hAnsi="Arial" w:cs="Arial"/>
        </w:rPr>
      </w:pPr>
      <w:r w:rsidRPr="00C841F9">
        <w:rPr>
          <w:rFonts w:ascii="Arial" w:hAnsi="Arial" w:cs="Arial"/>
        </w:rPr>
        <w:t>W razie opóźnienia płatności, Wykonawca naliczać może odsetki w wysokości ustawowej.</w:t>
      </w:r>
    </w:p>
    <w:p w:rsidR="008A2F3A" w:rsidRPr="00C841F9" w:rsidRDefault="008A2F3A" w:rsidP="008A2F3A">
      <w:pPr>
        <w:tabs>
          <w:tab w:val="left" w:pos="0"/>
        </w:tabs>
        <w:spacing w:before="240"/>
        <w:jc w:val="center"/>
        <w:rPr>
          <w:rFonts w:cs="Arial"/>
          <w:b/>
        </w:rPr>
      </w:pPr>
      <w:r w:rsidRPr="00C841F9">
        <w:rPr>
          <w:rFonts w:cs="Arial"/>
          <w:b/>
        </w:rPr>
        <w:t xml:space="preserve">§ </w:t>
      </w:r>
      <w:r>
        <w:rPr>
          <w:rFonts w:cs="Arial"/>
          <w:b/>
        </w:rPr>
        <w:t>7</w:t>
      </w:r>
      <w:r w:rsidRPr="00C841F9">
        <w:rPr>
          <w:rFonts w:cs="Arial"/>
          <w:b/>
        </w:rPr>
        <w:t>.</w:t>
      </w:r>
    </w:p>
    <w:p w:rsidR="008A2F3A" w:rsidRPr="00C841F9" w:rsidRDefault="008A2F3A" w:rsidP="008A2F3A">
      <w:pPr>
        <w:tabs>
          <w:tab w:val="left" w:pos="0"/>
        </w:tabs>
        <w:spacing w:after="240"/>
        <w:jc w:val="center"/>
        <w:rPr>
          <w:rFonts w:cs="Arial"/>
          <w:b/>
        </w:rPr>
      </w:pPr>
      <w:r w:rsidRPr="00C841F9">
        <w:rPr>
          <w:rFonts w:cs="Arial"/>
          <w:b/>
        </w:rPr>
        <w:t>Rękojmia i gwarancja należytego wykonania umowy</w:t>
      </w:r>
    </w:p>
    <w:p w:rsidR="008A2F3A" w:rsidRPr="00EE4B1D" w:rsidRDefault="008A2F3A" w:rsidP="008A2F3A">
      <w:pPr>
        <w:pStyle w:val="Akapitzlist"/>
        <w:numPr>
          <w:ilvl w:val="0"/>
          <w:numId w:val="9"/>
        </w:numPr>
        <w:tabs>
          <w:tab w:val="left" w:pos="0"/>
        </w:tabs>
        <w:rPr>
          <w:rFonts w:ascii="Arial" w:hAnsi="Arial" w:cs="Arial"/>
        </w:rPr>
      </w:pPr>
      <w:r w:rsidRPr="00EE4B1D">
        <w:rPr>
          <w:rFonts w:ascii="Arial" w:hAnsi="Arial" w:cs="Arial"/>
        </w:rPr>
        <w:t xml:space="preserve">Wykonawca udziela Zamawiającemu </w:t>
      </w:r>
      <w:r w:rsidRPr="00EE4B1D">
        <w:rPr>
          <w:rFonts w:ascii="Arial" w:hAnsi="Arial" w:cs="Arial"/>
          <w:lang w:eastAsia="pl-PL"/>
        </w:rPr>
        <w:t xml:space="preserve">gwarancji jakości na wykonaną </w:t>
      </w:r>
      <w:r>
        <w:rPr>
          <w:rFonts w:ascii="Arial" w:hAnsi="Arial" w:cs="Arial"/>
          <w:lang w:eastAsia="pl-PL"/>
        </w:rPr>
        <w:t>Dokumentację</w:t>
      </w:r>
      <w:r w:rsidRPr="00EE4B1D">
        <w:rPr>
          <w:rFonts w:ascii="Arial" w:hAnsi="Arial" w:cs="Arial"/>
          <w:lang w:eastAsia="pl-PL"/>
        </w:rPr>
        <w:t xml:space="preserve">, będącą przedmiotem </w:t>
      </w:r>
      <w:r>
        <w:rPr>
          <w:rFonts w:ascii="Arial" w:hAnsi="Arial" w:cs="Arial"/>
          <w:lang w:eastAsia="pl-PL"/>
        </w:rPr>
        <w:t>U</w:t>
      </w:r>
      <w:r w:rsidRPr="00EE4B1D">
        <w:rPr>
          <w:rFonts w:ascii="Arial" w:hAnsi="Arial" w:cs="Arial"/>
          <w:lang w:eastAsia="pl-PL"/>
        </w:rPr>
        <w:t xml:space="preserve">mowy na okres </w:t>
      </w:r>
      <w:r w:rsidRPr="007F430E">
        <w:rPr>
          <w:rFonts w:ascii="Arial" w:hAnsi="Arial" w:cs="Arial"/>
          <w:lang w:eastAsia="pl-PL"/>
        </w:rPr>
        <w:t xml:space="preserve">do dnia jej odbioru przez Zamawiającego na okres 36 miesięcy, oraz wyraża zgodę na wydłużenie odpowiedzialności z tytułu rękojmi za wady na okres równy okresowi gwarancji </w:t>
      </w:r>
      <w:r w:rsidRPr="00EE4B1D">
        <w:rPr>
          <w:rFonts w:ascii="Arial" w:hAnsi="Arial" w:cs="Arial"/>
        </w:rPr>
        <w:t>Wykonawca gwarantuje Zamawiającemu wykonanie usługi będącej przedmiotem niniejszej Umowy z należytą starannością, zgodnie z obowiązującymi przepisami prawa.</w:t>
      </w:r>
    </w:p>
    <w:p w:rsidR="008A2F3A" w:rsidRPr="00C841F9" w:rsidRDefault="008A2F3A" w:rsidP="008A2F3A">
      <w:pPr>
        <w:pStyle w:val="Akapitzlist"/>
        <w:numPr>
          <w:ilvl w:val="0"/>
          <w:numId w:val="9"/>
        </w:numPr>
        <w:tabs>
          <w:tab w:val="left" w:pos="0"/>
        </w:tabs>
        <w:rPr>
          <w:rFonts w:ascii="Arial" w:hAnsi="Arial" w:cs="Arial"/>
        </w:rPr>
      </w:pPr>
      <w:r w:rsidRPr="00C841F9">
        <w:rPr>
          <w:rFonts w:ascii="Arial" w:hAnsi="Arial" w:cs="Arial"/>
        </w:rPr>
        <w:t xml:space="preserve">Wykonawca jest odpowiedzialny wobec Zamawiającego za wady w dokumentacji, stanowiącej przedmiot </w:t>
      </w:r>
      <w:r>
        <w:rPr>
          <w:rFonts w:ascii="Arial" w:hAnsi="Arial" w:cs="Arial"/>
        </w:rPr>
        <w:t>U</w:t>
      </w:r>
      <w:r w:rsidRPr="00C841F9">
        <w:rPr>
          <w:rFonts w:ascii="Arial" w:hAnsi="Arial" w:cs="Arial"/>
        </w:rPr>
        <w:t>mowy, jej niezgodności z obowiązującymi przepisami, brakiem kompletności z punktu widzenia celu i przeznaczenia.</w:t>
      </w:r>
    </w:p>
    <w:p w:rsidR="008A2F3A" w:rsidRPr="00C841F9" w:rsidRDefault="008A2F3A" w:rsidP="008A2F3A">
      <w:pPr>
        <w:pStyle w:val="Akapitzlist"/>
        <w:numPr>
          <w:ilvl w:val="0"/>
          <w:numId w:val="9"/>
        </w:numPr>
        <w:tabs>
          <w:tab w:val="left" w:pos="0"/>
        </w:tabs>
        <w:rPr>
          <w:rFonts w:ascii="Arial" w:eastAsia="Calibri" w:hAnsi="Arial" w:cs="Arial"/>
        </w:rPr>
      </w:pPr>
      <w:r w:rsidRPr="00C841F9">
        <w:rPr>
          <w:rFonts w:ascii="Arial" w:hAnsi="Arial" w:cs="Arial"/>
        </w:rPr>
        <w:t>Wszystkie reklamacje dotyczące niepełnego, nienależytego lub nieterminowego wykonania usługi, Zamawiający przekaże Wykonawcy w formie pisemnej niezwłocznie po ich ujawnieniu.</w:t>
      </w:r>
    </w:p>
    <w:p w:rsidR="008A2F3A" w:rsidRPr="00C841F9" w:rsidRDefault="008A2F3A" w:rsidP="008A2F3A">
      <w:pPr>
        <w:pStyle w:val="Akapitzlist"/>
        <w:numPr>
          <w:ilvl w:val="0"/>
          <w:numId w:val="9"/>
        </w:numPr>
        <w:tabs>
          <w:tab w:val="left" w:pos="0"/>
        </w:tabs>
        <w:rPr>
          <w:rFonts w:ascii="Arial" w:eastAsia="Calibri" w:hAnsi="Arial" w:cs="Arial"/>
        </w:rPr>
      </w:pPr>
      <w:r w:rsidRPr="00C841F9">
        <w:rPr>
          <w:rFonts w:ascii="Arial" w:hAnsi="Arial" w:cs="Arial"/>
        </w:rPr>
        <w:t>Wykonawca ponosi wobec Zamawiającego odpowiedzialność za wyrządzone szkody, będące następstwem nienależytego wykonania czynności objętych niniejszą Umową, ocenianego w granicach przewidzianych przez Kodeks cywilny.</w:t>
      </w:r>
    </w:p>
    <w:p w:rsidR="008A2F3A" w:rsidRPr="00C841F9" w:rsidRDefault="008A2F3A" w:rsidP="008A2F3A">
      <w:pPr>
        <w:pStyle w:val="Akapitzlist"/>
        <w:numPr>
          <w:ilvl w:val="0"/>
          <w:numId w:val="9"/>
        </w:numPr>
        <w:tabs>
          <w:tab w:val="left" w:pos="0"/>
        </w:tabs>
        <w:rPr>
          <w:rFonts w:ascii="Arial" w:eastAsia="Calibri" w:hAnsi="Arial" w:cs="Arial"/>
        </w:rPr>
      </w:pPr>
      <w:r w:rsidRPr="00C841F9">
        <w:rPr>
          <w:rFonts w:ascii="Arial" w:eastAsia="Calibri" w:hAnsi="Arial" w:cs="Arial"/>
        </w:rPr>
        <w:t xml:space="preserve">Skutki finansowe wynikłe z wadliwego wykonania usługi ponosić będzie Wykonawca. </w:t>
      </w:r>
    </w:p>
    <w:p w:rsidR="008A2F3A" w:rsidRPr="00C841F9" w:rsidRDefault="008A2F3A" w:rsidP="008A2F3A">
      <w:pPr>
        <w:pStyle w:val="Akapitzlist"/>
        <w:numPr>
          <w:ilvl w:val="0"/>
          <w:numId w:val="9"/>
        </w:numPr>
        <w:tabs>
          <w:tab w:val="left" w:pos="0"/>
        </w:tabs>
        <w:rPr>
          <w:rFonts w:ascii="Arial" w:hAnsi="Arial" w:cs="Arial"/>
        </w:rPr>
      </w:pPr>
      <w:r w:rsidRPr="00C841F9">
        <w:rPr>
          <w:rFonts w:ascii="Arial" w:hAnsi="Arial" w:cs="Arial"/>
        </w:rPr>
        <w:t>Zamawiającemu, który otrzymał wadliwą dokumentację projektową przysługuje prawo żądania od Wykonawcy w zależności od wyboru Zamawiającego:</w:t>
      </w:r>
    </w:p>
    <w:p w:rsidR="008A2F3A" w:rsidRPr="00C841F9" w:rsidRDefault="008A2F3A" w:rsidP="008A2F3A">
      <w:pPr>
        <w:pStyle w:val="Akapitzlist"/>
        <w:numPr>
          <w:ilvl w:val="1"/>
          <w:numId w:val="9"/>
        </w:numPr>
        <w:tabs>
          <w:tab w:val="left" w:pos="0"/>
        </w:tabs>
        <w:ind w:left="1134"/>
        <w:rPr>
          <w:rFonts w:ascii="Arial" w:hAnsi="Arial" w:cs="Arial"/>
        </w:rPr>
      </w:pPr>
      <w:r w:rsidRPr="00C841F9">
        <w:rPr>
          <w:rFonts w:ascii="Arial" w:hAnsi="Arial" w:cs="Arial"/>
        </w:rPr>
        <w:t>bezwzględnego usunięcia wad oraz wprowadzenia uzupełnień na koszt Wykonawcy, w wyznaczonym przez Zamawiającego terminie;</w:t>
      </w:r>
    </w:p>
    <w:p w:rsidR="008A2F3A" w:rsidRPr="00C841F9" w:rsidRDefault="008A2F3A" w:rsidP="008A2F3A">
      <w:pPr>
        <w:pStyle w:val="Akapitzlist"/>
        <w:numPr>
          <w:ilvl w:val="1"/>
          <w:numId w:val="9"/>
        </w:numPr>
        <w:tabs>
          <w:tab w:val="left" w:pos="0"/>
        </w:tabs>
        <w:ind w:left="1134"/>
        <w:rPr>
          <w:rFonts w:ascii="Arial" w:hAnsi="Arial" w:cs="Arial"/>
        </w:rPr>
      </w:pPr>
      <w:r w:rsidRPr="00C841F9">
        <w:rPr>
          <w:rFonts w:ascii="Arial" w:hAnsi="Arial" w:cs="Arial"/>
        </w:rPr>
        <w:t xml:space="preserve">stosownego obniżenia wynagrodzenia; </w:t>
      </w:r>
    </w:p>
    <w:p w:rsidR="008A2F3A" w:rsidRPr="00C841F9" w:rsidRDefault="008A2F3A" w:rsidP="008A2F3A">
      <w:pPr>
        <w:pStyle w:val="Akapitzlist"/>
        <w:numPr>
          <w:ilvl w:val="1"/>
          <w:numId w:val="9"/>
        </w:numPr>
        <w:tabs>
          <w:tab w:val="left" w:pos="0"/>
        </w:tabs>
        <w:ind w:left="1134"/>
        <w:rPr>
          <w:rFonts w:ascii="Arial" w:hAnsi="Arial" w:cs="Arial"/>
        </w:rPr>
      </w:pPr>
      <w:r w:rsidRPr="00C841F9">
        <w:rPr>
          <w:rFonts w:ascii="Arial" w:hAnsi="Arial" w:cs="Arial"/>
        </w:rPr>
        <w:t xml:space="preserve">odstąpienia od Umowy, jeżeli stwierdzono wady uniemożliwiające realizację inwestycji na podstawie wykonanej dokumentacji projektowej w terminie 30 dni od dnia stwierdzenia wad; w takim przypadku odstąpienie od </w:t>
      </w:r>
      <w:r>
        <w:rPr>
          <w:rFonts w:ascii="Arial" w:hAnsi="Arial" w:cs="Arial"/>
        </w:rPr>
        <w:t>U</w:t>
      </w:r>
      <w:r w:rsidRPr="00C841F9">
        <w:rPr>
          <w:rFonts w:ascii="Arial" w:hAnsi="Arial" w:cs="Arial"/>
        </w:rPr>
        <w:t xml:space="preserve">mowy następuje z powodu rażącego naruszenia postanowień </w:t>
      </w:r>
      <w:r>
        <w:rPr>
          <w:rFonts w:ascii="Arial" w:hAnsi="Arial" w:cs="Arial"/>
        </w:rPr>
        <w:t>U</w:t>
      </w:r>
      <w:r w:rsidRPr="00C841F9">
        <w:rPr>
          <w:rFonts w:ascii="Arial" w:hAnsi="Arial" w:cs="Arial"/>
        </w:rPr>
        <w:t>mowy;</w:t>
      </w:r>
    </w:p>
    <w:p w:rsidR="008A2F3A" w:rsidRPr="00C841F9" w:rsidRDefault="008A2F3A" w:rsidP="008A2F3A">
      <w:pPr>
        <w:pStyle w:val="Akapitzlist"/>
        <w:numPr>
          <w:ilvl w:val="1"/>
          <w:numId w:val="9"/>
        </w:numPr>
        <w:tabs>
          <w:tab w:val="left" w:pos="0"/>
        </w:tabs>
        <w:ind w:left="1134"/>
        <w:rPr>
          <w:rFonts w:ascii="Arial" w:hAnsi="Arial" w:cs="Arial"/>
        </w:rPr>
      </w:pPr>
      <w:r w:rsidRPr="00C841F9">
        <w:rPr>
          <w:rFonts w:ascii="Arial" w:hAnsi="Arial" w:cs="Arial"/>
        </w:rPr>
        <w:t>wykonania nowej dokumentacji wraz z uzgodnieniami na koszt Wykonawcy.</w:t>
      </w:r>
    </w:p>
    <w:p w:rsidR="008A2F3A" w:rsidRPr="00C841F9" w:rsidRDefault="008A2F3A" w:rsidP="008A2F3A">
      <w:pPr>
        <w:pStyle w:val="Akapitzlist"/>
        <w:numPr>
          <w:ilvl w:val="0"/>
          <w:numId w:val="9"/>
        </w:numPr>
        <w:tabs>
          <w:tab w:val="left" w:pos="0"/>
        </w:tabs>
        <w:rPr>
          <w:rFonts w:ascii="Arial" w:hAnsi="Arial" w:cs="Arial"/>
        </w:rPr>
      </w:pPr>
      <w:r w:rsidRPr="00C841F9">
        <w:rPr>
          <w:rFonts w:ascii="Arial" w:hAnsi="Arial" w:cs="Arial"/>
        </w:rPr>
        <w:t xml:space="preserve">W przypadku wystąpienia, w każdym czasie, wad ukrytych w opracowanej dokumentacji, których nie ujawniono w czasie odbioru dokumentacji, Wykonawca dokona ich usunięcia w terminie ustalonym przez Zamawiającego. Wykonawca naniesie wymagane uzupełnienia i poprawki </w:t>
      </w:r>
      <w:r w:rsidRPr="00C841F9">
        <w:rPr>
          <w:rFonts w:ascii="Arial" w:hAnsi="Arial" w:cs="Arial"/>
        </w:rPr>
        <w:lastRenderedPageBreak/>
        <w:t xml:space="preserve">na wszystkich egzemplarzach dostarczonych Zamawiającemu. </w:t>
      </w:r>
    </w:p>
    <w:p w:rsidR="008A2F3A" w:rsidRPr="00C841F9" w:rsidRDefault="008A2F3A" w:rsidP="008A2F3A">
      <w:pPr>
        <w:tabs>
          <w:tab w:val="left" w:pos="0"/>
        </w:tabs>
        <w:spacing w:before="240"/>
        <w:jc w:val="center"/>
        <w:rPr>
          <w:rFonts w:cs="Arial"/>
          <w:b/>
        </w:rPr>
      </w:pPr>
      <w:r w:rsidRPr="00C841F9">
        <w:rPr>
          <w:rFonts w:cs="Arial"/>
          <w:b/>
        </w:rPr>
        <w:t xml:space="preserve">§ </w:t>
      </w:r>
      <w:r>
        <w:rPr>
          <w:rFonts w:cs="Arial"/>
          <w:b/>
        </w:rPr>
        <w:t>8</w:t>
      </w:r>
      <w:r w:rsidRPr="00C841F9">
        <w:rPr>
          <w:rFonts w:cs="Arial"/>
          <w:b/>
        </w:rPr>
        <w:t>.</w:t>
      </w:r>
    </w:p>
    <w:p w:rsidR="008A2F3A" w:rsidRPr="00C841F9" w:rsidRDefault="008A2F3A" w:rsidP="008A2F3A">
      <w:pPr>
        <w:tabs>
          <w:tab w:val="left" w:pos="0"/>
        </w:tabs>
        <w:spacing w:after="240"/>
        <w:jc w:val="center"/>
        <w:rPr>
          <w:rFonts w:cs="Arial"/>
          <w:b/>
        </w:rPr>
      </w:pPr>
      <w:r w:rsidRPr="00C841F9">
        <w:rPr>
          <w:rFonts w:cs="Arial"/>
          <w:b/>
        </w:rPr>
        <w:t>Podwykonawcy</w:t>
      </w:r>
    </w:p>
    <w:p w:rsidR="008A2F3A" w:rsidRPr="002C059B" w:rsidRDefault="008A2F3A" w:rsidP="008A2F3A">
      <w:pPr>
        <w:widowControl w:val="0"/>
        <w:numPr>
          <w:ilvl w:val="0"/>
          <w:numId w:val="19"/>
        </w:numPr>
        <w:suppressAutoHyphens/>
        <w:overflowPunct w:val="0"/>
        <w:autoSpaceDE w:val="0"/>
        <w:spacing w:after="200" w:line="240" w:lineRule="auto"/>
        <w:ind w:left="426" w:hanging="426"/>
        <w:jc w:val="left"/>
        <w:rPr>
          <w:rFonts w:eastAsia="Times New Roman" w:cs="Arial"/>
          <w:szCs w:val="20"/>
          <w:lang w:eastAsia="pl-PL"/>
        </w:rPr>
      </w:pPr>
      <w:r w:rsidRPr="002C059B">
        <w:rPr>
          <w:rFonts w:eastAsia="Times New Roman" w:cs="Arial"/>
          <w:szCs w:val="20"/>
          <w:lang w:eastAsia="pl-PL"/>
        </w:rPr>
        <w:t>Wykonawca zobowiązuje się wykonać zakres rzeczowy objęty niniejszą Umową:</w:t>
      </w:r>
    </w:p>
    <w:p w:rsidR="008A2F3A" w:rsidRPr="002C059B" w:rsidRDefault="008A2F3A" w:rsidP="008A2F3A">
      <w:pPr>
        <w:widowControl w:val="0"/>
        <w:numPr>
          <w:ilvl w:val="0"/>
          <w:numId w:val="20"/>
        </w:numPr>
        <w:suppressAutoHyphens/>
        <w:overflowPunct w:val="0"/>
        <w:autoSpaceDE w:val="0"/>
        <w:spacing w:after="200" w:line="240" w:lineRule="auto"/>
        <w:ind w:left="851" w:hanging="425"/>
        <w:contextualSpacing/>
        <w:jc w:val="left"/>
        <w:rPr>
          <w:rFonts w:eastAsia="Times New Roman" w:cs="Arial"/>
          <w:szCs w:val="20"/>
          <w:lang w:eastAsia="pl-PL"/>
        </w:rPr>
      </w:pPr>
      <w:r w:rsidRPr="002C059B">
        <w:rPr>
          <w:rFonts w:eastAsia="Times New Roman" w:cs="Arial"/>
          <w:szCs w:val="20"/>
          <w:lang w:eastAsia="pl-PL"/>
        </w:rPr>
        <w:t>osobiście..........................</w:t>
      </w:r>
    </w:p>
    <w:p w:rsidR="008A2F3A" w:rsidRPr="002C059B" w:rsidRDefault="008A2F3A" w:rsidP="008A2F3A">
      <w:pPr>
        <w:widowControl w:val="0"/>
        <w:numPr>
          <w:ilvl w:val="0"/>
          <w:numId w:val="20"/>
        </w:numPr>
        <w:suppressAutoHyphens/>
        <w:overflowPunct w:val="0"/>
        <w:autoSpaceDE w:val="0"/>
        <w:spacing w:after="200" w:line="240" w:lineRule="auto"/>
        <w:ind w:left="851" w:hanging="425"/>
        <w:contextualSpacing/>
        <w:jc w:val="left"/>
        <w:rPr>
          <w:rFonts w:eastAsia="Times New Roman" w:cs="Arial"/>
          <w:szCs w:val="20"/>
          <w:lang w:eastAsia="pl-PL"/>
        </w:rPr>
      </w:pPr>
      <w:r w:rsidRPr="002C059B">
        <w:rPr>
          <w:rFonts w:eastAsia="Times New Roman" w:cs="Arial"/>
          <w:szCs w:val="20"/>
          <w:lang w:eastAsia="pl-PL"/>
        </w:rPr>
        <w:t>przy udziale podwykonawców w zakresie:.......................</w:t>
      </w:r>
    </w:p>
    <w:p w:rsidR="008A2F3A" w:rsidRPr="00C841F9" w:rsidRDefault="008A2F3A" w:rsidP="008A2F3A">
      <w:pPr>
        <w:pStyle w:val="Akapitzlist"/>
        <w:numPr>
          <w:ilvl w:val="0"/>
          <w:numId w:val="10"/>
        </w:numPr>
        <w:tabs>
          <w:tab w:val="left" w:pos="0"/>
        </w:tabs>
        <w:rPr>
          <w:rFonts w:ascii="Arial" w:eastAsia="Calibri" w:hAnsi="Arial" w:cs="Arial"/>
          <w:lang w:eastAsia="pl-PL"/>
        </w:rPr>
      </w:pPr>
      <w:r w:rsidRPr="00C841F9">
        <w:rPr>
          <w:rFonts w:ascii="Arial" w:eastAsia="Calibri" w:hAnsi="Arial" w:cs="Arial"/>
          <w:lang w:eastAsia="pl-PL"/>
        </w:rPr>
        <w:t xml:space="preserve">Podwykonawcy, którymi posługuje się Wykonawca muszą być uprawnieni do wykonywania realizowanej części </w:t>
      </w:r>
      <w:r>
        <w:rPr>
          <w:rFonts w:ascii="Arial" w:eastAsia="Calibri" w:hAnsi="Arial" w:cs="Arial"/>
          <w:lang w:eastAsia="pl-PL"/>
        </w:rPr>
        <w:t>U</w:t>
      </w:r>
      <w:r w:rsidRPr="00C841F9">
        <w:rPr>
          <w:rFonts w:ascii="Arial" w:eastAsia="Calibri" w:hAnsi="Arial" w:cs="Arial"/>
          <w:lang w:eastAsia="pl-PL"/>
        </w:rPr>
        <w:t xml:space="preserve">mowy, a osoby którymi się posługuje powinny spełniać wszystkie warunki stawiane personelowi Wykonawcy. </w:t>
      </w:r>
    </w:p>
    <w:p w:rsidR="008A2F3A" w:rsidRPr="00C841F9" w:rsidRDefault="008A2F3A" w:rsidP="008A2F3A">
      <w:pPr>
        <w:pStyle w:val="Akapitzlist"/>
        <w:numPr>
          <w:ilvl w:val="0"/>
          <w:numId w:val="10"/>
        </w:numPr>
        <w:tabs>
          <w:tab w:val="left" w:pos="0"/>
        </w:tabs>
        <w:rPr>
          <w:rFonts w:ascii="Arial" w:eastAsia="Calibri" w:hAnsi="Arial" w:cs="Arial"/>
          <w:lang w:eastAsia="pl-PL"/>
        </w:rPr>
      </w:pPr>
      <w:r w:rsidRPr="00C841F9">
        <w:rPr>
          <w:rFonts w:ascii="Arial" w:eastAsia="Calibri" w:hAnsi="Arial" w:cs="Arial"/>
          <w:lang w:eastAsia="pl-PL"/>
        </w:rPr>
        <w:t xml:space="preserve">Podwykonawcy zobowiązani będą do przestrzegania zasad poufności w takim stopniu, w jakim zobowiązany jest Wykonawca oraz warunków związanych w wykonywaniem </w:t>
      </w:r>
      <w:r>
        <w:rPr>
          <w:rFonts w:ascii="Arial" w:eastAsia="Calibri" w:hAnsi="Arial" w:cs="Arial"/>
          <w:lang w:eastAsia="pl-PL"/>
        </w:rPr>
        <w:t>U</w:t>
      </w:r>
      <w:r w:rsidRPr="00C841F9">
        <w:rPr>
          <w:rFonts w:ascii="Arial" w:eastAsia="Calibri" w:hAnsi="Arial" w:cs="Arial"/>
          <w:lang w:eastAsia="pl-PL"/>
        </w:rPr>
        <w:t xml:space="preserve">mowy w zakresie uzasadnionym podwykonawstwem. </w:t>
      </w:r>
    </w:p>
    <w:p w:rsidR="008A2F3A" w:rsidRPr="00C841F9" w:rsidRDefault="008A2F3A" w:rsidP="008A2F3A">
      <w:pPr>
        <w:pStyle w:val="Akapitzlist"/>
        <w:numPr>
          <w:ilvl w:val="0"/>
          <w:numId w:val="10"/>
        </w:numPr>
        <w:tabs>
          <w:tab w:val="left" w:pos="0"/>
        </w:tabs>
        <w:rPr>
          <w:rFonts w:ascii="Arial" w:hAnsi="Arial" w:cs="Arial"/>
        </w:rPr>
      </w:pPr>
      <w:r w:rsidRPr="00C841F9">
        <w:rPr>
          <w:rFonts w:ascii="Arial" w:eastAsia="Calibri" w:hAnsi="Arial" w:cs="Arial"/>
          <w:lang w:eastAsia="pl-PL"/>
        </w:rPr>
        <w:t xml:space="preserve">Wykonawca odpowiada przed Zamawiającym za wszelkie działania i zaniechania swoje oraz swoich Podwykonawców. Zamawiający zastrzega sobie prawo do niedopuszczenia do realizowania </w:t>
      </w:r>
      <w:r>
        <w:rPr>
          <w:rFonts w:ascii="Arial" w:eastAsia="Calibri" w:hAnsi="Arial" w:cs="Arial"/>
          <w:lang w:eastAsia="pl-PL"/>
        </w:rPr>
        <w:t>U</w:t>
      </w:r>
      <w:r w:rsidRPr="00C841F9">
        <w:rPr>
          <w:rFonts w:ascii="Arial" w:eastAsia="Calibri" w:hAnsi="Arial" w:cs="Arial"/>
          <w:lang w:eastAsia="pl-PL"/>
        </w:rPr>
        <w:t>mowy każdego z pracowników Wykonawcy i podwykonawców, którzy przez swoje zachowanie i jakość wykonywanej pracy dali powód do uzasadnionych skarg.</w:t>
      </w:r>
    </w:p>
    <w:p w:rsidR="008A2F3A" w:rsidRPr="00C841F9" w:rsidRDefault="008A2F3A" w:rsidP="008A2F3A">
      <w:pPr>
        <w:pStyle w:val="Akapitzlist"/>
        <w:numPr>
          <w:ilvl w:val="0"/>
          <w:numId w:val="10"/>
        </w:numPr>
        <w:tabs>
          <w:tab w:val="left" w:pos="0"/>
        </w:tabs>
        <w:rPr>
          <w:rFonts w:ascii="Arial" w:hAnsi="Arial" w:cs="Arial"/>
        </w:rPr>
      </w:pPr>
      <w:r w:rsidRPr="00C841F9">
        <w:rPr>
          <w:rFonts w:ascii="Arial" w:hAnsi="Arial" w:cs="Arial"/>
        </w:rPr>
        <w:t>Przy wykonywaniu Umowy, Wykonawca może posługiwać się osobami trzecimi.</w:t>
      </w:r>
    </w:p>
    <w:p w:rsidR="008A2F3A" w:rsidRPr="00C841F9" w:rsidRDefault="008A2F3A" w:rsidP="008A2F3A">
      <w:pPr>
        <w:pStyle w:val="Akapitzlist"/>
        <w:numPr>
          <w:ilvl w:val="0"/>
          <w:numId w:val="10"/>
        </w:numPr>
        <w:tabs>
          <w:tab w:val="left" w:pos="0"/>
        </w:tabs>
        <w:rPr>
          <w:rFonts w:ascii="Arial" w:hAnsi="Arial" w:cs="Arial"/>
        </w:rPr>
      </w:pPr>
      <w:r w:rsidRPr="00C841F9">
        <w:rPr>
          <w:rFonts w:ascii="Arial" w:hAnsi="Arial" w:cs="Arial"/>
        </w:rPr>
        <w:t xml:space="preserve">Zawarcie przez Wykonawcę umowy z podwykonawcą w przedmiocie powierzenia podwykonawcy wykonywania części zamówienia nie wymaga uprzedniej zgody Zamawiającego, z zastrzeżeniem ust. </w:t>
      </w:r>
      <w:r>
        <w:rPr>
          <w:rFonts w:ascii="Arial" w:hAnsi="Arial" w:cs="Arial"/>
        </w:rPr>
        <w:t>7</w:t>
      </w:r>
      <w:r w:rsidRPr="00C841F9">
        <w:rPr>
          <w:rFonts w:ascii="Arial" w:hAnsi="Arial" w:cs="Arial"/>
        </w:rPr>
        <w:t xml:space="preserve"> poniżej.</w:t>
      </w:r>
    </w:p>
    <w:p w:rsidR="008A2F3A" w:rsidRPr="00C841F9" w:rsidRDefault="008A2F3A" w:rsidP="008A2F3A">
      <w:pPr>
        <w:pStyle w:val="Akapitzlist"/>
        <w:numPr>
          <w:ilvl w:val="0"/>
          <w:numId w:val="10"/>
        </w:numPr>
        <w:tabs>
          <w:tab w:val="left" w:pos="0"/>
        </w:tabs>
        <w:rPr>
          <w:rFonts w:ascii="Arial" w:hAnsi="Arial" w:cs="Arial"/>
        </w:rPr>
      </w:pPr>
      <w:r w:rsidRPr="00C841F9">
        <w:rPr>
          <w:rFonts w:ascii="Arial" w:hAnsi="Arial" w:cs="Arial"/>
        </w:rPr>
        <w:t>wykonaniu Umowy, Wykonawca odpowiada jak za swoje własne działania lub zaniechania.</w:t>
      </w:r>
    </w:p>
    <w:p w:rsidR="008A2F3A" w:rsidRPr="00C841F9" w:rsidRDefault="008A2F3A" w:rsidP="008A2F3A">
      <w:pPr>
        <w:tabs>
          <w:tab w:val="left" w:pos="0"/>
        </w:tabs>
        <w:spacing w:before="240"/>
        <w:jc w:val="center"/>
        <w:rPr>
          <w:rFonts w:cs="Arial"/>
          <w:b/>
        </w:rPr>
      </w:pPr>
      <w:r w:rsidRPr="00C841F9">
        <w:rPr>
          <w:rFonts w:cs="Arial"/>
          <w:b/>
        </w:rPr>
        <w:t xml:space="preserve">§ </w:t>
      </w:r>
      <w:r>
        <w:rPr>
          <w:rFonts w:cs="Arial"/>
          <w:b/>
        </w:rPr>
        <w:t>9</w:t>
      </w:r>
      <w:r w:rsidRPr="00C841F9">
        <w:rPr>
          <w:rFonts w:cs="Arial"/>
          <w:b/>
        </w:rPr>
        <w:t>.</w:t>
      </w:r>
    </w:p>
    <w:p w:rsidR="008A2F3A" w:rsidRPr="00C841F9" w:rsidRDefault="008A2F3A" w:rsidP="008A2F3A">
      <w:pPr>
        <w:tabs>
          <w:tab w:val="left" w:pos="0"/>
        </w:tabs>
        <w:spacing w:after="120"/>
        <w:jc w:val="center"/>
        <w:rPr>
          <w:rFonts w:cs="Arial"/>
          <w:b/>
        </w:rPr>
      </w:pPr>
      <w:r w:rsidRPr="00C841F9">
        <w:rPr>
          <w:rFonts w:cs="Arial"/>
          <w:b/>
        </w:rPr>
        <w:t>Prawa autorskie</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 xml:space="preserve">Wykonawca oświadcza, iż będą mu przysługiwały prawa autorskie oraz uprawnienia do dysponowania wszelkimi utworami wytworzonymi w związku z realizacją niniejszej Umowy, zwanymi dalej łącznie utworami lub </w:t>
      </w:r>
      <w:r>
        <w:rPr>
          <w:rFonts w:ascii="Arial" w:hAnsi="Arial" w:cs="Arial"/>
        </w:rPr>
        <w:t>D</w:t>
      </w:r>
      <w:r w:rsidRPr="00C841F9">
        <w:rPr>
          <w:rFonts w:ascii="Arial" w:hAnsi="Arial" w:cs="Arial"/>
        </w:rPr>
        <w:t>okumentacją, z uwzględnieniem zmian wprowadzanych w trakcie realizacji Umowy.</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 ramach całkowitego wynagrodzenia z podatkiem VAT wskazanego w § 6 ust. 1 niniejszej Umowy, niezależnie od jego wysokości (w tym zmniejszenia wskutek przykładowo dokonania potrącenia kar umownych), Wykonawca przenosi na rzecz Zamawiającego autorskie prawa majątkowe oraz prawo do wyrażenia zgody na wykonywanie zależnych praw autorskich, a Zamawiający nabywa te prawa.</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 xml:space="preserve">Nabycie praw autorskich na podstawie niniejszej umowy następuje w dacie odbioru </w:t>
      </w:r>
      <w:r>
        <w:rPr>
          <w:rFonts w:ascii="Arial" w:hAnsi="Arial" w:cs="Arial"/>
        </w:rPr>
        <w:t>D</w:t>
      </w:r>
      <w:r w:rsidRPr="00C841F9">
        <w:rPr>
          <w:rFonts w:ascii="Arial" w:hAnsi="Arial" w:cs="Arial"/>
        </w:rPr>
        <w:t>okumentacji przez Zamawiającego. Wykonawca zapewnia, iż do dnia zawarcia niniejszej umowy nie zaciągnął jakichkolwiek zobowiązań, które ograniczyłyby lub wyłączały prawo Wykonawcy do przeniesienia praw autorskich na Zamawiającego.</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Wykonawca oświadcza, że jakiekolwiek utwory, które zostaną nabyte lub udostępnione celem realizacji niniejszej umowy nie naruszają praw autorskich osób trzecich (zarówno osobistych jak i majątkowych) oraz nie mają miejsca żadne inne okoliczności, które mogłyby narazić Zamawiającego na odpowiedzialność wobec osób trzecich z tytułu korzystania z utworów dostarczonych w ramach wykonywania niniejszej umowy.</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 razie wystąpienia przez osobę trzecią z jakimikolwiek roszczeniami skierowanymi do Zamawiającego z tytułu naruszenia ich praw autorskich lub praw pokrewnych,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Przeniesienie autorskich praw majątkowych do dzieł powstałych w wyniku realizacji niniejszej Umowy (wykonanej dokumentacji), nastąpi na wszystkich polach eksploatacji, w szczególności:</w:t>
      </w:r>
    </w:p>
    <w:p w:rsidR="008A2F3A" w:rsidRDefault="008A2F3A" w:rsidP="008A2F3A">
      <w:pPr>
        <w:pStyle w:val="Akapitzlist"/>
        <w:numPr>
          <w:ilvl w:val="1"/>
          <w:numId w:val="11"/>
        </w:numPr>
        <w:tabs>
          <w:tab w:val="left" w:pos="0"/>
        </w:tabs>
        <w:rPr>
          <w:rFonts w:ascii="Arial" w:hAnsi="Arial" w:cs="Arial"/>
        </w:rPr>
      </w:pPr>
      <w:r>
        <w:rPr>
          <w:rFonts w:ascii="Arial" w:hAnsi="Arial" w:cs="Arial"/>
        </w:rPr>
        <w:t>rozpowszechnianie jako element opisu przedmiotu zamówienia we wszelkich prowadzonych przez Zamawiającego postępowaniach o udzielenie zamówienia publicznego;</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rozpowszechnianie i wprowadzanie do obrotu;</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zwielokrotnianie poprzez wykonanie fotokopii, slajdów, reprodukcji komputerowych;</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wprowadzanie do pamięci komputera;</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lastRenderedPageBreak/>
        <w:t>ekspozycja;</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wykorzystywanie w materiałach przetargowych w prowadzonym przez Zamawiającego postępowaniu o udzielenie zamówienia publicznego i udostępnianie wykonawcom;</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wykorzystanie do realizacji inwestycji;</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wykorzystywanie do opracowania i realizacji projektu technicznego z przedmiarami i kosztorysami inwestorskimi;</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przetwarzanie;</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publikowanie części lub całości,</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utrwalanie (sporządzenie egzemplarza, który mógłby służyć publikacji dzieł) bez względu na technikę;</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digitalizację;</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wprowadzenie zmian i modyfikacji oraz przystosowanie utworu;</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prowadzenie nadzoru autorskiego przez innego Wykonawcę;</w:t>
      </w:r>
    </w:p>
    <w:p w:rsidR="008A2F3A" w:rsidRPr="00C841F9" w:rsidRDefault="008A2F3A" w:rsidP="008A2F3A">
      <w:pPr>
        <w:pStyle w:val="Akapitzlist"/>
        <w:numPr>
          <w:ilvl w:val="1"/>
          <w:numId w:val="11"/>
        </w:numPr>
        <w:tabs>
          <w:tab w:val="left" w:pos="0"/>
        </w:tabs>
        <w:rPr>
          <w:rFonts w:ascii="Arial" w:hAnsi="Arial" w:cs="Arial"/>
        </w:rPr>
      </w:pPr>
      <w:r w:rsidRPr="00C841F9">
        <w:rPr>
          <w:rFonts w:ascii="Arial" w:hAnsi="Arial" w:cs="Arial"/>
        </w:rPr>
        <w:t>wielokrotne korzystanie z dzieł w pełnym zakresie (w tym wykorzystywanie do dalszego projektowania, rozbudowy, przygotowania modeli i wizualizacji), wraz z prawem do dokonywania opracowań i zmian na terytorium Rzeczpospolitej Polskiej oraz poza jej granicami, a także zezwalaniem Zamawiającemu na wykonywanie zależnego prawa autorskiego.</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 xml:space="preserve">Do przedmiotu Umowy zalicza się również zmiany w </w:t>
      </w:r>
      <w:r>
        <w:rPr>
          <w:rFonts w:ascii="Arial" w:hAnsi="Arial" w:cs="Arial"/>
        </w:rPr>
        <w:t>Dokumentacji</w:t>
      </w:r>
      <w:r w:rsidRPr="00C841F9">
        <w:rPr>
          <w:rFonts w:ascii="Arial" w:hAnsi="Arial" w:cs="Arial"/>
        </w:rPr>
        <w:t>.</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Wykonawca wyraża zgodę na wykonywanie przez Zamawiającego autorskich praw zależnych.</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 xml:space="preserve">Wykonawca wyraża zgodę na dokonywanie przez Zamawiającego lub dowolny podmiot przez niego wybrany, wszelkich zmian w utworach wykonanych w ramach realizacji niniejszej umowy, w tym w szczególności na dokonywanie wszelkich zmian w </w:t>
      </w:r>
      <w:r>
        <w:rPr>
          <w:rFonts w:ascii="Arial" w:hAnsi="Arial" w:cs="Arial"/>
        </w:rPr>
        <w:t>Dokumentacji</w:t>
      </w:r>
      <w:r w:rsidRPr="00C841F9">
        <w:rPr>
          <w:rFonts w:ascii="Arial" w:hAnsi="Arial" w:cs="Arial"/>
        </w:rPr>
        <w:t xml:space="preserve"> ,oraz wykorzystanie zmienionych utworów do rozbu</w:t>
      </w:r>
      <w:r>
        <w:rPr>
          <w:rFonts w:ascii="Arial" w:hAnsi="Arial" w:cs="Arial"/>
        </w:rPr>
        <w:t>dowy, przebudowy, rekonstrukcji lub</w:t>
      </w:r>
      <w:r w:rsidRPr="00C841F9">
        <w:rPr>
          <w:rFonts w:ascii="Arial" w:hAnsi="Arial" w:cs="Arial"/>
        </w:rPr>
        <w:t xml:space="preserve"> renowacji</w:t>
      </w:r>
      <w:r>
        <w:rPr>
          <w:rFonts w:ascii="Arial" w:hAnsi="Arial" w:cs="Arial"/>
        </w:rPr>
        <w:t xml:space="preserve"> wykonanej na jej podstawie ścieżki edukacyjnej</w:t>
      </w:r>
      <w:r w:rsidRPr="00C841F9">
        <w:rPr>
          <w:rFonts w:ascii="Arial" w:hAnsi="Arial" w:cs="Arial"/>
        </w:rPr>
        <w:t>.</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Niniejsza umowa obejmuje prawo Zamawiającego do zastosowania utworów wykonanych w ramach realizacji niniejszej umowy do</w:t>
      </w:r>
      <w:r>
        <w:rPr>
          <w:rFonts w:ascii="Arial" w:hAnsi="Arial" w:cs="Arial"/>
        </w:rPr>
        <w:t xml:space="preserve"> realizacji</w:t>
      </w:r>
      <w:r w:rsidRPr="00C841F9">
        <w:rPr>
          <w:rFonts w:ascii="Arial" w:hAnsi="Arial" w:cs="Arial"/>
        </w:rPr>
        <w:t xml:space="preserve"> więcej niż jednej </w:t>
      </w:r>
      <w:r>
        <w:rPr>
          <w:rFonts w:ascii="Arial" w:hAnsi="Arial" w:cs="Arial"/>
        </w:rPr>
        <w:t>ścieżki edukacyjnej lub instalacji multimedialnej</w:t>
      </w:r>
      <w:r w:rsidRPr="00C841F9">
        <w:rPr>
          <w:rFonts w:ascii="Arial" w:hAnsi="Arial" w:cs="Arial"/>
        </w:rPr>
        <w:t>.</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 xml:space="preserve">W przypadku, gdyby w przyszłości powstały nowe pola eksploatacji, które Zamawiający będzie chciał wykorzystać, Wykonawca zobowiązuje się, w terminie do 30 dni od dnia otrzymania żądania od Zamawiającego, do wyrażenia pisemnej zgody na przeniesienie autorskich praw majątkowych do korzystania i rozporządzania przedmiotem umowy na tych polach, na pełen czas trwania takich praw i bez jakichkolwiek ograniczeń. </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Strony oświadczają, iż w przypadku określonym w ust. 11 wynagrodzenie określone w niniejszej umowie w całości zaspokaja wszelkie roszczenia Wykonawcy także co do przyszłych pól eksploatacji.</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 przypadku odmowy wyrażenia zgody lub jej niewyrażenie w terminie wskazanym w ust. 11, Zamawiający będzie uprawniony do żądania zapłaty od Wykonawcy kary umownej w wysokości 20% wartości całkowitego wynagrodzenia brutto, określonego w § 6 ust. 1 Umowy. W przypadku odmowy lub niedotrzymania terminu do udzielenia zgody, Zamawiający będzie również uprawniony do żądania wydania przez właściwy sąd orzeczenia zastępującego oświadczenie woli Wykonawcy oraz do dochodzenia odszkodowania w pełnym zakresie.</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Zamawiający ma prawo udzielać licencji do korzystania z utworów przez osoby trzecie na warunkach przez niego określonych lub przenieść autorskie prawa majątkowe do utworów na osoby trzecie.</w:t>
      </w:r>
    </w:p>
    <w:p w:rsidR="008A2F3A" w:rsidRPr="00C841F9" w:rsidRDefault="008A2F3A" w:rsidP="008A2F3A">
      <w:pPr>
        <w:pStyle w:val="Akapitzlist"/>
        <w:numPr>
          <w:ilvl w:val="0"/>
          <w:numId w:val="11"/>
        </w:numPr>
        <w:tabs>
          <w:tab w:val="left" w:pos="0"/>
        </w:tabs>
        <w:rPr>
          <w:rFonts w:ascii="Arial" w:hAnsi="Arial" w:cs="Arial"/>
        </w:rPr>
      </w:pPr>
      <w:r w:rsidRPr="00C841F9">
        <w:rPr>
          <w:rFonts w:ascii="Arial" w:hAnsi="Arial" w:cs="Arial"/>
        </w:rPr>
        <w:t>W przypadku odstąpienia od umowy w części, Zamawiający nabywa wszelkie prawa wynikające z odebranych etapów Przedmiotu Umowy, w tym majątkowe prawa autorskie w zakresie wynikającym z Umowy, zaś Wykonawca zachowa prawo do wynagrodzenia jedynie za wykonane i odebrane świadczenia.</w:t>
      </w:r>
    </w:p>
    <w:p w:rsidR="008A2F3A" w:rsidRPr="00C841F9" w:rsidRDefault="008A2F3A" w:rsidP="008A2F3A">
      <w:pPr>
        <w:numPr>
          <w:ilvl w:val="0"/>
          <w:numId w:val="11"/>
        </w:numPr>
        <w:overflowPunct w:val="0"/>
        <w:autoSpaceDE w:val="0"/>
        <w:autoSpaceDN w:val="0"/>
        <w:adjustRightInd w:val="0"/>
        <w:spacing w:line="240" w:lineRule="auto"/>
        <w:ind w:right="50"/>
        <w:textAlignment w:val="baseline"/>
        <w:rPr>
          <w:rFonts w:cs="Arial"/>
          <w:bCs/>
          <w:szCs w:val="20"/>
        </w:rPr>
      </w:pPr>
      <w:r w:rsidRPr="00C841F9">
        <w:rPr>
          <w:rFonts w:cs="Arial"/>
          <w:bCs/>
          <w:szCs w:val="20"/>
        </w:rPr>
        <w:t>Wykonawca oświadcza, iż nie będzie korzystać z autorskich praw osobistych do utworu, o których mowa w art. 16 ustawy z dnia 4 lutego 1994 roku o prawie autorskim i prawach pokrewnych (tekst jednolity: Dz. U. z 2019 r. poz. 1231 ze zm.) względem Zamawiającego i jego następców prawnych, na których przeniesione zostaną prawa majątkowe do Dokumentacji.</w:t>
      </w:r>
    </w:p>
    <w:p w:rsidR="008A2F3A" w:rsidRPr="00C841F9" w:rsidRDefault="008A2F3A" w:rsidP="008A2F3A">
      <w:pPr>
        <w:pStyle w:val="Akapitzlist"/>
        <w:tabs>
          <w:tab w:val="left" w:pos="0"/>
        </w:tabs>
        <w:ind w:left="360"/>
        <w:rPr>
          <w:rFonts w:ascii="Arial" w:hAnsi="Arial" w:cs="Arial"/>
        </w:rPr>
      </w:pPr>
    </w:p>
    <w:p w:rsidR="008A2F3A" w:rsidRPr="00C841F9" w:rsidRDefault="008A2F3A" w:rsidP="008A2F3A">
      <w:pPr>
        <w:tabs>
          <w:tab w:val="left" w:pos="0"/>
        </w:tabs>
        <w:spacing w:before="240"/>
        <w:jc w:val="center"/>
        <w:rPr>
          <w:rFonts w:cs="Arial"/>
          <w:b/>
        </w:rPr>
      </w:pPr>
      <w:r w:rsidRPr="00C841F9">
        <w:rPr>
          <w:rFonts w:cs="Arial"/>
          <w:b/>
        </w:rPr>
        <w:t>§ 1</w:t>
      </w:r>
      <w:r>
        <w:rPr>
          <w:rFonts w:cs="Arial"/>
          <w:b/>
        </w:rPr>
        <w:t>0</w:t>
      </w:r>
      <w:r w:rsidRPr="00C841F9">
        <w:rPr>
          <w:rFonts w:cs="Arial"/>
          <w:b/>
        </w:rPr>
        <w:t>.</w:t>
      </w:r>
    </w:p>
    <w:p w:rsidR="008A2F3A" w:rsidRPr="00C841F9" w:rsidRDefault="008A2F3A" w:rsidP="008A2F3A">
      <w:pPr>
        <w:tabs>
          <w:tab w:val="left" w:pos="0"/>
        </w:tabs>
        <w:spacing w:after="240"/>
        <w:jc w:val="center"/>
        <w:rPr>
          <w:rFonts w:cs="Arial"/>
          <w:b/>
        </w:rPr>
      </w:pPr>
      <w:r w:rsidRPr="00C841F9">
        <w:rPr>
          <w:rFonts w:cs="Arial"/>
          <w:b/>
        </w:rPr>
        <w:t>Odpowiedzialność odszkodowawcza i kary umowne</w:t>
      </w:r>
    </w:p>
    <w:p w:rsidR="008A2F3A" w:rsidRPr="00C841F9" w:rsidRDefault="008A2F3A" w:rsidP="008A2F3A">
      <w:pPr>
        <w:pStyle w:val="Akapitzlist"/>
        <w:numPr>
          <w:ilvl w:val="0"/>
          <w:numId w:val="12"/>
        </w:numPr>
        <w:tabs>
          <w:tab w:val="left" w:pos="0"/>
        </w:tabs>
        <w:rPr>
          <w:rFonts w:ascii="Arial" w:hAnsi="Arial" w:cs="Arial"/>
        </w:rPr>
      </w:pPr>
      <w:r w:rsidRPr="00C841F9">
        <w:rPr>
          <w:rFonts w:ascii="Arial" w:hAnsi="Arial" w:cs="Arial"/>
        </w:rPr>
        <w:t xml:space="preserve">W przypadku odstąpienia od niniejszej Umowy przez </w:t>
      </w:r>
      <w:r>
        <w:rPr>
          <w:rFonts w:ascii="Arial" w:hAnsi="Arial" w:cs="Arial"/>
        </w:rPr>
        <w:t>Zamawiającego</w:t>
      </w:r>
      <w:r w:rsidRPr="00C841F9">
        <w:rPr>
          <w:rFonts w:ascii="Arial" w:hAnsi="Arial" w:cs="Arial"/>
        </w:rPr>
        <w:t xml:space="preserve">, z przyczyn leżących po </w:t>
      </w:r>
      <w:r w:rsidRPr="00C841F9">
        <w:rPr>
          <w:rFonts w:ascii="Arial" w:hAnsi="Arial" w:cs="Arial"/>
        </w:rPr>
        <w:lastRenderedPageBreak/>
        <w:t>stronie Wykonawcy, Wykonawca zapłaci karę umowną w wysokości 10 % wynagrodzenia Wykonawcy z podatkiem VAT, określonego w § 6 ust. 1 Umowy.</w:t>
      </w:r>
    </w:p>
    <w:p w:rsidR="008A2F3A" w:rsidRPr="00C841F9" w:rsidRDefault="008A2F3A" w:rsidP="008A2F3A">
      <w:pPr>
        <w:pStyle w:val="Akapitzlist"/>
        <w:numPr>
          <w:ilvl w:val="0"/>
          <w:numId w:val="12"/>
        </w:numPr>
        <w:tabs>
          <w:tab w:val="left" w:pos="0"/>
        </w:tabs>
        <w:rPr>
          <w:rFonts w:ascii="Arial" w:hAnsi="Arial" w:cs="Arial"/>
        </w:rPr>
      </w:pPr>
      <w:r w:rsidRPr="00C841F9">
        <w:rPr>
          <w:rFonts w:ascii="Arial" w:hAnsi="Arial" w:cs="Arial"/>
        </w:rPr>
        <w:t>Wykonawca zapłaci Zamawiającemu karę umowną:</w:t>
      </w:r>
    </w:p>
    <w:p w:rsidR="008A2F3A" w:rsidRPr="00C841F9" w:rsidRDefault="008A2F3A" w:rsidP="008A2F3A">
      <w:pPr>
        <w:pStyle w:val="Akapitzlist"/>
        <w:numPr>
          <w:ilvl w:val="1"/>
          <w:numId w:val="12"/>
        </w:numPr>
        <w:tabs>
          <w:tab w:val="left" w:pos="0"/>
        </w:tabs>
        <w:ind w:left="1134"/>
        <w:rPr>
          <w:rFonts w:ascii="Arial" w:hAnsi="Arial" w:cs="Arial"/>
        </w:rPr>
      </w:pPr>
      <w:r w:rsidRPr="00C841F9">
        <w:rPr>
          <w:rFonts w:ascii="Arial" w:hAnsi="Arial" w:cs="Arial"/>
        </w:rPr>
        <w:t xml:space="preserve">w przypadku niedotrzymania któregokolwiek z terminów realizacji Przedmiotu Umowy, o których mowa w § 2 Umowy Zamawiający ma prawo do naliczenia kary umownej w wysokości </w:t>
      </w:r>
      <w:r>
        <w:rPr>
          <w:rFonts w:ascii="Arial" w:hAnsi="Arial" w:cs="Arial"/>
        </w:rPr>
        <w:t>1</w:t>
      </w:r>
      <w:r w:rsidRPr="00C841F9">
        <w:rPr>
          <w:rFonts w:ascii="Arial" w:hAnsi="Arial" w:cs="Arial"/>
        </w:rPr>
        <w:t xml:space="preserve"> % wynagrodzenia Wykonawcy z podatkiem VAT określonego w § 6 ust. 1 Umowy, za każdy dzień zwłoki;</w:t>
      </w:r>
    </w:p>
    <w:p w:rsidR="008A2F3A" w:rsidRPr="00C841F9" w:rsidRDefault="008A2F3A" w:rsidP="008A2F3A">
      <w:pPr>
        <w:pStyle w:val="Akapitzlist"/>
        <w:numPr>
          <w:ilvl w:val="1"/>
          <w:numId w:val="12"/>
        </w:numPr>
        <w:tabs>
          <w:tab w:val="left" w:pos="0"/>
        </w:tabs>
        <w:ind w:left="1134"/>
        <w:rPr>
          <w:rFonts w:ascii="Arial" w:hAnsi="Arial" w:cs="Arial"/>
        </w:rPr>
      </w:pPr>
      <w:r w:rsidRPr="00C841F9">
        <w:rPr>
          <w:rFonts w:ascii="Arial" w:hAnsi="Arial" w:cs="Arial"/>
        </w:rPr>
        <w:t xml:space="preserve">w przypadku wykonania dokumentacji w sposób nieodpowiadający wymaganiom określonym w przepisach Ustawy, w szczególności treści art. 29 ust. 3 Ustawy, Zamawiający nałoży na Wykonawcę karę umowną w wysokości </w:t>
      </w:r>
      <w:r>
        <w:rPr>
          <w:rFonts w:ascii="Arial" w:hAnsi="Arial" w:cs="Arial"/>
        </w:rPr>
        <w:t>5</w:t>
      </w:r>
      <w:r w:rsidRPr="00C841F9">
        <w:rPr>
          <w:rFonts w:ascii="Arial" w:hAnsi="Arial" w:cs="Arial"/>
        </w:rPr>
        <w:t xml:space="preserve"> % wynagrodzenia Wykonawcy z podatkiem VAT określonego w § 6 ust. 1 Umowy za każdy stwierdzony przypadek takiego naruszenia;</w:t>
      </w:r>
    </w:p>
    <w:p w:rsidR="008A2F3A" w:rsidRPr="000A5633" w:rsidRDefault="008A2F3A" w:rsidP="008A2F3A">
      <w:pPr>
        <w:pStyle w:val="Akapitzlist"/>
        <w:numPr>
          <w:ilvl w:val="1"/>
          <w:numId w:val="12"/>
        </w:numPr>
        <w:tabs>
          <w:tab w:val="left" w:pos="0"/>
        </w:tabs>
        <w:ind w:left="1134"/>
        <w:rPr>
          <w:rFonts w:ascii="Arial" w:hAnsi="Arial" w:cs="Arial"/>
        </w:rPr>
      </w:pPr>
      <w:r w:rsidRPr="00181728">
        <w:rPr>
          <w:rFonts w:ascii="Arial" w:hAnsi="Arial" w:cs="Arial"/>
        </w:rPr>
        <w:t>w przypadku skierowania do realizacji Umowy, zamiast osoby(</w:t>
      </w:r>
      <w:proofErr w:type="spellStart"/>
      <w:r w:rsidRPr="00181728">
        <w:rPr>
          <w:rFonts w:ascii="Arial" w:hAnsi="Arial" w:cs="Arial"/>
        </w:rPr>
        <w:t>ób</w:t>
      </w:r>
      <w:proofErr w:type="spellEnd"/>
      <w:r w:rsidRPr="00181728">
        <w:rPr>
          <w:rFonts w:ascii="Arial" w:hAnsi="Arial" w:cs="Arial"/>
        </w:rPr>
        <w:t xml:space="preserve">), którą(e) wskazano w </w:t>
      </w:r>
      <w:r>
        <w:rPr>
          <w:rFonts w:ascii="Arial" w:hAnsi="Arial" w:cs="Arial"/>
        </w:rPr>
        <w:t>ofercie Wykonawcy</w:t>
      </w:r>
      <w:r w:rsidRPr="00181728">
        <w:rPr>
          <w:rFonts w:ascii="Arial" w:hAnsi="Arial" w:cs="Arial"/>
        </w:rPr>
        <w:t>, innej osoby(</w:t>
      </w:r>
      <w:proofErr w:type="spellStart"/>
      <w:r w:rsidRPr="00181728">
        <w:rPr>
          <w:rFonts w:ascii="Arial" w:hAnsi="Arial" w:cs="Arial"/>
        </w:rPr>
        <w:t>ób</w:t>
      </w:r>
      <w:proofErr w:type="spellEnd"/>
      <w:r w:rsidRPr="00181728">
        <w:rPr>
          <w:rFonts w:ascii="Arial" w:hAnsi="Arial" w:cs="Arial"/>
        </w:rPr>
        <w:t>), Wykonawca zapłaci Zamawiającemu karę umowną w</w:t>
      </w:r>
      <w:r>
        <w:rPr>
          <w:rFonts w:ascii="Arial" w:hAnsi="Arial" w:cs="Arial"/>
        </w:rPr>
        <w:t xml:space="preserve"> odsetku od wysokości wynagrodzenia</w:t>
      </w:r>
      <w:r w:rsidRPr="00C87981">
        <w:rPr>
          <w:rFonts w:ascii="Arial" w:hAnsi="Arial" w:cs="Arial"/>
        </w:rPr>
        <w:t xml:space="preserve"> </w:t>
      </w:r>
      <w:r w:rsidRPr="00181728">
        <w:rPr>
          <w:rFonts w:ascii="Arial" w:hAnsi="Arial" w:cs="Arial"/>
        </w:rPr>
        <w:t>Wykonawcy z podatkiem VAT określonego w § 6 ust. 1 Umowy odpowiadając</w:t>
      </w:r>
      <w:r>
        <w:rPr>
          <w:rFonts w:ascii="Arial" w:hAnsi="Arial" w:cs="Arial"/>
        </w:rPr>
        <w:t>emu</w:t>
      </w:r>
      <w:r w:rsidRPr="00181728">
        <w:rPr>
          <w:rFonts w:ascii="Arial" w:hAnsi="Arial" w:cs="Arial"/>
        </w:rPr>
        <w:t xml:space="preserve"> liczbie punktów przyznanej danej ofercie w kryterium „doświadczenie zespołu projektowego” za daną(e) osobę(y) </w:t>
      </w:r>
      <w:r>
        <w:rPr>
          <w:rFonts w:ascii="Arial" w:hAnsi="Arial" w:cs="Arial"/>
        </w:rPr>
        <w:t>;</w:t>
      </w:r>
    </w:p>
    <w:p w:rsidR="008A2F3A" w:rsidRPr="00A706AB" w:rsidRDefault="008A2F3A" w:rsidP="008A2F3A">
      <w:pPr>
        <w:pStyle w:val="Akapitzlist"/>
        <w:numPr>
          <w:ilvl w:val="1"/>
          <w:numId w:val="12"/>
        </w:numPr>
        <w:tabs>
          <w:tab w:val="left" w:pos="0"/>
        </w:tabs>
        <w:rPr>
          <w:rFonts w:ascii="Arial" w:hAnsi="Arial" w:cs="Arial"/>
        </w:rPr>
      </w:pPr>
      <w:r>
        <w:rPr>
          <w:rFonts w:ascii="Arial" w:hAnsi="Arial" w:cs="Arial"/>
        </w:rPr>
        <w:t xml:space="preserve">w przypadku, gdy </w:t>
      </w:r>
      <w:r w:rsidRPr="000A5633">
        <w:rPr>
          <w:rFonts w:ascii="Arial" w:hAnsi="Arial" w:cs="Arial"/>
        </w:rPr>
        <w:t>maksymalny koszt</w:t>
      </w:r>
      <w:r>
        <w:rPr>
          <w:rFonts w:ascii="Arial" w:hAnsi="Arial" w:cs="Arial"/>
        </w:rPr>
        <w:t xml:space="preserve"> brutto</w:t>
      </w:r>
      <w:r w:rsidRPr="000A5633">
        <w:rPr>
          <w:rFonts w:ascii="Arial" w:hAnsi="Arial" w:cs="Arial"/>
        </w:rPr>
        <w:t xml:space="preserve"> wykonania ścieżki multimedialnej zgodnie z koncepcją i projektem technicznym</w:t>
      </w:r>
      <w:r>
        <w:rPr>
          <w:rFonts w:ascii="Arial" w:hAnsi="Arial" w:cs="Arial"/>
        </w:rPr>
        <w:t xml:space="preserve"> wskazany w ofercie Wykonawcy stanowiącej załącznik do niniejszej Umowy, okaże się o co najmniej 25 % niższy od średniej arytmetycznej cen brutto ofert złożonych w postępowaniu o udzielenie zamówienia publicznego wszczętego w oparciu o Dokumentację przygotowaną przez Wykonawcę, w przy tym różnica ta będzie wynikała z niedoszacowania przez Wykonawcę w ofercie m</w:t>
      </w:r>
      <w:r w:rsidRPr="000A5633">
        <w:rPr>
          <w:rFonts w:ascii="Arial" w:hAnsi="Arial" w:cs="Arial"/>
        </w:rPr>
        <w:t>aksymaln</w:t>
      </w:r>
      <w:r>
        <w:rPr>
          <w:rFonts w:ascii="Arial" w:hAnsi="Arial" w:cs="Arial"/>
        </w:rPr>
        <w:t>ego</w:t>
      </w:r>
      <w:r w:rsidRPr="000A5633">
        <w:rPr>
          <w:rFonts w:ascii="Arial" w:hAnsi="Arial" w:cs="Arial"/>
        </w:rPr>
        <w:t xml:space="preserve"> koszt</w:t>
      </w:r>
      <w:r>
        <w:rPr>
          <w:rFonts w:ascii="Arial" w:hAnsi="Arial" w:cs="Arial"/>
        </w:rPr>
        <w:t>u brutto</w:t>
      </w:r>
      <w:r w:rsidRPr="000A5633">
        <w:rPr>
          <w:rFonts w:ascii="Arial" w:hAnsi="Arial" w:cs="Arial"/>
        </w:rPr>
        <w:t xml:space="preserve"> wykonania ścieżki multimedialnej zgodnie z koncepcją i projektem technicznym</w:t>
      </w:r>
      <w:r>
        <w:rPr>
          <w:rFonts w:ascii="Arial" w:hAnsi="Arial" w:cs="Arial"/>
        </w:rPr>
        <w:t>, Wykonawca zapłaci Zamawiającemu karę umowną w wysokości 20%</w:t>
      </w:r>
      <w:r w:rsidRPr="00946017">
        <w:rPr>
          <w:rFonts w:ascii="Arial" w:hAnsi="Arial" w:cs="Arial"/>
        </w:rPr>
        <w:t xml:space="preserve"> </w:t>
      </w:r>
      <w:r w:rsidRPr="00C841F9">
        <w:rPr>
          <w:rFonts w:ascii="Arial" w:hAnsi="Arial" w:cs="Arial"/>
        </w:rPr>
        <w:t>wynagrodzenia Wykonawcy z podatkiem VAT określonego w § 6 ust. 1</w:t>
      </w:r>
      <w:r>
        <w:rPr>
          <w:rFonts w:ascii="Arial" w:hAnsi="Arial" w:cs="Arial"/>
        </w:rPr>
        <w:t xml:space="preserve"> Umowy.</w:t>
      </w:r>
    </w:p>
    <w:p w:rsidR="008A2F3A" w:rsidRPr="00F87539" w:rsidRDefault="008A2F3A" w:rsidP="008A2F3A">
      <w:pPr>
        <w:pStyle w:val="Akapitzlist"/>
        <w:numPr>
          <w:ilvl w:val="1"/>
          <w:numId w:val="12"/>
        </w:numPr>
        <w:tabs>
          <w:tab w:val="left" w:pos="0"/>
        </w:tabs>
        <w:rPr>
          <w:rFonts w:ascii="Arial" w:hAnsi="Arial" w:cs="Arial"/>
        </w:rPr>
      </w:pPr>
      <w:r>
        <w:rPr>
          <w:rFonts w:ascii="Arial" w:hAnsi="Arial" w:cs="Arial"/>
        </w:rPr>
        <w:t xml:space="preserve">w przypadku, gdy Wykonawca uchybi obowiązkowi zatrudnienia na umowę o pracę osób, co do zatrudnienia których sformułowano taki obowiązek w opisie przedmiotu zamówienia, Wykonawca zapłaci Zamawiającemu karę Umowną w wysokości 5% </w:t>
      </w:r>
      <w:r w:rsidRPr="00C841F9">
        <w:rPr>
          <w:rFonts w:ascii="Arial" w:hAnsi="Arial" w:cs="Arial"/>
        </w:rPr>
        <w:t>wynagrodzenia Wykonawcy z podatkiem VAT określonego w § 6 ust. 1</w:t>
      </w:r>
      <w:r>
        <w:rPr>
          <w:rFonts w:ascii="Arial" w:hAnsi="Arial" w:cs="Arial"/>
        </w:rPr>
        <w:t xml:space="preserve"> Umowy, za każdy stwierdzony przypadek naruszenia.</w:t>
      </w:r>
    </w:p>
    <w:p w:rsidR="008A2F3A" w:rsidRPr="00181728" w:rsidRDefault="008A2F3A" w:rsidP="008A2F3A">
      <w:pPr>
        <w:pStyle w:val="Akapitzlist"/>
        <w:tabs>
          <w:tab w:val="left" w:pos="0"/>
        </w:tabs>
        <w:ind w:left="1134"/>
        <w:rPr>
          <w:rFonts w:ascii="Arial" w:hAnsi="Arial" w:cs="Arial"/>
        </w:rPr>
      </w:pPr>
    </w:p>
    <w:p w:rsidR="008A2F3A" w:rsidRPr="00C841F9" w:rsidRDefault="008A2F3A" w:rsidP="008A2F3A">
      <w:pPr>
        <w:pStyle w:val="Akapitzlist"/>
        <w:numPr>
          <w:ilvl w:val="0"/>
          <w:numId w:val="12"/>
        </w:numPr>
        <w:tabs>
          <w:tab w:val="left" w:pos="0"/>
        </w:tabs>
        <w:rPr>
          <w:rFonts w:ascii="Arial" w:hAnsi="Arial" w:cs="Arial"/>
        </w:rPr>
      </w:pPr>
      <w:r w:rsidRPr="00181728">
        <w:rPr>
          <w:rFonts w:ascii="Arial" w:hAnsi="Arial" w:cs="Arial"/>
        </w:rPr>
        <w:t>Zapłata</w:t>
      </w:r>
      <w:r w:rsidRPr="00181728">
        <w:rPr>
          <w:rFonts w:ascii="Arial" w:eastAsia="Calibri" w:hAnsi="Arial" w:cs="Arial"/>
        </w:rPr>
        <w:t xml:space="preserve"> kar umownych</w:t>
      </w:r>
      <w:r w:rsidRPr="00C841F9">
        <w:rPr>
          <w:rFonts w:ascii="Arial" w:eastAsia="Calibri" w:hAnsi="Arial" w:cs="Arial"/>
        </w:rPr>
        <w:t xml:space="preserve">, o których mowa w ust. 2, nie zwalnia Wykonawcy od podjęcia czynności zmierzających do prawidłowego wykonania przedmiotu Umowy. </w:t>
      </w:r>
    </w:p>
    <w:p w:rsidR="008A2F3A" w:rsidRPr="00C841F9" w:rsidRDefault="008A2F3A" w:rsidP="008A2F3A">
      <w:pPr>
        <w:pStyle w:val="Akapitzlist"/>
        <w:numPr>
          <w:ilvl w:val="0"/>
          <w:numId w:val="12"/>
        </w:numPr>
        <w:tabs>
          <w:tab w:val="left" w:pos="0"/>
        </w:tabs>
        <w:rPr>
          <w:rFonts w:ascii="Arial" w:hAnsi="Arial" w:cs="Arial"/>
        </w:rPr>
      </w:pPr>
      <w:r w:rsidRPr="00C841F9">
        <w:rPr>
          <w:rFonts w:ascii="Arial" w:hAnsi="Arial" w:cs="Arial"/>
        </w:rPr>
        <w:t xml:space="preserve">Jeżeli zwłoka w którymkolwiek z terminów realizacji umowy przekroczy </w:t>
      </w:r>
      <w:r w:rsidRPr="00513A90">
        <w:rPr>
          <w:rFonts w:ascii="Arial" w:hAnsi="Arial" w:cs="Arial"/>
        </w:rPr>
        <w:t>21 dni</w:t>
      </w:r>
      <w:r w:rsidRPr="00C841F9">
        <w:rPr>
          <w:rFonts w:ascii="Arial" w:hAnsi="Arial" w:cs="Arial"/>
        </w:rPr>
        <w:t xml:space="preserve"> w stosunku do </w:t>
      </w:r>
      <w:r>
        <w:rPr>
          <w:rFonts w:ascii="Arial" w:hAnsi="Arial" w:cs="Arial"/>
        </w:rPr>
        <w:t xml:space="preserve">terminów określonych w </w:t>
      </w:r>
      <w:r w:rsidRPr="00C841F9">
        <w:rPr>
          <w:rFonts w:ascii="Arial" w:hAnsi="Arial" w:cs="Arial"/>
        </w:rPr>
        <w:t>§ 2, Zamawiający ma prawo odstąpić od zawartej Umowy w terminie 30 dni od powzięcia wiadomości o tej okoliczności, a Wykonawca jest zobowiązany do zapłaty kary umownej w wysokości 10% całkowitego wynagrodzenia Wykonawcy z podatkiem VAT określonego w § 6 ust. 1 Umowy.</w:t>
      </w:r>
    </w:p>
    <w:p w:rsidR="008A2F3A" w:rsidRPr="00C841F9" w:rsidRDefault="008A2F3A" w:rsidP="008A2F3A">
      <w:pPr>
        <w:pStyle w:val="Akapitzlist"/>
        <w:numPr>
          <w:ilvl w:val="0"/>
          <w:numId w:val="12"/>
        </w:numPr>
        <w:tabs>
          <w:tab w:val="left" w:pos="0"/>
        </w:tabs>
        <w:rPr>
          <w:rFonts w:ascii="Arial" w:hAnsi="Arial" w:cs="Arial"/>
        </w:rPr>
      </w:pPr>
      <w:r w:rsidRPr="00C841F9">
        <w:rPr>
          <w:rFonts w:ascii="Arial" w:hAnsi="Arial" w:cs="Arial"/>
        </w:rPr>
        <w:t>Łączna wartość kar umownych naliczonych przez Zamawiającego z tytułu realizacji niniejszej Umowy nie może przekroczyć 30 % całkowitego wynagrodzenia Wykonawcy z podatkiem VAT określonego w § 6 ust. 1 Umowy.</w:t>
      </w:r>
    </w:p>
    <w:p w:rsidR="008A2F3A" w:rsidRPr="00C841F9" w:rsidRDefault="008A2F3A" w:rsidP="008A2F3A">
      <w:pPr>
        <w:pStyle w:val="Akapitzlist"/>
        <w:numPr>
          <w:ilvl w:val="0"/>
          <w:numId w:val="12"/>
        </w:numPr>
        <w:tabs>
          <w:tab w:val="left" w:pos="0"/>
        </w:tabs>
        <w:rPr>
          <w:rFonts w:ascii="Arial" w:hAnsi="Arial" w:cs="Arial"/>
        </w:rPr>
      </w:pPr>
      <w:r w:rsidRPr="00C841F9">
        <w:rPr>
          <w:rFonts w:ascii="Arial" w:hAnsi="Arial" w:cs="Arial"/>
        </w:rPr>
        <w:t>Przewidziane kary umowne nie wyłączają możliwości dochodzenia przez Zamawiającego odszkodowania przewyższającego wysokość kar umownych na zasadach ogólnych.</w:t>
      </w:r>
    </w:p>
    <w:p w:rsidR="008A2F3A" w:rsidRPr="00C841F9" w:rsidRDefault="008A2F3A" w:rsidP="008A2F3A">
      <w:pPr>
        <w:pStyle w:val="Akapitzlist"/>
        <w:numPr>
          <w:ilvl w:val="0"/>
          <w:numId w:val="12"/>
        </w:numPr>
        <w:tabs>
          <w:tab w:val="left" w:pos="0"/>
        </w:tabs>
        <w:rPr>
          <w:rFonts w:ascii="Arial" w:eastAsia="Calibri" w:hAnsi="Arial" w:cs="Arial"/>
        </w:rPr>
      </w:pPr>
      <w:r w:rsidRPr="00C841F9">
        <w:rPr>
          <w:rFonts w:ascii="Arial" w:hAnsi="Arial" w:cs="Arial"/>
        </w:rPr>
        <w:t>Wykonawca zobowiązuje się pokryć wszystkie straty poniesione przez Zamawiającego lub osoby trzecie, powstałe w czasie wykonywania niniejszej Umowy z przyczyn leżących po stronie Wykonawcy, wynikłe z wadliwego lub nieterminowego wykonania Umowy.</w:t>
      </w:r>
    </w:p>
    <w:p w:rsidR="008A2F3A" w:rsidRPr="00C841F9" w:rsidRDefault="008A2F3A" w:rsidP="008A2F3A">
      <w:pPr>
        <w:pStyle w:val="Akapitzlist"/>
        <w:numPr>
          <w:ilvl w:val="0"/>
          <w:numId w:val="12"/>
        </w:numPr>
        <w:tabs>
          <w:tab w:val="left" w:pos="0"/>
        </w:tabs>
        <w:rPr>
          <w:rFonts w:ascii="Arial" w:eastAsia="Calibri" w:hAnsi="Arial" w:cs="Arial"/>
        </w:rPr>
      </w:pPr>
      <w:r w:rsidRPr="00C841F9">
        <w:rPr>
          <w:rFonts w:ascii="Arial" w:eastAsia="Calibri" w:hAnsi="Arial" w:cs="Arial"/>
        </w:rPr>
        <w:t>Wykonawca wyraża zgodę na potrącenie przez Zamawiającego kar umownych z przysługującej Wykonawcy należności na podstawie noty księgowej wystawionej przez Zamawiającego.</w:t>
      </w:r>
    </w:p>
    <w:p w:rsidR="008A2F3A" w:rsidRPr="00C841F9" w:rsidRDefault="008A2F3A" w:rsidP="008A2F3A">
      <w:pPr>
        <w:pStyle w:val="Akapitzlist"/>
        <w:numPr>
          <w:ilvl w:val="0"/>
          <w:numId w:val="12"/>
        </w:numPr>
        <w:tabs>
          <w:tab w:val="left" w:pos="0"/>
        </w:tabs>
        <w:rPr>
          <w:rFonts w:ascii="Arial" w:eastAsia="Calibri" w:hAnsi="Arial" w:cs="Arial"/>
        </w:rPr>
      </w:pPr>
      <w:r w:rsidRPr="00C841F9">
        <w:rPr>
          <w:rFonts w:ascii="Arial" w:hAnsi="Arial" w:cs="Arial"/>
        </w:rPr>
        <w:t>W przypadku konieczności naliczenia Wykonawcy kar umownych, Zamawiający może wystawić Wykonawcy wezwanie do ich zapłaty, zaś Wykonawca zobowiązuje się do zapłaty naliczonych kar umownych, na rachunek wskazany w wezwaniu Zamawiającego, w terminie 7 dni od dnia doręczenia wezwania.</w:t>
      </w:r>
    </w:p>
    <w:p w:rsidR="008A2F3A" w:rsidRPr="00C841F9" w:rsidRDefault="008A2F3A" w:rsidP="008A2F3A">
      <w:pPr>
        <w:tabs>
          <w:tab w:val="left" w:pos="0"/>
        </w:tabs>
        <w:spacing w:before="240"/>
        <w:jc w:val="center"/>
        <w:rPr>
          <w:rFonts w:cs="Arial"/>
          <w:b/>
        </w:rPr>
      </w:pPr>
      <w:r w:rsidRPr="00C841F9">
        <w:rPr>
          <w:rFonts w:cs="Arial"/>
          <w:b/>
        </w:rPr>
        <w:t>§ 1</w:t>
      </w:r>
      <w:r>
        <w:rPr>
          <w:rFonts w:cs="Arial"/>
          <w:b/>
        </w:rPr>
        <w:t>1</w:t>
      </w:r>
      <w:r w:rsidRPr="00C841F9">
        <w:rPr>
          <w:rFonts w:cs="Arial"/>
          <w:b/>
        </w:rPr>
        <w:t>.</w:t>
      </w:r>
    </w:p>
    <w:p w:rsidR="008A2F3A" w:rsidRPr="00C841F9" w:rsidRDefault="008A2F3A" w:rsidP="008A2F3A">
      <w:pPr>
        <w:tabs>
          <w:tab w:val="left" w:pos="0"/>
        </w:tabs>
        <w:spacing w:after="240"/>
        <w:jc w:val="center"/>
        <w:rPr>
          <w:rFonts w:cs="Arial"/>
          <w:b/>
        </w:rPr>
      </w:pPr>
      <w:r w:rsidRPr="00C841F9">
        <w:rPr>
          <w:rFonts w:cs="Arial"/>
          <w:b/>
        </w:rPr>
        <w:t>Odstąpienie od umowy i rozwiązanie Umowy</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Odstąpienie od Umowy wymaga formy pisemnej</w:t>
      </w:r>
      <w:r>
        <w:rPr>
          <w:rFonts w:ascii="Arial" w:hAnsi="Arial" w:cs="Arial"/>
        </w:rPr>
        <w:t xml:space="preserve"> po rygorem nieważności</w:t>
      </w:r>
      <w:r w:rsidRPr="00C841F9">
        <w:rPr>
          <w:rFonts w:ascii="Arial" w:hAnsi="Arial" w:cs="Arial"/>
        </w:rPr>
        <w:t>.</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lastRenderedPageBreak/>
        <w:t>Zamawiający może odstąpić od Umowy w całości lub w części w szczególności w zakresie każdego etapu w terminie 60 dni od dnia powzięcia wiadomości o którejkolwiek ze wskazanych okoliczności:</w:t>
      </w:r>
    </w:p>
    <w:p w:rsidR="008A2F3A" w:rsidRPr="00C841F9" w:rsidRDefault="008A2F3A" w:rsidP="008A2F3A">
      <w:pPr>
        <w:pStyle w:val="Akapitzlist"/>
        <w:numPr>
          <w:ilvl w:val="1"/>
          <w:numId w:val="13"/>
        </w:numPr>
        <w:tabs>
          <w:tab w:val="left" w:pos="0"/>
        </w:tabs>
        <w:ind w:left="1134"/>
        <w:rPr>
          <w:rFonts w:ascii="Arial" w:hAnsi="Arial" w:cs="Arial"/>
        </w:rPr>
      </w:pPr>
      <w:r w:rsidRPr="00C841F9">
        <w:rPr>
          <w:rFonts w:ascii="Arial" w:hAnsi="Arial" w:cs="Arial"/>
        </w:rPr>
        <w:t>jeżeli Wykonawca nie podjął wykonania obowiązków wynikających z niniejszej Umowy lub przerwał ich wykonanie w okresie dłuższym niż 14 dni i nie podjął ich kontynuacji pomimo wezwania Zamawiającego złożonego na piśmie;</w:t>
      </w:r>
    </w:p>
    <w:p w:rsidR="008A2F3A" w:rsidRPr="00C841F9" w:rsidRDefault="008A2F3A" w:rsidP="008A2F3A">
      <w:pPr>
        <w:pStyle w:val="Akapitzlist"/>
        <w:numPr>
          <w:ilvl w:val="1"/>
          <w:numId w:val="13"/>
        </w:numPr>
        <w:tabs>
          <w:tab w:val="left" w:pos="0"/>
        </w:tabs>
        <w:ind w:left="1134"/>
        <w:rPr>
          <w:rFonts w:ascii="Arial" w:hAnsi="Arial" w:cs="Arial"/>
        </w:rPr>
      </w:pPr>
      <w:r w:rsidRPr="00C841F9">
        <w:rPr>
          <w:rFonts w:ascii="Arial" w:hAnsi="Arial" w:cs="Arial"/>
        </w:rPr>
        <w:t>jeżeli Wykonawca wykonuje swoje obowiązki w sposób nienależyty lub niezgodny z postanowieniami Umowy i mimo dodatkowego wezwania Zamawiającego w terminie przez niego wyznaczonym nie nastąpiła poprawa w wykonaniu tych obowiązków;</w:t>
      </w:r>
    </w:p>
    <w:p w:rsidR="008A2F3A" w:rsidRPr="00C841F9" w:rsidRDefault="008A2F3A" w:rsidP="008A2F3A">
      <w:pPr>
        <w:pStyle w:val="Akapitzlist"/>
        <w:numPr>
          <w:ilvl w:val="1"/>
          <w:numId w:val="13"/>
        </w:numPr>
        <w:tabs>
          <w:tab w:val="left" w:pos="0"/>
        </w:tabs>
        <w:ind w:left="1134"/>
        <w:rPr>
          <w:rFonts w:ascii="Arial" w:hAnsi="Arial" w:cs="Arial"/>
        </w:rPr>
      </w:pPr>
      <w:r w:rsidRPr="00C841F9">
        <w:rPr>
          <w:rFonts w:ascii="Arial" w:hAnsi="Arial" w:cs="Arial"/>
        </w:rPr>
        <w:t>w przypadku stwierdzenia przez Zamawiającego wad w przedmiocie Umowy nienadających się do usunięcia;</w:t>
      </w:r>
    </w:p>
    <w:p w:rsidR="008A2F3A" w:rsidRPr="00C841F9" w:rsidRDefault="008A2F3A" w:rsidP="008A2F3A">
      <w:pPr>
        <w:pStyle w:val="Akapitzlist"/>
        <w:numPr>
          <w:ilvl w:val="1"/>
          <w:numId w:val="13"/>
        </w:numPr>
        <w:tabs>
          <w:tab w:val="left" w:pos="0"/>
        </w:tabs>
        <w:ind w:left="1134"/>
        <w:rPr>
          <w:rFonts w:ascii="Arial" w:hAnsi="Arial" w:cs="Arial"/>
        </w:rPr>
      </w:pPr>
      <w:r w:rsidRPr="00C841F9">
        <w:rPr>
          <w:rFonts w:ascii="Arial" w:hAnsi="Arial" w:cs="Arial"/>
        </w:rPr>
        <w:t>w razie zaistnienia istotnej zmiany okoliczności powodującej, że wykonanie Umowy nie leży w interesie publicznym, czego nie można było przewidzieć w chwili zawarcia Umowy.</w:t>
      </w:r>
    </w:p>
    <w:p w:rsidR="008A2F3A" w:rsidRDefault="008A2F3A" w:rsidP="008A2F3A">
      <w:pPr>
        <w:pStyle w:val="Akapitzlist"/>
        <w:numPr>
          <w:ilvl w:val="1"/>
          <w:numId w:val="13"/>
        </w:numPr>
        <w:tabs>
          <w:tab w:val="left" w:pos="0"/>
        </w:tabs>
        <w:ind w:left="1134"/>
        <w:rPr>
          <w:rFonts w:ascii="Arial" w:hAnsi="Arial" w:cs="Arial"/>
        </w:rPr>
      </w:pPr>
      <w:r w:rsidRPr="00C841F9">
        <w:rPr>
          <w:rFonts w:ascii="Arial" w:hAnsi="Arial" w:cs="Arial"/>
        </w:rPr>
        <w:t xml:space="preserve">jeżeli Wykonawca opóźnia się z rozpoczęciem lub wykonaniem </w:t>
      </w:r>
      <w:r>
        <w:rPr>
          <w:rFonts w:ascii="Arial" w:hAnsi="Arial" w:cs="Arial"/>
        </w:rPr>
        <w:t>Dokumentacji</w:t>
      </w:r>
      <w:r w:rsidRPr="00C841F9">
        <w:rPr>
          <w:rFonts w:ascii="Arial" w:hAnsi="Arial" w:cs="Arial"/>
        </w:rPr>
        <w:t xml:space="preserve"> lub jej części tak dalece, że nie jest prawdopodobne, żeby zdołał je ukończyć w terminie określonym w Umowie;</w:t>
      </w:r>
    </w:p>
    <w:p w:rsidR="008A2F3A" w:rsidRPr="00EC0D9D" w:rsidRDefault="008A2F3A" w:rsidP="008A2F3A">
      <w:pPr>
        <w:pStyle w:val="Akapitzlist"/>
        <w:numPr>
          <w:ilvl w:val="1"/>
          <w:numId w:val="13"/>
        </w:numPr>
        <w:tabs>
          <w:tab w:val="left" w:pos="0"/>
        </w:tabs>
        <w:ind w:left="1134"/>
        <w:rPr>
          <w:rFonts w:ascii="Arial" w:hAnsi="Arial" w:cs="Arial"/>
        </w:rPr>
      </w:pPr>
      <w:r>
        <w:rPr>
          <w:rFonts w:ascii="Arial" w:hAnsi="Arial" w:cs="Arial"/>
        </w:rPr>
        <w:t xml:space="preserve">jeżeli na nieruchomości, na których zostanie zlokalizowany obiekt lub obiekty objęte opracowaną przez Wykonawcę Dokumentacją, zlokalizowanie tego obiektu lub obiektów nie będzie dopuszczalne ze względu na obowiązujące akty prawa miejscowego lub decyzje administracyjne; </w:t>
      </w:r>
    </w:p>
    <w:p w:rsidR="008A2F3A" w:rsidRPr="00C841F9" w:rsidRDefault="008A2F3A" w:rsidP="008A2F3A">
      <w:pPr>
        <w:pStyle w:val="Akapitzlist"/>
        <w:numPr>
          <w:ilvl w:val="1"/>
          <w:numId w:val="13"/>
        </w:numPr>
        <w:tabs>
          <w:tab w:val="left" w:pos="0"/>
        </w:tabs>
        <w:ind w:left="1134"/>
        <w:rPr>
          <w:rFonts w:ascii="Arial" w:hAnsi="Arial" w:cs="Arial"/>
        </w:rPr>
      </w:pPr>
      <w:r>
        <w:rPr>
          <w:rFonts w:ascii="Arial" w:hAnsi="Arial" w:cs="Arial"/>
        </w:rPr>
        <w:t xml:space="preserve"> stwierdzenie przez Zamawiającego, iż Wykonawca realizuje przedmiot Umowy w sposób niezgodny z powszechnie obowiązującymi przepisami prawa, aktami prawa miejscowego lub decyzjami administracyjnymi;</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 xml:space="preserve">Zamawiający zastrzega sobie prawo odstąpienia od Umowy lub zmniejszenia jej zakresu w przypadku nieotrzymania środków koniecznych do realizacji Umowy od dysponenta właściwego stopnia, w terminie 30 dni od dnia uzyskania informacji o powyższej okoliczności. </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 xml:space="preserve">W przypadku odstąpienia od Umowy na zasadach określonych w ust. 2 pkt 4 i ust. 3 odstąpienie będzie miało skutek na przyszłość, zaś Wykonawcy przysługiwało będzie wynagrodzenie jedynie za zrealizowaną część </w:t>
      </w:r>
      <w:r>
        <w:rPr>
          <w:rFonts w:ascii="Arial" w:hAnsi="Arial" w:cs="Arial"/>
        </w:rPr>
        <w:t>U</w:t>
      </w:r>
      <w:r w:rsidRPr="00C841F9">
        <w:rPr>
          <w:rFonts w:ascii="Arial" w:hAnsi="Arial" w:cs="Arial"/>
        </w:rPr>
        <w:t xml:space="preserve">mowy. </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 xml:space="preserve">W przypadku, </w:t>
      </w:r>
      <w:r>
        <w:rPr>
          <w:rFonts w:ascii="Arial" w:hAnsi="Arial" w:cs="Arial"/>
        </w:rPr>
        <w:t>rozwiązania</w:t>
      </w:r>
      <w:r w:rsidRPr="00C841F9">
        <w:rPr>
          <w:rFonts w:ascii="Arial" w:hAnsi="Arial" w:cs="Arial"/>
        </w:rPr>
        <w:t xml:space="preserve"> Umowy </w:t>
      </w:r>
      <w:r>
        <w:rPr>
          <w:rFonts w:ascii="Arial" w:hAnsi="Arial" w:cs="Arial"/>
        </w:rPr>
        <w:t>na podstawie ust. 9 niniejszego paragrafu</w:t>
      </w:r>
      <w:r w:rsidRPr="00C841F9">
        <w:rPr>
          <w:rFonts w:ascii="Arial" w:hAnsi="Arial" w:cs="Arial"/>
        </w:rPr>
        <w:t xml:space="preserve">, Wykonawca sporządzi przy udziale Zamawiającego protokół inwentaryzacji prac projektowych na dzień odstąpienia od Umowy bądź wypowiedzenia Umowy oraz zabezpieczy na swój koszt przerwane </w:t>
      </w:r>
      <w:r>
        <w:rPr>
          <w:rFonts w:ascii="Arial" w:hAnsi="Arial" w:cs="Arial"/>
        </w:rPr>
        <w:t>prace</w:t>
      </w:r>
      <w:r w:rsidRPr="00C841F9">
        <w:rPr>
          <w:rFonts w:ascii="Arial" w:hAnsi="Arial" w:cs="Arial"/>
        </w:rPr>
        <w:t xml:space="preserve"> w zakresie uzgodnionym przez Strony.</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Strony niniejszej Umowy będą zwolnione z odpowiedzialności za niewypełnienie swoich zobowiązań zawartych w Umowie, jeżeli okoliczności siły wyższej będą stanowiły przeszkodę w ich wypełnieniu. Za siłę wyższą nie uważa się w szczególności braku środków finansowyc</w:t>
      </w:r>
      <w:r>
        <w:rPr>
          <w:rFonts w:ascii="Arial" w:hAnsi="Arial" w:cs="Arial"/>
        </w:rPr>
        <w:t>h po stronie Wykonawcy oraz nie</w:t>
      </w:r>
      <w:r w:rsidRPr="00C841F9">
        <w:rPr>
          <w:rFonts w:ascii="Arial" w:hAnsi="Arial" w:cs="Arial"/>
        </w:rPr>
        <w:t>wywiązanie się ze swoich zobowiązań przez kontrahentów Wykonawcy.</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Strona może powołać się na okoliczności siły wyższej tylko wtedy, gdy poinformuje ona o tym pisemnie drugą Stronę w ciągu 3 dni roboczych od powstania tych okoliczności.</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 xml:space="preserve">Okoliczności zaistnienia siły wyższej muszą zostać udowodnione przez Stronę, która się na nie powołuje. </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Umowa może zostać rozwiązana w każdym czasie za zgodnym porozumieniem Stron, bez zachowania okresów wypowiedzenia i naliczania kar umownych</w:t>
      </w:r>
    </w:p>
    <w:p w:rsidR="008A2F3A" w:rsidRPr="00C841F9" w:rsidRDefault="008A2F3A" w:rsidP="008A2F3A">
      <w:pPr>
        <w:pStyle w:val="Akapitzlist"/>
        <w:numPr>
          <w:ilvl w:val="0"/>
          <w:numId w:val="13"/>
        </w:numPr>
        <w:tabs>
          <w:tab w:val="left" w:pos="0"/>
        </w:tabs>
        <w:rPr>
          <w:rFonts w:ascii="Arial" w:hAnsi="Arial" w:cs="Arial"/>
        </w:rPr>
      </w:pPr>
      <w:r w:rsidRPr="00C841F9">
        <w:rPr>
          <w:rFonts w:ascii="Arial" w:hAnsi="Arial" w:cs="Arial"/>
        </w:rPr>
        <w:t>Wykonanie prawa odstąpienia nie powoduje utraty prawa Zamawiającego do naliczenia przewidzianych w niniejszej umowie kar umownych.</w:t>
      </w:r>
    </w:p>
    <w:p w:rsidR="008A2F3A" w:rsidRPr="00C841F9" w:rsidRDefault="008A2F3A" w:rsidP="008A2F3A">
      <w:pPr>
        <w:tabs>
          <w:tab w:val="left" w:pos="0"/>
        </w:tabs>
        <w:spacing w:before="240"/>
        <w:jc w:val="center"/>
        <w:rPr>
          <w:rFonts w:cs="Arial"/>
          <w:b/>
          <w:szCs w:val="20"/>
        </w:rPr>
      </w:pPr>
      <w:r w:rsidRPr="00C841F9">
        <w:rPr>
          <w:rFonts w:cs="Arial"/>
          <w:b/>
          <w:szCs w:val="20"/>
        </w:rPr>
        <w:t>§ 1</w:t>
      </w:r>
      <w:r>
        <w:rPr>
          <w:rFonts w:cs="Arial"/>
          <w:b/>
          <w:szCs w:val="20"/>
        </w:rPr>
        <w:t>2</w:t>
      </w:r>
      <w:r w:rsidRPr="00C841F9">
        <w:rPr>
          <w:rFonts w:cs="Arial"/>
          <w:b/>
          <w:szCs w:val="20"/>
        </w:rPr>
        <w:t>.</w:t>
      </w:r>
    </w:p>
    <w:p w:rsidR="008A2F3A" w:rsidRPr="00C841F9" w:rsidRDefault="008A2F3A" w:rsidP="008A2F3A">
      <w:pPr>
        <w:ind w:right="23"/>
        <w:jc w:val="center"/>
        <w:rPr>
          <w:rFonts w:cs="Arial"/>
          <w:b/>
          <w:szCs w:val="20"/>
        </w:rPr>
      </w:pPr>
      <w:r w:rsidRPr="00C841F9">
        <w:rPr>
          <w:rFonts w:cs="Arial"/>
          <w:b/>
          <w:szCs w:val="20"/>
        </w:rPr>
        <w:t>Bezpieczeństwo informacji i ochrona danych osobowych</w:t>
      </w:r>
    </w:p>
    <w:p w:rsidR="008A2F3A" w:rsidRPr="00C841F9" w:rsidRDefault="008A2F3A" w:rsidP="008A2F3A">
      <w:pPr>
        <w:ind w:right="23"/>
        <w:jc w:val="center"/>
        <w:rPr>
          <w:rFonts w:cs="Arial"/>
          <w:b/>
        </w:rPr>
      </w:pPr>
    </w:p>
    <w:p w:rsidR="008A2F3A" w:rsidRPr="00C841F9" w:rsidRDefault="008A2F3A" w:rsidP="008A2F3A">
      <w:pPr>
        <w:numPr>
          <w:ilvl w:val="0"/>
          <w:numId w:val="16"/>
        </w:numPr>
        <w:spacing w:line="240" w:lineRule="auto"/>
        <w:ind w:left="284" w:hanging="284"/>
        <w:rPr>
          <w:rFonts w:cs="Arial"/>
        </w:rPr>
      </w:pPr>
      <w:r w:rsidRPr="00C841F9">
        <w:rPr>
          <w:rFonts w:cs="Arial"/>
        </w:rPr>
        <w:t>W ramach niniejszej umowy Strony będą przetwarzać jako administratorzy dane osobowe – osób, z którymi będą się kontaktować przy wykonywaniu niniejszej umowy – w rozumieniu przepisów Rozporządzenia Parlamentu Europejskiego i Rady (UE) 2016/679  z dnia 27 kwietnia 2016 r. w sprawie ochrony osób fizycznych w związku z przetwarzaniem danych osobowych i w sprawie swobodnego przepływu takich danych oraz uchylenia dyrektywy 95/46/WE (dalej „RODO”).</w:t>
      </w:r>
    </w:p>
    <w:p w:rsidR="008A2F3A" w:rsidRPr="00C841F9" w:rsidRDefault="008A2F3A" w:rsidP="008A2F3A">
      <w:pPr>
        <w:numPr>
          <w:ilvl w:val="0"/>
          <w:numId w:val="16"/>
        </w:numPr>
        <w:spacing w:line="240" w:lineRule="auto"/>
        <w:ind w:left="284" w:hanging="284"/>
        <w:rPr>
          <w:rFonts w:cs="Arial"/>
        </w:rPr>
      </w:pPr>
      <w:r w:rsidRPr="00C841F9">
        <w:rPr>
          <w:rFonts w:cs="Arial"/>
        </w:rPr>
        <w:t xml:space="preserve">Na potrzeby realizacji umowy, Strony, jako administratorzy danych osobowych osób, o których mowa w ust. 1, udostępniają sobie wzajemnie, jako odrębnym administratorom dane osobowe tych osób w zakresie niezbędnym do wykonania umowy, tj.: imię i nazwisko, służbowy adres e-mail, służbowy nr telefonu, oraz oświadczają, że wdrożyły odpowiednie środki techniczne i organizacyjne pozwalające </w:t>
      </w:r>
      <w:r w:rsidRPr="00C841F9">
        <w:rPr>
          <w:rFonts w:cs="Arial"/>
        </w:rPr>
        <w:lastRenderedPageBreak/>
        <w:t>na zabezpieczenie danych osobowych przed udostępnieniem ich osobom nieupoważnionym, bezprawnym pozyskaniem przez osobę nieuprawnioną, przetwarzaniem z naruszeniem prawa ochrony danych osobowych, zmianą, utratą, uszkodzeniem lub zniszczeniem.</w:t>
      </w:r>
    </w:p>
    <w:p w:rsidR="008A2F3A" w:rsidRPr="00C841F9" w:rsidRDefault="008A2F3A" w:rsidP="008A2F3A">
      <w:pPr>
        <w:numPr>
          <w:ilvl w:val="0"/>
          <w:numId w:val="16"/>
        </w:numPr>
        <w:spacing w:line="240" w:lineRule="auto"/>
        <w:ind w:left="284" w:hanging="284"/>
        <w:rPr>
          <w:rFonts w:cs="Arial"/>
        </w:rPr>
      </w:pPr>
      <w:r w:rsidRPr="00C841F9">
        <w:rPr>
          <w:rFonts w:cs="Arial"/>
        </w:rPr>
        <w:t>Klauzula informacyjna Zamawiającego dotycząca spełnienia obowiązku informacyjnego z art. 13 ust. 1 i ust. 2 i art. 14 ust. 1 i ust. 2 RODO, do wykonania którego zobowiązany jest</w:t>
      </w:r>
      <w:r>
        <w:rPr>
          <w:rFonts w:cs="Arial"/>
        </w:rPr>
        <w:t xml:space="preserve"> Zamawiający stanowi Załącznik N</w:t>
      </w:r>
      <w:r w:rsidRPr="00C841F9">
        <w:rPr>
          <w:rFonts w:cs="Arial"/>
        </w:rPr>
        <w:t xml:space="preserve">r </w:t>
      </w:r>
      <w:r>
        <w:rPr>
          <w:rFonts w:cs="Arial"/>
        </w:rPr>
        <w:t>3</w:t>
      </w:r>
      <w:r w:rsidRPr="00C841F9">
        <w:rPr>
          <w:rFonts w:cs="Arial"/>
        </w:rPr>
        <w:t xml:space="preserve"> do umowy.</w:t>
      </w:r>
    </w:p>
    <w:p w:rsidR="008A2F3A" w:rsidRPr="00C841F9" w:rsidRDefault="008A2F3A" w:rsidP="008A2F3A">
      <w:pPr>
        <w:numPr>
          <w:ilvl w:val="0"/>
          <w:numId w:val="16"/>
        </w:numPr>
        <w:spacing w:line="240" w:lineRule="auto"/>
        <w:ind w:left="284" w:hanging="284"/>
        <w:rPr>
          <w:rFonts w:cs="Arial"/>
        </w:rPr>
      </w:pPr>
      <w:r w:rsidRPr="00C841F9">
        <w:rPr>
          <w:rFonts w:cs="Arial"/>
        </w:rPr>
        <w:t>Wykonawca zobowiązuje się do przekazania klauzuli informacyjnej pochodzącej od Zamawiającego swoim pracownikom i współpracownikom, tak aby obowiązek informacyjny wobec tych osób został skutecznie wykonany.</w:t>
      </w:r>
    </w:p>
    <w:p w:rsidR="008A2F3A" w:rsidRPr="00C841F9" w:rsidRDefault="008A2F3A" w:rsidP="008A2F3A">
      <w:pPr>
        <w:numPr>
          <w:ilvl w:val="0"/>
          <w:numId w:val="16"/>
        </w:numPr>
        <w:spacing w:line="240" w:lineRule="auto"/>
        <w:ind w:left="284" w:hanging="284"/>
        <w:rPr>
          <w:rFonts w:cs="Arial"/>
        </w:rPr>
      </w:pPr>
      <w:r w:rsidRPr="00C841F9">
        <w:rPr>
          <w:rFonts w:cs="Arial"/>
        </w:rPr>
        <w:t>Zamawiający w zakresie wykonania ww. obowiązku informacyjnego niniejszym upoważnia Wykonawcę do jego wykonania w imieniu i na rzecz Zamawiającego, a Wykonawca oświadcza, iż obowiązek ten zrealizował.</w:t>
      </w:r>
    </w:p>
    <w:p w:rsidR="008A2F3A" w:rsidRPr="00C841F9" w:rsidRDefault="008A2F3A" w:rsidP="008A2F3A">
      <w:pPr>
        <w:numPr>
          <w:ilvl w:val="0"/>
          <w:numId w:val="16"/>
        </w:numPr>
        <w:spacing w:line="240" w:lineRule="auto"/>
        <w:ind w:left="284" w:hanging="284"/>
        <w:rPr>
          <w:rFonts w:cs="Arial"/>
        </w:rPr>
      </w:pPr>
      <w:r w:rsidRPr="00C841F9">
        <w:rPr>
          <w:rFonts w:cs="Arial"/>
        </w:rPr>
        <w:t>Spełnienie obowiązku informacyjnego Wykonawcy pozostaje w gestii Wykonawcy i nie podlega uregulowaniom w niniejszej umowie.</w:t>
      </w:r>
    </w:p>
    <w:p w:rsidR="008A2F3A" w:rsidRPr="00C841F9" w:rsidRDefault="008A2F3A" w:rsidP="008A2F3A">
      <w:pPr>
        <w:numPr>
          <w:ilvl w:val="0"/>
          <w:numId w:val="16"/>
        </w:numPr>
        <w:spacing w:line="240" w:lineRule="auto"/>
        <w:ind w:left="284" w:hanging="284"/>
        <w:rPr>
          <w:rFonts w:cs="Arial"/>
        </w:rPr>
      </w:pPr>
      <w:r w:rsidRPr="00C841F9">
        <w:rPr>
          <w:rFonts w:cs="Arial"/>
        </w:rPr>
        <w:t>Strony zobowiązują się do:</w:t>
      </w:r>
    </w:p>
    <w:p w:rsidR="008A2F3A" w:rsidRPr="00C841F9" w:rsidRDefault="008A2F3A" w:rsidP="008A2F3A">
      <w:pPr>
        <w:numPr>
          <w:ilvl w:val="0"/>
          <w:numId w:val="17"/>
        </w:numPr>
        <w:spacing w:line="240" w:lineRule="auto"/>
        <w:ind w:left="709" w:hanging="425"/>
        <w:rPr>
          <w:rFonts w:cs="Arial"/>
        </w:rPr>
      </w:pPr>
      <w:r w:rsidRPr="00C841F9">
        <w:rPr>
          <w:rFonts w:cs="Arial"/>
        </w:rPr>
        <w:t>wzajemnego stosowania zasad poufności wszelkich dokumentów i informacji uzyskanych od drugiej Strony w związku z wykonywanym przedmiotem Umowy, bez względu na sposób i formę ich utrwalenia i przekazania, zarówno w trakcie jej trwania jak i bezterminowo po wygaśnięciu Umowy;</w:t>
      </w:r>
    </w:p>
    <w:p w:rsidR="008A2F3A" w:rsidRPr="00C841F9" w:rsidRDefault="008A2F3A" w:rsidP="008A2F3A">
      <w:pPr>
        <w:numPr>
          <w:ilvl w:val="0"/>
          <w:numId w:val="17"/>
        </w:numPr>
        <w:spacing w:line="240" w:lineRule="auto"/>
        <w:ind w:left="709" w:hanging="425"/>
        <w:rPr>
          <w:rFonts w:cs="Arial"/>
        </w:rPr>
      </w:pPr>
      <w:r w:rsidRPr="00C841F9">
        <w:rPr>
          <w:rFonts w:cs="Arial"/>
        </w:rPr>
        <w:t>zabezpieczania przed kradzieżą, uszkodzeniem i zaginięciem wszelkich otrzymanych dokumentów (w tym na mobilnych nośnikach) związanych z przedmiotem Umowy;</w:t>
      </w:r>
    </w:p>
    <w:p w:rsidR="008A2F3A" w:rsidRPr="00C841F9" w:rsidRDefault="008A2F3A" w:rsidP="008A2F3A">
      <w:pPr>
        <w:numPr>
          <w:ilvl w:val="0"/>
          <w:numId w:val="17"/>
        </w:numPr>
        <w:spacing w:line="240" w:lineRule="auto"/>
        <w:ind w:left="709" w:hanging="425"/>
        <w:rPr>
          <w:rFonts w:cs="Arial"/>
        </w:rPr>
      </w:pPr>
      <w:r w:rsidRPr="00C841F9">
        <w:rPr>
          <w:rFonts w:cs="Arial"/>
        </w:rPr>
        <w:t>niewykorzystywania zebranych informacji prawnie chronionych dla celów innych niż wynikające z realizacji Umowy;</w:t>
      </w:r>
    </w:p>
    <w:p w:rsidR="008A2F3A" w:rsidRPr="00C841F9" w:rsidRDefault="008A2F3A" w:rsidP="008A2F3A">
      <w:pPr>
        <w:numPr>
          <w:ilvl w:val="0"/>
          <w:numId w:val="17"/>
        </w:numPr>
        <w:spacing w:line="240" w:lineRule="auto"/>
        <w:ind w:left="709" w:hanging="425"/>
        <w:rPr>
          <w:rFonts w:cs="Arial"/>
        </w:rPr>
      </w:pPr>
      <w:r w:rsidRPr="00C841F9">
        <w:rPr>
          <w:rFonts w:cs="Arial"/>
        </w:rPr>
        <w:t>niezwłocznego przekazywania drugiej Stronie informacji o wszelkich przypadkach naruszenia tajemnicy informacji prawnie chronionych lub o ich niewłaściwym użyciu.</w:t>
      </w:r>
    </w:p>
    <w:p w:rsidR="008A2F3A" w:rsidRPr="00C841F9" w:rsidRDefault="008A2F3A" w:rsidP="008A2F3A">
      <w:pPr>
        <w:tabs>
          <w:tab w:val="left" w:pos="0"/>
        </w:tabs>
        <w:spacing w:before="360"/>
        <w:jc w:val="center"/>
        <w:rPr>
          <w:rFonts w:cs="Arial"/>
          <w:b/>
        </w:rPr>
      </w:pPr>
      <w:r w:rsidRPr="00C841F9">
        <w:rPr>
          <w:rFonts w:cs="Arial"/>
          <w:b/>
        </w:rPr>
        <w:t>§ 1</w:t>
      </w:r>
      <w:r>
        <w:rPr>
          <w:rFonts w:cs="Arial"/>
          <w:b/>
        </w:rPr>
        <w:t>3</w:t>
      </w:r>
      <w:r w:rsidRPr="00C841F9">
        <w:rPr>
          <w:rFonts w:cs="Arial"/>
          <w:b/>
        </w:rPr>
        <w:t>.</w:t>
      </w:r>
    </w:p>
    <w:p w:rsidR="008A2F3A" w:rsidRPr="00C841F9" w:rsidRDefault="008A2F3A" w:rsidP="008A2F3A">
      <w:pPr>
        <w:tabs>
          <w:tab w:val="left" w:pos="0"/>
        </w:tabs>
        <w:spacing w:after="240"/>
        <w:jc w:val="center"/>
        <w:rPr>
          <w:rFonts w:cs="Arial"/>
          <w:b/>
        </w:rPr>
      </w:pPr>
      <w:r w:rsidRPr="00C841F9">
        <w:rPr>
          <w:rFonts w:cs="Arial"/>
          <w:b/>
        </w:rPr>
        <w:t>Postanowienia końcowe</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Wykonawca nie może przenosić wierzytelności wynikającej z Umowy na rzecz osoby trzeciej, bez pisemnej zgody Zamawiającego.</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 xml:space="preserve">W razie naruszenia przez Wykonawcę postanowień zawartych w ust. 1, Zamawiający może odstąpić od Umowy w terminie 30 dni od powzięcia wiadomości o tej okoliczności. Przepis </w:t>
      </w:r>
      <w:r w:rsidRPr="00C841F9">
        <w:rPr>
          <w:rFonts w:ascii="Arial" w:hAnsi="Arial" w:cs="Arial"/>
        </w:rPr>
        <w:sym w:font="Arial" w:char="00A7"/>
      </w:r>
      <w:r w:rsidRPr="00C841F9">
        <w:rPr>
          <w:rFonts w:ascii="Arial" w:hAnsi="Arial" w:cs="Arial"/>
        </w:rPr>
        <w:t xml:space="preserve"> 13 ust. 1 Umowy stosuje się odpowiednio.</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Zamawiający przewiduje możliwość zmiany terminu realizacji przedmiotu Umowy lub/i jej etapów</w:t>
      </w:r>
      <w:r>
        <w:rPr>
          <w:rFonts w:ascii="Arial" w:hAnsi="Arial" w:cs="Arial"/>
        </w:rPr>
        <w:t xml:space="preserve"> Umowy</w:t>
      </w:r>
      <w:r w:rsidRPr="00C841F9">
        <w:rPr>
          <w:rFonts w:ascii="Arial" w:hAnsi="Arial" w:cs="Arial"/>
        </w:rPr>
        <w:t>, w przypadku:</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wystąpienia okoliczności mających wpływ na realizację przedmiotu Umowy, a okoliczności te nie leżą po stronie Wykonawcy;</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niezależnego od Wykonawcy opóźnienia w uzyskaniu decyzji lub uzgodnień, albo w przypadku zamiany uzgodnienia, bądź wniesienia dodatkowych wymagań po wydaniu decyzji lub uzgodnień, skutkujących koniecznością dokonania zmian lub uzupełnień w projekcie;</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zmiany w trakcie wykonywania Umowy warunków projektowania z powodu zmiany przepisów, norm lub normatywów mających zastosowanie do przedmiotu umowy, powodujących w szczególności konieczność uzyskania dokumentów, które te przepisy narzucają;</w:t>
      </w:r>
    </w:p>
    <w:p w:rsidR="008A2F3A" w:rsidRPr="002E7D68" w:rsidRDefault="008A2F3A" w:rsidP="008A2F3A">
      <w:pPr>
        <w:pStyle w:val="Akapitzlist"/>
        <w:numPr>
          <w:ilvl w:val="1"/>
          <w:numId w:val="14"/>
        </w:numPr>
        <w:tabs>
          <w:tab w:val="left" w:pos="0"/>
        </w:tabs>
        <w:ind w:left="1134"/>
        <w:rPr>
          <w:rFonts w:ascii="Arial" w:hAnsi="Arial" w:cs="Arial"/>
          <w:vanish/>
        </w:rPr>
      </w:pPr>
      <w:r w:rsidRPr="00C841F9">
        <w:rPr>
          <w:rFonts w:ascii="Arial" w:hAnsi="Arial" w:cs="Arial"/>
        </w:rPr>
        <w:t>niezależnego od Zamawiającego opóźnienia w przekazywania uwag do sporządzonej dokumentacji w poszczególnych etapach Umowy</w:t>
      </w:r>
    </w:p>
    <w:p w:rsidR="008A2F3A" w:rsidRPr="002E7D68" w:rsidRDefault="008A2F3A" w:rsidP="008A2F3A">
      <w:pPr>
        <w:pStyle w:val="Akapitzlist"/>
        <w:numPr>
          <w:ilvl w:val="1"/>
          <w:numId w:val="14"/>
        </w:numPr>
        <w:tabs>
          <w:tab w:val="left" w:pos="0"/>
        </w:tabs>
        <w:ind w:left="1134"/>
        <w:rPr>
          <w:rFonts w:ascii="Arial" w:hAnsi="Arial" w:cs="Arial"/>
          <w:vanish/>
        </w:rPr>
      </w:pPr>
      <w:r>
        <w:rPr>
          <w:rFonts w:ascii="Arial" w:hAnsi="Arial" w:cs="Arial"/>
        </w:rPr>
        <w:t xml:space="preserve"> zmiany powszechnie obowiązujących przepisów prawa, regulujących wykonanie przedmiotu niniejszej Umowy</w:t>
      </w:r>
    </w:p>
    <w:p w:rsidR="008A2F3A" w:rsidRPr="00C841F9" w:rsidRDefault="008A2F3A" w:rsidP="008A2F3A">
      <w:pPr>
        <w:pStyle w:val="Akapitzlist"/>
        <w:tabs>
          <w:tab w:val="left" w:pos="0"/>
        </w:tabs>
        <w:ind w:left="1134"/>
        <w:rPr>
          <w:rFonts w:ascii="Arial" w:hAnsi="Arial" w:cs="Arial"/>
        </w:rPr>
      </w:pP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 xml:space="preserve">Zamawiający przewiduje możliwość zmiany wysokości ceny w związku ze zmianą: </w:t>
      </w:r>
    </w:p>
    <w:p w:rsidR="008A2F3A" w:rsidRPr="00C841F9" w:rsidRDefault="008A2F3A" w:rsidP="008A2F3A">
      <w:pPr>
        <w:pStyle w:val="Akapitzlist"/>
        <w:numPr>
          <w:ilvl w:val="1"/>
          <w:numId w:val="14"/>
        </w:numPr>
        <w:tabs>
          <w:tab w:val="left" w:pos="0"/>
        </w:tabs>
        <w:ind w:left="1134"/>
        <w:rPr>
          <w:rFonts w:ascii="Arial" w:hAnsi="Arial" w:cs="Arial"/>
          <w:kern w:val="28"/>
          <w:lang w:eastAsia="pl-PL"/>
        </w:rPr>
      </w:pPr>
      <w:r w:rsidRPr="00C841F9">
        <w:rPr>
          <w:rFonts w:ascii="Arial" w:hAnsi="Arial" w:cs="Arial"/>
        </w:rPr>
        <w:t xml:space="preserve">stawki podatku </w:t>
      </w:r>
      <w:r w:rsidRPr="00C841F9">
        <w:rPr>
          <w:rFonts w:ascii="Arial" w:hAnsi="Arial" w:cs="Arial"/>
          <w:kern w:val="28"/>
          <w:lang w:eastAsia="pl-PL"/>
        </w:rPr>
        <w:t>od towarów i usług,</w:t>
      </w:r>
    </w:p>
    <w:p w:rsidR="008A2F3A" w:rsidRPr="00C841F9" w:rsidRDefault="008A2F3A" w:rsidP="008A2F3A">
      <w:pPr>
        <w:pStyle w:val="Akapitzlist"/>
        <w:numPr>
          <w:ilvl w:val="1"/>
          <w:numId w:val="14"/>
        </w:numPr>
        <w:tabs>
          <w:tab w:val="left" w:pos="0"/>
        </w:tabs>
        <w:ind w:left="1134"/>
        <w:rPr>
          <w:rFonts w:ascii="Arial" w:hAnsi="Arial" w:cs="Arial"/>
          <w:kern w:val="28"/>
          <w:lang w:eastAsia="pl-PL"/>
        </w:rPr>
      </w:pPr>
      <w:r w:rsidRPr="00C841F9">
        <w:rPr>
          <w:rFonts w:ascii="Arial" w:hAnsi="Arial" w:cs="Arial"/>
          <w:kern w:val="28"/>
          <w:lang w:eastAsia="pl-PL"/>
        </w:rPr>
        <w:t xml:space="preserve">wysokości minimalnego wynagrodzenia za pracę ustalonego na podstawie art. 2 ust. 3–5 ustawy z dnia 10 października 2002 r. o minimalnym wynagrodzeniu za pracę ( t. j.: Dz. U. z 2018 r., poz. 2177) , </w:t>
      </w:r>
    </w:p>
    <w:p w:rsidR="008A2F3A" w:rsidRPr="00C841F9" w:rsidRDefault="008A2F3A" w:rsidP="008A2F3A">
      <w:pPr>
        <w:pStyle w:val="Akapitzlist"/>
        <w:numPr>
          <w:ilvl w:val="1"/>
          <w:numId w:val="14"/>
        </w:numPr>
        <w:tabs>
          <w:tab w:val="left" w:pos="0"/>
        </w:tabs>
        <w:ind w:left="1134"/>
        <w:rPr>
          <w:rFonts w:ascii="Arial" w:hAnsi="Arial" w:cs="Arial"/>
          <w:kern w:val="28"/>
          <w:lang w:eastAsia="pl-PL"/>
        </w:rPr>
      </w:pPr>
      <w:r w:rsidRPr="00C841F9">
        <w:rPr>
          <w:rFonts w:ascii="Arial" w:hAnsi="Arial" w:cs="Arial"/>
          <w:kern w:val="28"/>
          <w:lang w:eastAsia="pl-PL"/>
        </w:rPr>
        <w:t xml:space="preserve">zasad podlegania ubezpieczeniom społecznym lub ubezpieczeniu zdrowotnemu lub </w:t>
      </w:r>
      <w:r w:rsidRPr="00C841F9">
        <w:rPr>
          <w:rFonts w:ascii="Arial" w:hAnsi="Arial" w:cs="Arial"/>
          <w:kern w:val="28"/>
          <w:lang w:eastAsia="pl-PL"/>
        </w:rPr>
        <w:lastRenderedPageBreak/>
        <w:t xml:space="preserve">wysokości stawki składki na ubezpieczenia społeczne lub zdrowotne, </w:t>
      </w:r>
    </w:p>
    <w:p w:rsidR="008A2F3A" w:rsidRPr="002E7D68" w:rsidRDefault="008A2F3A" w:rsidP="008A2F3A">
      <w:pPr>
        <w:pStyle w:val="Akapitzlist"/>
        <w:numPr>
          <w:ilvl w:val="1"/>
          <w:numId w:val="14"/>
        </w:numPr>
        <w:tabs>
          <w:tab w:val="left" w:pos="0"/>
        </w:tabs>
        <w:ind w:left="1134"/>
        <w:rPr>
          <w:rFonts w:ascii="Arial" w:hAnsi="Arial" w:cs="Arial"/>
          <w:kern w:val="28"/>
          <w:lang w:eastAsia="pl-PL"/>
        </w:rPr>
      </w:pPr>
      <w:r w:rsidRPr="00C841F9">
        <w:rPr>
          <w:rFonts w:ascii="Arial" w:hAnsi="Arial" w:cs="Arial"/>
          <w:kern w:val="28"/>
          <w:lang w:eastAsia="pl-PL"/>
        </w:rPr>
        <w:t xml:space="preserve">zasad gromadzenia i wysokości wpłat do pracowniczych planów kapitałowych, o których mowa w ustawie z dnia 4 października 2018 r. o pracowniczych planach kapitałowych (Dz. U. z 2018 r., poz. 2215 ze zm.), </w:t>
      </w:r>
    </w:p>
    <w:p w:rsidR="008A2F3A" w:rsidRPr="002E7D68" w:rsidRDefault="008A2F3A" w:rsidP="008A2F3A">
      <w:pPr>
        <w:pStyle w:val="Akapitzlist"/>
        <w:numPr>
          <w:ilvl w:val="1"/>
          <w:numId w:val="14"/>
        </w:numPr>
        <w:tabs>
          <w:tab w:val="left" w:pos="0"/>
        </w:tabs>
        <w:ind w:left="1134"/>
        <w:rPr>
          <w:rFonts w:ascii="Arial" w:hAnsi="Arial" w:cs="Arial"/>
          <w:kern w:val="28"/>
          <w:lang w:eastAsia="pl-PL"/>
        </w:rPr>
      </w:pPr>
      <w:r>
        <w:rPr>
          <w:rFonts w:ascii="Arial" w:hAnsi="Arial" w:cs="Arial"/>
        </w:rPr>
        <w:t>zmiany powszechnie obowiązujących przepisów prawa, regulujących wykonanie przedmiotu niniejszej Umowy</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Zmiana Umowy może być dokonana wyłącznie w formie pisemnego aneksu pod rygorem nieważności.</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 wypadku zmiany, o której mowa w ust. 4 pkt 1 wartość netto wynagrodzenia Wykonawcy nie zmieni się, a określona w aneksie wartość brutto wynagrodzenia zostanie wyliczona na podstawie nowych przepisów.</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 przypadku zmiany, o której mowa w ust. 4 pkt 2 wynagrodzenie Wykonawcy ulegnie zmianie adekwatnie o wartość wzrostu całkowitego kosztu Wykonawcy wynikającej ze zwiększenia wynagrodzeń osób bezpośrednio wykonujących zamówienie do wysokości aktualnie obowiązującego minimalnego wynagrodzenia, z uwzględnieniem wszystkich obciążeń publicznoprawnych od kwoty wzrostu minimalnego wynagrodzenia.</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 xml:space="preserve">W przypadku zmiany, o której mowa w ust. 4 pkt 3 </w:t>
      </w:r>
      <w:r>
        <w:rPr>
          <w:rFonts w:ascii="Arial" w:hAnsi="Arial" w:cs="Arial"/>
        </w:rPr>
        <w:t>-5</w:t>
      </w:r>
      <w:r w:rsidRPr="00C841F9">
        <w:rPr>
          <w:rFonts w:ascii="Arial" w:hAnsi="Arial" w:cs="Arial"/>
        </w:rPr>
        <w:t xml:space="preserve"> wynagrodzenie Wykonawcy ulegnie zmianie adekwatnie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Wprowadzenie zmiany wysokości wynagrodzenia, o której mowa w ust. 4 wymaga uprzedniego złożenia przez Wykonawcę oświadczenia o wysokości dodatkowych kosztów wynikających z wprowadzenia zmian wraz z wykazaniem ich wysokości. W przypadku zmiany, o której mowa w ust. 4 pkt 2, 3 i 4 Wykonawca zobowiązany jest do wykazania, w jaki sposób ww. zmiany wpłynęły na wysokość wynagrodzenia wykonawcy, w szczególności do złożenia wykazu pracowników zatrudnionych na podstawie płacy minimalnej, kalkulacji kosztów pracy ww. pracowników wraz z podaniem obecnego wynagrodzenia oraz wynagrodzenia przed zmianą. Zamawiający zastrzega sobie prawo do żądania przedstawienia przez Wykonawcę dokumentów potwierdzających zasadność złożenia takiego oświadczenia oraz wzrost kosztów.</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Wykonawca zobowiązuje się powiadomić Zamawiającego o każdej zmianie danych i stanu faktycznego mających wpływ na realizację Umowy.</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Wykonawca zobowiązuje się powiadomić Zamawiającego o każdej zmianie danych i stanu faktycznego, w szczególności sytuacji podmiotowej Wykonawcy mających wpływ na prawidłową realizację Umowy.</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Strony będą dążyły do polubownego rozstrzygania wszelkich sporów powstałych w związku z niniejszą Umową, jednak w przypadku, gdy nie osiągną porozumienia, zaistniały spór będzie poddany rozstrzygnięciu przez sąd powszechny, właściwy miejscowo dla siedziby Zamawiającego.</w:t>
      </w: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W sprawach nieuregulowanych niniejszą Umową mają zastosowanie przepisy ustaw:</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Prawo zamówień publicznych;</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Prawo budowlane;</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Kodeks cywilny;</w:t>
      </w:r>
    </w:p>
    <w:p w:rsidR="008A2F3A" w:rsidRPr="00C841F9" w:rsidRDefault="008A2F3A" w:rsidP="008A2F3A">
      <w:pPr>
        <w:pStyle w:val="Akapitzlist"/>
        <w:numPr>
          <w:ilvl w:val="1"/>
          <w:numId w:val="14"/>
        </w:numPr>
        <w:tabs>
          <w:tab w:val="left" w:pos="0"/>
        </w:tabs>
        <w:ind w:left="1134"/>
        <w:rPr>
          <w:rFonts w:ascii="Arial" w:hAnsi="Arial" w:cs="Arial"/>
        </w:rPr>
      </w:pPr>
      <w:r w:rsidRPr="00C841F9">
        <w:rPr>
          <w:rFonts w:ascii="Arial" w:hAnsi="Arial" w:cs="Arial"/>
        </w:rPr>
        <w:t>Ustawa o prawie autorskim i prawach pokrewnych;</w:t>
      </w:r>
    </w:p>
    <w:p w:rsidR="008A2F3A" w:rsidRPr="00C841F9" w:rsidRDefault="008A2F3A" w:rsidP="008A2F3A">
      <w:pPr>
        <w:pStyle w:val="Akapitzlist"/>
        <w:tabs>
          <w:tab w:val="left" w:pos="0"/>
        </w:tabs>
        <w:ind w:left="360"/>
        <w:rPr>
          <w:rFonts w:ascii="Arial" w:hAnsi="Arial" w:cs="Arial"/>
        </w:rPr>
      </w:pPr>
      <w:r w:rsidRPr="00C841F9">
        <w:rPr>
          <w:rFonts w:ascii="Arial" w:hAnsi="Arial" w:cs="Arial"/>
        </w:rPr>
        <w:t>z odnośnymi przepisami wykonawczymi.</w:t>
      </w:r>
    </w:p>
    <w:p w:rsidR="008A2F3A" w:rsidRPr="00C841F9" w:rsidRDefault="008A2F3A" w:rsidP="008A2F3A">
      <w:pPr>
        <w:tabs>
          <w:tab w:val="left" w:pos="0"/>
        </w:tabs>
        <w:rPr>
          <w:rFonts w:cs="Arial"/>
          <w:vanish/>
        </w:rPr>
      </w:pPr>
    </w:p>
    <w:p w:rsidR="008A2F3A" w:rsidRPr="00C841F9" w:rsidRDefault="008A2F3A" w:rsidP="008A2F3A">
      <w:pPr>
        <w:pStyle w:val="Akapitzlist"/>
        <w:numPr>
          <w:ilvl w:val="0"/>
          <w:numId w:val="14"/>
        </w:numPr>
        <w:tabs>
          <w:tab w:val="left" w:pos="0"/>
        </w:tabs>
        <w:rPr>
          <w:rFonts w:ascii="Arial" w:hAnsi="Arial" w:cs="Arial"/>
        </w:rPr>
      </w:pPr>
      <w:r w:rsidRPr="00C841F9">
        <w:rPr>
          <w:rFonts w:ascii="Arial" w:hAnsi="Arial" w:cs="Arial"/>
        </w:rPr>
        <w:t>Umowa została sporządzona w dwóch jednobrzmiących egzemplarzach, po jednym dla każdej ze Stron.</w:t>
      </w:r>
    </w:p>
    <w:p w:rsidR="008A2F3A" w:rsidRPr="00C841F9" w:rsidRDefault="008A2F3A" w:rsidP="008A2F3A">
      <w:pPr>
        <w:tabs>
          <w:tab w:val="left" w:pos="0"/>
        </w:tabs>
        <w:spacing w:before="240"/>
        <w:jc w:val="center"/>
        <w:rPr>
          <w:rFonts w:cs="Arial"/>
          <w:b/>
        </w:rPr>
      </w:pPr>
      <w:r w:rsidRPr="00C841F9">
        <w:rPr>
          <w:rFonts w:cs="Arial"/>
          <w:b/>
        </w:rPr>
        <w:t>§ 17</w:t>
      </w:r>
    </w:p>
    <w:p w:rsidR="008A2F3A" w:rsidRPr="00C841F9" w:rsidRDefault="008A2F3A" w:rsidP="008A2F3A">
      <w:pPr>
        <w:tabs>
          <w:tab w:val="left" w:pos="0"/>
        </w:tabs>
        <w:spacing w:after="240"/>
        <w:jc w:val="center"/>
        <w:rPr>
          <w:rFonts w:cs="Arial"/>
          <w:b/>
        </w:rPr>
      </w:pPr>
      <w:r w:rsidRPr="00C841F9">
        <w:rPr>
          <w:rFonts w:cs="Arial"/>
          <w:b/>
        </w:rPr>
        <w:t>Załączniki do umowy</w:t>
      </w:r>
    </w:p>
    <w:p w:rsidR="008A2F3A" w:rsidRPr="00C841F9" w:rsidRDefault="008A2F3A" w:rsidP="008A2F3A">
      <w:pPr>
        <w:tabs>
          <w:tab w:val="left" w:pos="0"/>
        </w:tabs>
        <w:rPr>
          <w:rFonts w:cs="Arial"/>
          <w:szCs w:val="20"/>
        </w:rPr>
      </w:pPr>
      <w:r w:rsidRPr="00C841F9">
        <w:rPr>
          <w:rFonts w:cs="Arial"/>
          <w:szCs w:val="20"/>
        </w:rPr>
        <w:t>Integralną część niniejszej umowy stanowią następujące załączniki:</w:t>
      </w:r>
    </w:p>
    <w:p w:rsidR="008A2F3A" w:rsidRPr="00C841F9" w:rsidRDefault="008A2F3A" w:rsidP="008A2F3A">
      <w:pPr>
        <w:tabs>
          <w:tab w:val="left" w:pos="0"/>
        </w:tabs>
        <w:rPr>
          <w:rFonts w:cs="Arial"/>
        </w:rPr>
      </w:pPr>
      <w:r w:rsidRPr="00C841F9">
        <w:rPr>
          <w:rFonts w:cs="Arial"/>
        </w:rPr>
        <w:t>Załącznik Nr 1 – Szczegółowy opis przedmiotu zamówienia;</w:t>
      </w:r>
    </w:p>
    <w:p w:rsidR="008A2F3A" w:rsidRPr="00C841F9" w:rsidRDefault="008A2F3A" w:rsidP="008A2F3A">
      <w:pPr>
        <w:tabs>
          <w:tab w:val="left" w:pos="0"/>
        </w:tabs>
        <w:rPr>
          <w:rFonts w:cs="Arial"/>
        </w:rPr>
      </w:pPr>
      <w:r w:rsidRPr="00C841F9">
        <w:rPr>
          <w:rFonts w:cs="Arial"/>
        </w:rPr>
        <w:t>Załącznik Nr 2 - Oferta Wykonawcy z dnia ……………. r.;</w:t>
      </w:r>
    </w:p>
    <w:p w:rsidR="008A2F3A" w:rsidRPr="00C841F9" w:rsidRDefault="008A2F3A" w:rsidP="008A2F3A">
      <w:pPr>
        <w:tabs>
          <w:tab w:val="left" w:pos="0"/>
        </w:tabs>
        <w:rPr>
          <w:rFonts w:cs="Arial"/>
          <w:color w:val="000000" w:themeColor="text1"/>
        </w:rPr>
      </w:pPr>
      <w:r w:rsidRPr="00C841F9">
        <w:rPr>
          <w:rFonts w:cs="Arial"/>
          <w:color w:val="000000" w:themeColor="text1"/>
        </w:rPr>
        <w:t xml:space="preserve">Załącznik Nr </w:t>
      </w:r>
      <w:r>
        <w:rPr>
          <w:rFonts w:cs="Arial"/>
          <w:color w:val="000000" w:themeColor="text1"/>
        </w:rPr>
        <w:t>3</w:t>
      </w:r>
      <w:r w:rsidRPr="00C841F9">
        <w:rPr>
          <w:rFonts w:cs="Arial"/>
          <w:color w:val="000000" w:themeColor="text1"/>
        </w:rPr>
        <w:t xml:space="preserve"> – Klauzula informacyjna dla osób fizycznych biorących udział przy realizacji Umowy</w:t>
      </w:r>
    </w:p>
    <w:p w:rsidR="008A2F3A" w:rsidRPr="00C841F9" w:rsidRDefault="008A2F3A" w:rsidP="008A2F3A">
      <w:pPr>
        <w:tabs>
          <w:tab w:val="left" w:pos="0"/>
        </w:tabs>
        <w:rPr>
          <w:rFonts w:cs="Arial"/>
          <w:szCs w:val="20"/>
          <w:u w:val="single"/>
        </w:rPr>
      </w:pPr>
    </w:p>
    <w:p w:rsidR="008A2F3A" w:rsidRDefault="008A2F3A" w:rsidP="008A2F3A">
      <w:pPr>
        <w:tabs>
          <w:tab w:val="left" w:pos="0"/>
        </w:tabs>
        <w:jc w:val="center"/>
        <w:rPr>
          <w:rFonts w:cs="Arial"/>
          <w:b/>
          <w:bCs/>
          <w:szCs w:val="20"/>
          <w:u w:val="single"/>
        </w:rPr>
      </w:pPr>
      <w:r w:rsidRPr="00C841F9">
        <w:rPr>
          <w:rFonts w:cs="Arial"/>
          <w:b/>
          <w:bCs/>
          <w:szCs w:val="20"/>
          <w:u w:val="single"/>
        </w:rPr>
        <w:t>ZAMAWIAJĄCY</w:t>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rPr>
        <w:tab/>
      </w:r>
      <w:r w:rsidRPr="00C841F9">
        <w:rPr>
          <w:rFonts w:cs="Arial"/>
          <w:b/>
          <w:bCs/>
          <w:szCs w:val="20"/>
          <w:u w:val="single"/>
        </w:rPr>
        <w:t>WYKONAWCA</w:t>
      </w:r>
    </w:p>
    <w:p w:rsidR="00D00EE1" w:rsidRDefault="00D00EE1" w:rsidP="008A2F3A">
      <w:pPr>
        <w:tabs>
          <w:tab w:val="left" w:pos="0"/>
        </w:tabs>
        <w:jc w:val="center"/>
        <w:rPr>
          <w:rFonts w:cs="Arial"/>
          <w:b/>
          <w:bCs/>
          <w:szCs w:val="20"/>
          <w:u w:val="single"/>
        </w:rPr>
      </w:pPr>
    </w:p>
    <w:p w:rsidR="00D00EE1" w:rsidRPr="00C841F9" w:rsidRDefault="00D00EE1" w:rsidP="00D00EE1">
      <w:pPr>
        <w:ind w:left="1416" w:firstLine="708"/>
        <w:jc w:val="right"/>
        <w:rPr>
          <w:rFonts w:cs="Arial"/>
        </w:rPr>
      </w:pPr>
      <w:r w:rsidRPr="00C841F9">
        <w:rPr>
          <w:rFonts w:cs="Arial"/>
        </w:rPr>
        <w:lastRenderedPageBreak/>
        <w:t xml:space="preserve">Załącznik nr </w:t>
      </w:r>
      <w:r>
        <w:rPr>
          <w:rFonts w:cs="Arial"/>
        </w:rPr>
        <w:t>3</w:t>
      </w:r>
    </w:p>
    <w:p w:rsidR="00D00EE1" w:rsidRPr="00C841F9" w:rsidRDefault="00D00EE1" w:rsidP="00D00EE1">
      <w:pPr>
        <w:jc w:val="right"/>
        <w:rPr>
          <w:rFonts w:cs="Arial"/>
        </w:rPr>
      </w:pPr>
      <w:r w:rsidRPr="00C841F9">
        <w:rPr>
          <w:rFonts w:cs="Arial"/>
        </w:rPr>
        <w:t xml:space="preserve">                                                                                                                     do umowy nr …</w:t>
      </w:r>
      <w:r>
        <w:rPr>
          <w:rFonts w:cs="Arial"/>
        </w:rPr>
        <w:t>………….</w:t>
      </w:r>
    </w:p>
    <w:p w:rsidR="00D00EE1" w:rsidRPr="00C841F9" w:rsidRDefault="00D00EE1" w:rsidP="00D00EE1">
      <w:pPr>
        <w:ind w:right="-2"/>
        <w:jc w:val="right"/>
        <w:rPr>
          <w:rFonts w:cs="Arial"/>
        </w:rPr>
      </w:pPr>
      <w:r w:rsidRPr="00C841F9">
        <w:rPr>
          <w:rFonts w:cs="Arial"/>
        </w:rPr>
        <w:t xml:space="preserve">                       </w:t>
      </w:r>
      <w:r w:rsidRPr="00C841F9">
        <w:rPr>
          <w:rFonts w:cs="Arial"/>
        </w:rPr>
        <w:tab/>
      </w:r>
      <w:r w:rsidRPr="00C841F9">
        <w:rPr>
          <w:rFonts w:cs="Arial"/>
        </w:rPr>
        <w:tab/>
      </w:r>
      <w:r w:rsidRPr="00C841F9">
        <w:rPr>
          <w:rFonts w:cs="Arial"/>
        </w:rPr>
        <w:tab/>
      </w:r>
      <w:r w:rsidRPr="00C841F9">
        <w:rPr>
          <w:rFonts w:cs="Arial"/>
        </w:rPr>
        <w:tab/>
      </w:r>
      <w:r w:rsidRPr="00C841F9">
        <w:rPr>
          <w:rFonts w:cs="Arial"/>
        </w:rPr>
        <w:tab/>
      </w:r>
      <w:r w:rsidRPr="00C841F9">
        <w:rPr>
          <w:rFonts w:cs="Arial"/>
        </w:rPr>
        <w:tab/>
      </w:r>
      <w:r w:rsidRPr="00C841F9">
        <w:rPr>
          <w:rFonts w:cs="Arial"/>
        </w:rPr>
        <w:tab/>
      </w:r>
      <w:r w:rsidRPr="00C841F9">
        <w:rPr>
          <w:rFonts w:cs="Arial"/>
        </w:rPr>
        <w:tab/>
      </w:r>
      <w:r w:rsidRPr="00C841F9">
        <w:rPr>
          <w:rFonts w:cs="Arial"/>
        </w:rPr>
        <w:tab/>
        <w:t xml:space="preserve">z dn. ………… .2020r.    </w:t>
      </w:r>
    </w:p>
    <w:p w:rsidR="00D00EE1" w:rsidRPr="00C841F9" w:rsidRDefault="00D00EE1" w:rsidP="00D00EE1">
      <w:pPr>
        <w:ind w:right="-2"/>
        <w:rPr>
          <w:rFonts w:cs="Arial"/>
        </w:rPr>
      </w:pPr>
    </w:p>
    <w:p w:rsidR="00D00EE1" w:rsidRPr="00C841F9" w:rsidRDefault="00D00EE1" w:rsidP="00D00EE1">
      <w:pPr>
        <w:spacing w:line="360" w:lineRule="auto"/>
        <w:jc w:val="center"/>
        <w:rPr>
          <w:rFonts w:cs="Arial"/>
          <w:b/>
          <w:i/>
          <w:lang w:eastAsia="pl-PL"/>
        </w:rPr>
      </w:pPr>
      <w:r w:rsidRPr="00C841F9">
        <w:rPr>
          <w:rFonts w:cs="Arial"/>
          <w:b/>
          <w:i/>
          <w:lang w:eastAsia="pl-PL"/>
        </w:rPr>
        <w:t xml:space="preserve">Klauzula informacyjna </w:t>
      </w:r>
    </w:p>
    <w:p w:rsidR="00D00EE1" w:rsidRPr="00C841F9" w:rsidRDefault="00D00EE1" w:rsidP="00D00EE1">
      <w:pPr>
        <w:spacing w:line="360" w:lineRule="auto"/>
        <w:jc w:val="center"/>
        <w:rPr>
          <w:rFonts w:cs="Arial"/>
          <w:b/>
          <w:i/>
          <w:lang w:eastAsia="pl-PL"/>
        </w:rPr>
      </w:pPr>
      <w:r w:rsidRPr="00C841F9">
        <w:rPr>
          <w:rFonts w:cs="Arial"/>
          <w:b/>
          <w:i/>
          <w:lang w:eastAsia="pl-PL"/>
        </w:rPr>
        <w:t xml:space="preserve">dla osób fizycznych biorących udział przy realizacji umowy zawieranej </w:t>
      </w:r>
      <w:r w:rsidRPr="00C841F9">
        <w:rPr>
          <w:rFonts w:cs="Arial"/>
          <w:b/>
          <w:i/>
          <w:lang w:eastAsia="pl-PL"/>
        </w:rPr>
        <w:br/>
        <w:t xml:space="preserve">z </w:t>
      </w:r>
      <w:r>
        <w:rPr>
          <w:rFonts w:cs="Arial"/>
          <w:b/>
          <w:i/>
          <w:lang w:eastAsia="pl-PL"/>
        </w:rPr>
        <w:t>Regionalną Dyrekcją Ochrony Środowiska w Bydgoszczy</w:t>
      </w:r>
      <w:r w:rsidRPr="00C841F9">
        <w:rPr>
          <w:rFonts w:cs="Arial"/>
          <w:b/>
          <w:i/>
          <w:lang w:eastAsia="pl-PL"/>
        </w:rPr>
        <w:t xml:space="preserve"> w oparciu o przepisy ustawy z dnia 29 stycznia 2004 roku – Prawo zamówień publicznych</w:t>
      </w:r>
    </w:p>
    <w:p w:rsidR="00D00EE1" w:rsidRPr="00C841F9" w:rsidRDefault="00D00EE1" w:rsidP="00D00EE1">
      <w:pPr>
        <w:spacing w:line="360" w:lineRule="auto"/>
        <w:rPr>
          <w:rFonts w:cs="Arial"/>
          <w:i/>
          <w:lang w:eastAsia="pl-PL"/>
        </w:rPr>
      </w:pPr>
    </w:p>
    <w:p w:rsidR="00D00EE1" w:rsidRPr="00C841F9" w:rsidRDefault="00D00EE1" w:rsidP="00D00EE1">
      <w:pPr>
        <w:rPr>
          <w:rFonts w:cs="Arial"/>
          <w:i/>
          <w:lang w:eastAsia="pl-PL"/>
        </w:rPr>
      </w:pPr>
      <w:r w:rsidRPr="00C841F9">
        <w:rPr>
          <w:rFonts w:cs="Arial"/>
          <w:i/>
          <w:lang w:eastAsia="pl-PL"/>
        </w:rPr>
        <w:t xml:space="preserve">Zgodnie z art. 13 ust. 1 i 2 i art. 14 ust. 1 i 2 </w:t>
      </w:r>
      <w:r w:rsidRPr="00C841F9">
        <w:rPr>
          <w:rFonts w:cs="Arial"/>
          <w: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C841F9">
        <w:rPr>
          <w:rFonts w:cs="Arial"/>
          <w:i/>
        </w:rPr>
        <w:t>Dz.Urz.UE.L</w:t>
      </w:r>
      <w:proofErr w:type="spellEnd"/>
      <w:r w:rsidRPr="00C841F9">
        <w:rPr>
          <w:rFonts w:cs="Arial"/>
          <w:i/>
        </w:rPr>
        <w:t xml:space="preserve"> 2016 Nr 119, str. 1), </w:t>
      </w:r>
      <w:r w:rsidRPr="00C841F9">
        <w:rPr>
          <w:rFonts w:cs="Arial"/>
          <w:i/>
          <w:lang w:eastAsia="pl-PL"/>
        </w:rPr>
        <w:t xml:space="preserve">dalej „RODO”, informujemy, że: </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t xml:space="preserve">Administratorem danych osobowych jest </w:t>
      </w:r>
      <w:r>
        <w:rPr>
          <w:rFonts w:ascii="Arial" w:hAnsi="Arial" w:cs="Arial"/>
          <w:lang w:eastAsia="pl-PL"/>
        </w:rPr>
        <w:t>Regionalna Dyrekcja Ochrony Środowiska w Bydgoszczy.</w:t>
      </w:r>
    </w:p>
    <w:p w:rsidR="00D00EE1" w:rsidRPr="00D00EE1"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D00EE1">
        <w:rPr>
          <w:rFonts w:ascii="Arial" w:hAnsi="Arial" w:cs="Arial"/>
          <w:lang w:eastAsia="pl-PL"/>
        </w:rPr>
        <w:t xml:space="preserve">Kontakt z administratorem danych możliwy jest pod następującym adresem e-mail: </w:t>
      </w:r>
      <w:r w:rsidRPr="00D00EE1">
        <w:rPr>
          <w:rFonts w:cs="Arial"/>
          <w:lang w:eastAsia="pl-PL"/>
        </w:rPr>
        <w:t>iod.bydgoszcz@rdos.gov.pl</w:t>
      </w:r>
      <w:r w:rsidRPr="00D00EE1">
        <w:rPr>
          <w:rFonts w:ascii="Arial" w:hAnsi="Arial" w:cs="Arial"/>
          <w:lang w:eastAsia="pl-PL"/>
        </w:rPr>
        <w:t>.</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bookmarkStart w:id="1" w:name="_GoBack"/>
      <w:bookmarkEnd w:id="1"/>
      <w:r w:rsidRPr="00C841F9">
        <w:rPr>
          <w:rFonts w:ascii="Arial" w:hAnsi="Arial" w:cs="Arial"/>
          <w:lang w:eastAsia="pl-PL"/>
        </w:rPr>
        <w:t>Pani/Pana dane osobowe przetwarzane będą w celu związanym z realizacją umowy w związku z udzieleniem zamówienia publicznego.</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rPr>
        <w:t>Przesłankami legalizującymi przetwarzanie Pani/Pana danych osobowych są:</w:t>
      </w:r>
    </w:p>
    <w:p w:rsidR="00D00EE1" w:rsidRPr="00C841F9" w:rsidRDefault="00D00EE1" w:rsidP="00D00EE1">
      <w:pPr>
        <w:pStyle w:val="Akapitzlist"/>
        <w:widowControl/>
        <w:numPr>
          <w:ilvl w:val="0"/>
          <w:numId w:val="21"/>
        </w:numPr>
        <w:suppressAutoHyphens w:val="0"/>
        <w:overflowPunct/>
        <w:autoSpaceDE/>
        <w:spacing w:before="240" w:line="276" w:lineRule="auto"/>
        <w:ind w:left="993" w:hanging="426"/>
        <w:rPr>
          <w:rFonts w:ascii="Arial" w:hAnsi="Arial" w:cs="Arial"/>
          <w:lang w:eastAsia="pl-PL"/>
        </w:rPr>
      </w:pPr>
      <w:r w:rsidRPr="00C841F9">
        <w:rPr>
          <w:rFonts w:ascii="Arial" w:hAnsi="Arial" w:cs="Arial"/>
        </w:rPr>
        <w:t>art. 6 ust. 1 lit. b RODO – w celu zawarcia i/lub realizacji umowy;</w:t>
      </w:r>
    </w:p>
    <w:p w:rsidR="00D00EE1" w:rsidRPr="00C841F9" w:rsidRDefault="00D00EE1" w:rsidP="00D00EE1">
      <w:pPr>
        <w:pStyle w:val="Akapitzlist"/>
        <w:widowControl/>
        <w:numPr>
          <w:ilvl w:val="0"/>
          <w:numId w:val="21"/>
        </w:numPr>
        <w:suppressAutoHyphens w:val="0"/>
        <w:overflowPunct/>
        <w:autoSpaceDE/>
        <w:spacing w:before="240" w:line="276" w:lineRule="auto"/>
        <w:ind w:left="993" w:hanging="426"/>
        <w:rPr>
          <w:rFonts w:ascii="Arial" w:hAnsi="Arial" w:cs="Arial"/>
          <w:lang w:eastAsia="pl-PL"/>
        </w:rPr>
      </w:pPr>
      <w:r w:rsidRPr="00C841F9">
        <w:rPr>
          <w:rFonts w:ascii="Arial" w:hAnsi="Arial" w:cs="Arial"/>
        </w:rPr>
        <w:t xml:space="preserve">art. 6 ust. 1 lit. c RODO – w celu wypełnienia obowiązków prawnych ciążących </w:t>
      </w:r>
      <w:r w:rsidRPr="00C841F9">
        <w:rPr>
          <w:rFonts w:ascii="Arial" w:hAnsi="Arial" w:cs="Arial"/>
        </w:rPr>
        <w:br/>
        <w:t>na administratorze określonych w przepisach krajowych lub unijnych odnoszących się do zamówień publicznych, przedmiotu umowy oraz ochrony danych osobowych, w szczególności na podstawie przepisów ustawy z dnia 29 stycznia 2004 roku – Prawo zamówień publicznych.</w:t>
      </w:r>
    </w:p>
    <w:p w:rsidR="00D00EE1" w:rsidRPr="00C841F9" w:rsidRDefault="00D00EE1" w:rsidP="00D00EE1">
      <w:pPr>
        <w:pStyle w:val="Akapitzlist"/>
        <w:widowControl/>
        <w:numPr>
          <w:ilvl w:val="0"/>
          <w:numId w:val="21"/>
        </w:numPr>
        <w:suppressAutoHyphens w:val="0"/>
        <w:overflowPunct/>
        <w:autoSpaceDE/>
        <w:spacing w:before="240" w:line="276" w:lineRule="auto"/>
        <w:ind w:left="993" w:hanging="426"/>
        <w:rPr>
          <w:rFonts w:ascii="Arial" w:hAnsi="Arial" w:cs="Arial"/>
          <w:lang w:eastAsia="pl-PL"/>
        </w:rPr>
      </w:pPr>
      <w:r w:rsidRPr="00C841F9">
        <w:rPr>
          <w:rFonts w:ascii="Arial" w:hAnsi="Arial" w:cs="Arial"/>
        </w:rPr>
        <w:t>art. 6 ust. 1 lit. f RODO – prawnie uzasadniony interes realizowany przez Administratora, tj.:</w:t>
      </w:r>
    </w:p>
    <w:p w:rsidR="00D00EE1" w:rsidRPr="00C841F9" w:rsidRDefault="00D00EE1" w:rsidP="00D00EE1">
      <w:pPr>
        <w:pStyle w:val="Akapitzlist"/>
        <w:widowControl/>
        <w:numPr>
          <w:ilvl w:val="0"/>
          <w:numId w:val="22"/>
        </w:numPr>
        <w:suppressAutoHyphens w:val="0"/>
        <w:overflowPunct/>
        <w:autoSpaceDE/>
        <w:spacing w:before="240" w:line="276" w:lineRule="auto"/>
        <w:rPr>
          <w:rFonts w:ascii="Arial" w:hAnsi="Arial" w:cs="Arial"/>
          <w:lang w:eastAsia="pl-PL"/>
        </w:rPr>
      </w:pPr>
      <w:r w:rsidRPr="00C841F9">
        <w:rPr>
          <w:rFonts w:ascii="Arial" w:hAnsi="Arial" w:cs="Arial"/>
        </w:rPr>
        <w:t>ewentualne ustalenie i dochodzenie roszczeń lub obrona przed roszczeniami;</w:t>
      </w:r>
    </w:p>
    <w:p w:rsidR="00D00EE1" w:rsidRPr="00C841F9" w:rsidRDefault="00D00EE1" w:rsidP="00D00EE1">
      <w:pPr>
        <w:pStyle w:val="Akapitzlist"/>
        <w:widowControl/>
        <w:numPr>
          <w:ilvl w:val="0"/>
          <w:numId w:val="22"/>
        </w:numPr>
        <w:suppressAutoHyphens w:val="0"/>
        <w:overflowPunct/>
        <w:autoSpaceDE/>
        <w:spacing w:before="240" w:line="276" w:lineRule="auto"/>
        <w:rPr>
          <w:rFonts w:ascii="Arial" w:hAnsi="Arial" w:cs="Arial"/>
          <w:lang w:eastAsia="pl-PL"/>
        </w:rPr>
      </w:pPr>
      <w:r w:rsidRPr="00C841F9">
        <w:rPr>
          <w:rFonts w:ascii="Arial" w:hAnsi="Arial" w:cs="Arial"/>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rPr>
        <w:t>Pani/Pana dane osobowe będą przetwarzane jedynie przez upoważnione do tego osoby.</w:t>
      </w:r>
    </w:p>
    <w:p w:rsidR="00D00EE1" w:rsidRPr="00C841F9" w:rsidRDefault="00D00EE1" w:rsidP="00D00EE1">
      <w:pPr>
        <w:pStyle w:val="Akapitzlist"/>
        <w:widowControl/>
        <w:numPr>
          <w:ilvl w:val="0"/>
          <w:numId w:val="23"/>
        </w:numPr>
        <w:suppressAutoHyphens w:val="0"/>
        <w:overflowPunct/>
        <w:autoSpaceDE/>
        <w:spacing w:line="276" w:lineRule="auto"/>
        <w:ind w:left="567" w:hanging="425"/>
        <w:rPr>
          <w:rFonts w:ascii="Arial" w:hAnsi="Arial" w:cs="Arial"/>
          <w:lang w:eastAsia="pl-PL"/>
        </w:rPr>
      </w:pPr>
      <w:r w:rsidRPr="00C841F9">
        <w:rPr>
          <w:rFonts w:ascii="Arial" w:hAnsi="Arial" w:cs="Arial"/>
        </w:rPr>
        <w:t>Odbiorcami udostępnionych przez Panią/Pana danych osobowych mogą być:</w:t>
      </w:r>
    </w:p>
    <w:p w:rsidR="00D00EE1" w:rsidRPr="00C841F9" w:rsidRDefault="00D00EE1" w:rsidP="00D00EE1">
      <w:pPr>
        <w:pStyle w:val="Akapitzlist"/>
        <w:numPr>
          <w:ilvl w:val="5"/>
          <w:numId w:val="24"/>
        </w:numPr>
        <w:spacing w:line="276" w:lineRule="auto"/>
        <w:ind w:left="993" w:hanging="426"/>
        <w:rPr>
          <w:rFonts w:ascii="Arial" w:hAnsi="Arial" w:cs="Arial"/>
          <w:lang w:eastAsia="pl-PL"/>
        </w:rPr>
      </w:pPr>
      <w:r w:rsidRPr="00C841F9">
        <w:rPr>
          <w:rFonts w:ascii="Arial" w:hAnsi="Arial" w:cs="Arial"/>
          <w:lang w:eastAsia="pl-PL"/>
        </w:rPr>
        <w:t xml:space="preserve">podmioty zapewniające na rzecz </w:t>
      </w:r>
      <w:r>
        <w:rPr>
          <w:rFonts w:ascii="Arial" w:hAnsi="Arial" w:cs="Arial"/>
          <w:lang w:eastAsia="pl-PL"/>
        </w:rPr>
        <w:t>Zamawiającego</w:t>
      </w:r>
      <w:r w:rsidRPr="00C841F9">
        <w:rPr>
          <w:rFonts w:ascii="Arial" w:hAnsi="Arial" w:cs="Arial"/>
          <w:lang w:eastAsia="pl-PL"/>
        </w:rPr>
        <w:t xml:space="preserve"> obsługę techniczną i organizacyjną, takie jak np. dostawcy oprogramowania do zarządzania systemami, podmioty świadczące obsługę techniczną oprogramowania oraz kancelarie świadczące obsługę prawną </w:t>
      </w:r>
      <w:r>
        <w:rPr>
          <w:rFonts w:ascii="Arial" w:hAnsi="Arial" w:cs="Arial"/>
          <w:lang w:eastAsia="pl-PL"/>
        </w:rPr>
        <w:t>Zamawiającego</w:t>
      </w:r>
      <w:r w:rsidRPr="00C841F9">
        <w:rPr>
          <w:rFonts w:ascii="Arial" w:hAnsi="Arial" w:cs="Arial"/>
          <w:lang w:eastAsia="pl-PL"/>
        </w:rPr>
        <w:t>;</w:t>
      </w:r>
    </w:p>
    <w:p w:rsidR="00D00EE1" w:rsidRPr="00C841F9" w:rsidRDefault="00D00EE1" w:rsidP="00D00EE1">
      <w:pPr>
        <w:pStyle w:val="Akapitzlist"/>
        <w:numPr>
          <w:ilvl w:val="5"/>
          <w:numId w:val="24"/>
        </w:numPr>
        <w:spacing w:line="276" w:lineRule="auto"/>
        <w:ind w:left="993" w:hanging="426"/>
        <w:rPr>
          <w:rFonts w:ascii="Arial" w:hAnsi="Arial" w:cs="Arial"/>
          <w:lang w:eastAsia="pl-PL"/>
        </w:rPr>
      </w:pPr>
      <w:r w:rsidRPr="00C841F9">
        <w:rPr>
          <w:rFonts w:ascii="Arial" w:hAnsi="Arial" w:cs="Arial"/>
          <w:lang w:eastAsia="pl-PL"/>
        </w:rPr>
        <w:t>podmioty upoważnione do tego z mocy prawa.</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t>Pani/Pana dane osobowe będą przechowywane zgodnie z obowiązującymi przepisami prawa oraz wewnętrznymi regulacjami dot. archiwizacji.</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t>Podanie przez Panią/Pana danych osobowych jest dobrowolne, ale niezbędne do celów określonych w pkt 3.</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t>W odniesieniu do podanych danych osobowych decyzje nie będą podejmowane w sposób zautomatyzowany, stosowanie do art. 22 RODO.</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lastRenderedPageBreak/>
        <w:t>Pani/Pana dane osobowe nie będą przekazywane do państwa trzeciego lub organizacji międzynarodowej.</w:t>
      </w:r>
    </w:p>
    <w:p w:rsidR="00D00EE1" w:rsidRPr="00C841F9" w:rsidRDefault="00D00EE1" w:rsidP="00D00EE1">
      <w:pPr>
        <w:pStyle w:val="Akapitzlist"/>
        <w:widowControl/>
        <w:numPr>
          <w:ilvl w:val="0"/>
          <w:numId w:val="23"/>
        </w:numPr>
        <w:suppressAutoHyphens w:val="0"/>
        <w:overflowPunct/>
        <w:autoSpaceDE/>
        <w:spacing w:before="240" w:line="276" w:lineRule="auto"/>
        <w:ind w:left="567" w:hanging="425"/>
        <w:rPr>
          <w:rFonts w:ascii="Arial" w:hAnsi="Arial" w:cs="Arial"/>
          <w:lang w:eastAsia="pl-PL"/>
        </w:rPr>
      </w:pPr>
      <w:r w:rsidRPr="00C841F9">
        <w:rPr>
          <w:rFonts w:ascii="Arial" w:hAnsi="Arial" w:cs="Arial"/>
          <w:lang w:eastAsia="pl-PL"/>
        </w:rPr>
        <w:t>Przysługuje Państwu:</w:t>
      </w:r>
    </w:p>
    <w:p w:rsidR="00D00EE1" w:rsidRPr="00C841F9" w:rsidRDefault="00D00EE1" w:rsidP="00D00EE1">
      <w:pPr>
        <w:pStyle w:val="Akapitzlist"/>
        <w:widowControl/>
        <w:numPr>
          <w:ilvl w:val="0"/>
          <w:numId w:val="25"/>
        </w:numPr>
        <w:suppressAutoHyphens w:val="0"/>
        <w:overflowPunct/>
        <w:autoSpaceDE/>
        <w:spacing w:before="240" w:line="276" w:lineRule="auto"/>
        <w:ind w:left="993"/>
        <w:rPr>
          <w:rFonts w:ascii="Arial" w:hAnsi="Arial" w:cs="Arial"/>
          <w:lang w:eastAsia="pl-PL"/>
        </w:rPr>
      </w:pPr>
      <w:r w:rsidRPr="00C841F9">
        <w:rPr>
          <w:rFonts w:ascii="Arial" w:hAnsi="Arial" w:cs="Arial"/>
          <w:lang w:eastAsia="pl-PL"/>
        </w:rPr>
        <w:t>na podstawie art. 15 RODO prawo dostępu do danych osobowych go dotyczących</w:t>
      </w:r>
      <w:r w:rsidRPr="00C841F9">
        <w:rPr>
          <w:rFonts w:ascii="Arial" w:hAnsi="Arial" w:cs="Arial"/>
        </w:rPr>
        <w:t xml:space="preserve"> –</w:t>
      </w:r>
      <w:r w:rsidRPr="00C841F9">
        <w:rPr>
          <w:rFonts w:ascii="Arial" w:hAnsi="Arial" w:cs="Arial"/>
          <w:lang w:eastAsia="pl-PL"/>
        </w:rPr>
        <w:t xml:space="preserve"> w celu realizacji niniejszego żądania administrator może żądać od osoby, której dane dotyczą, wskazania dodatkowych informacji mających na celu sprecyzowanie żądania;</w:t>
      </w:r>
    </w:p>
    <w:p w:rsidR="00D00EE1" w:rsidRPr="00C841F9" w:rsidRDefault="00D00EE1" w:rsidP="00D00EE1">
      <w:pPr>
        <w:pStyle w:val="Akapitzlist"/>
        <w:widowControl/>
        <w:numPr>
          <w:ilvl w:val="0"/>
          <w:numId w:val="25"/>
        </w:numPr>
        <w:suppressAutoHyphens w:val="0"/>
        <w:overflowPunct/>
        <w:autoSpaceDE/>
        <w:spacing w:before="240" w:line="276" w:lineRule="auto"/>
        <w:ind w:left="993"/>
        <w:rPr>
          <w:rFonts w:ascii="Arial" w:hAnsi="Arial" w:cs="Arial"/>
          <w:lang w:eastAsia="pl-PL"/>
        </w:rPr>
      </w:pPr>
      <w:r w:rsidRPr="00C841F9">
        <w:rPr>
          <w:rFonts w:ascii="Arial" w:hAnsi="Arial" w:cs="Arial"/>
          <w:lang w:eastAsia="pl-PL"/>
        </w:rPr>
        <w:t xml:space="preserve">na podstawie art. 16 RODO prawo do sprostowania udostępnionych danych osobowych </w:t>
      </w:r>
      <w:r w:rsidRPr="00C841F9">
        <w:rPr>
          <w:rFonts w:ascii="Arial" w:hAnsi="Arial" w:cs="Arial"/>
          <w:lang w:eastAsia="pl-PL"/>
        </w:rPr>
        <w:br/>
        <w:t>z  zastrzeżeniem, iż skorzystanie z prawa do sprostowania nie może skutkować zmianą wyniku postępowania o udzielenie zamówienia ani zmianą postanowień umowy;</w:t>
      </w:r>
    </w:p>
    <w:p w:rsidR="00D00EE1" w:rsidRPr="00C841F9" w:rsidRDefault="00D00EE1" w:rsidP="00D00EE1">
      <w:pPr>
        <w:pStyle w:val="Akapitzlist"/>
        <w:widowControl/>
        <w:numPr>
          <w:ilvl w:val="0"/>
          <w:numId w:val="25"/>
        </w:numPr>
        <w:suppressAutoHyphens w:val="0"/>
        <w:overflowPunct/>
        <w:autoSpaceDE/>
        <w:spacing w:before="240" w:line="276" w:lineRule="auto"/>
        <w:ind w:left="993"/>
        <w:rPr>
          <w:rFonts w:ascii="Arial" w:hAnsi="Arial" w:cs="Arial"/>
          <w:lang w:eastAsia="pl-PL"/>
        </w:rPr>
      </w:pPr>
      <w:r w:rsidRPr="00C841F9">
        <w:rPr>
          <w:rFonts w:ascii="Arial" w:hAnsi="Arial" w:cs="Arial"/>
          <w:lang w:eastAsia="pl-PL"/>
        </w:rPr>
        <w:t>na podstawie art. 18 RODO prawo żądania od administratora ograniczenia przetwarzania danych osobowych z zastrzeżeniem przypadków, o których mowa w art. 18 ust. 2 RODO;</w:t>
      </w:r>
    </w:p>
    <w:p w:rsidR="00D00EE1" w:rsidRPr="00C841F9" w:rsidRDefault="00D00EE1" w:rsidP="00D00EE1">
      <w:pPr>
        <w:pStyle w:val="Akapitzlist"/>
        <w:widowControl/>
        <w:numPr>
          <w:ilvl w:val="0"/>
          <w:numId w:val="25"/>
        </w:numPr>
        <w:suppressAutoHyphens w:val="0"/>
        <w:overflowPunct/>
        <w:autoSpaceDE/>
        <w:spacing w:before="240" w:line="276" w:lineRule="auto"/>
        <w:ind w:left="993"/>
        <w:rPr>
          <w:rFonts w:ascii="Arial" w:hAnsi="Arial" w:cs="Arial"/>
          <w:lang w:eastAsia="pl-PL"/>
        </w:rPr>
      </w:pPr>
      <w:r w:rsidRPr="00C841F9">
        <w:rPr>
          <w:rFonts w:ascii="Arial" w:hAnsi="Arial" w:cs="Arial"/>
          <w:lang w:eastAsia="pl-PL"/>
        </w:rPr>
        <w:t>prawo do wniesienia skargi do Prezesa Urzędu Ochrony Danych Osobowych w przypadku uznania, że przetwarzanie udostępnionych danych osobowych narusza przepisy RODO.</w:t>
      </w:r>
    </w:p>
    <w:p w:rsidR="00D00EE1" w:rsidRPr="00C841F9" w:rsidRDefault="00D00EE1" w:rsidP="00D00EE1">
      <w:pPr>
        <w:pStyle w:val="Akapitzlist"/>
        <w:widowControl/>
        <w:numPr>
          <w:ilvl w:val="0"/>
          <w:numId w:val="23"/>
        </w:numPr>
        <w:suppressAutoHyphens w:val="0"/>
        <w:overflowPunct/>
        <w:autoSpaceDE/>
        <w:spacing w:after="240" w:line="276" w:lineRule="auto"/>
        <w:ind w:left="567" w:hanging="441"/>
        <w:rPr>
          <w:rFonts w:ascii="Arial" w:hAnsi="Arial" w:cs="Arial"/>
          <w:lang w:eastAsia="pl-PL"/>
        </w:rPr>
      </w:pPr>
      <w:r w:rsidRPr="00C841F9">
        <w:rPr>
          <w:rFonts w:ascii="Arial" w:hAnsi="Arial" w:cs="Arial"/>
          <w:lang w:eastAsia="pl-PL"/>
        </w:rPr>
        <w:t xml:space="preserve">W zakresie jakim Pani/Pana dane przetwarzane są w oparciu o art. 6 ust. 1 lit. f RODO przysługuje Pani/Panu prawo do wniesienia w dowolnym momencie sprzeciwu – w związku z Pani/Pana szczególną sytuacją – wobec przetwarzania dotyczących Pani/Pana danych osobowych. </w:t>
      </w:r>
    </w:p>
    <w:p w:rsidR="00D00EE1" w:rsidRPr="00C841F9" w:rsidRDefault="00D00EE1" w:rsidP="00D00EE1">
      <w:pPr>
        <w:pStyle w:val="Akapitzlist"/>
        <w:widowControl/>
        <w:numPr>
          <w:ilvl w:val="0"/>
          <w:numId w:val="23"/>
        </w:numPr>
        <w:suppressAutoHyphens w:val="0"/>
        <w:overflowPunct/>
        <w:autoSpaceDE/>
        <w:spacing w:after="240" w:line="276" w:lineRule="auto"/>
        <w:ind w:left="567" w:hanging="425"/>
        <w:rPr>
          <w:rFonts w:ascii="Arial" w:hAnsi="Arial" w:cs="Arial"/>
          <w:lang w:eastAsia="pl-PL"/>
        </w:rPr>
      </w:pPr>
      <w:r w:rsidRPr="00C841F9">
        <w:rPr>
          <w:rFonts w:ascii="Arial" w:hAnsi="Arial" w:cs="Arial"/>
          <w:lang w:eastAsia="pl-PL"/>
        </w:rPr>
        <w:t xml:space="preserve">Pani/Pana dane osobowe pochodzą podmiotu będącego stroną umowy (od Pani/Pana pracodawcy lub zleceniodawcy) zawieranej z </w:t>
      </w:r>
      <w:r>
        <w:rPr>
          <w:rFonts w:ascii="Arial" w:hAnsi="Arial" w:cs="Arial"/>
          <w:lang w:eastAsia="pl-PL"/>
        </w:rPr>
        <w:t>Regionalną Dyrekcją Ochrony Środowiska w Bydgoszczy</w:t>
      </w:r>
      <w:r w:rsidRPr="00C841F9">
        <w:rPr>
          <w:rFonts w:ascii="Arial" w:hAnsi="Arial" w:cs="Arial"/>
          <w:lang w:eastAsia="pl-PL"/>
        </w:rPr>
        <w:t xml:space="preserve"> i przetwarzane są wyłącznie </w:t>
      </w:r>
      <w:r w:rsidRPr="00C841F9">
        <w:rPr>
          <w:rFonts w:ascii="Arial" w:hAnsi="Arial" w:cs="Arial"/>
        </w:rPr>
        <w:t xml:space="preserve">w celu zawarcia i realizacji umowy z </w:t>
      </w:r>
      <w:r>
        <w:rPr>
          <w:rFonts w:ascii="Arial" w:hAnsi="Arial" w:cs="Arial"/>
        </w:rPr>
        <w:t>Regionalną Dyrekcją Ochrony Środowiska w Bydgoszczy</w:t>
      </w:r>
      <w:r w:rsidRPr="00C841F9">
        <w:rPr>
          <w:rStyle w:val="Odwoanieprzypisudolnego"/>
          <w:rFonts w:ascii="Arial" w:hAnsi="Arial" w:cs="Arial"/>
          <w:lang w:eastAsia="pl-PL"/>
        </w:rPr>
        <w:footnoteReference w:id="1"/>
      </w:r>
      <w:r w:rsidRPr="00C841F9">
        <w:rPr>
          <w:rFonts w:ascii="Arial" w:hAnsi="Arial" w:cs="Arial"/>
          <w:lang w:eastAsia="pl-PL"/>
        </w:rPr>
        <w:t>.</w:t>
      </w:r>
    </w:p>
    <w:p w:rsidR="00D00EE1" w:rsidRPr="00C841F9" w:rsidRDefault="00D00EE1" w:rsidP="00D00EE1">
      <w:pPr>
        <w:pStyle w:val="Akapitzlist"/>
        <w:widowControl/>
        <w:suppressAutoHyphens w:val="0"/>
        <w:overflowPunct/>
        <w:autoSpaceDE/>
        <w:spacing w:after="240" w:line="276" w:lineRule="auto"/>
        <w:rPr>
          <w:rFonts w:ascii="Arial" w:hAnsi="Arial" w:cs="Arial"/>
          <w:lang w:eastAsia="pl-PL"/>
        </w:rPr>
      </w:pPr>
    </w:p>
    <w:p w:rsidR="00D00EE1" w:rsidRPr="00C841F9" w:rsidRDefault="00D00EE1" w:rsidP="00D00EE1">
      <w:pPr>
        <w:pStyle w:val="Akapitzlist"/>
        <w:widowControl/>
        <w:suppressAutoHyphens w:val="0"/>
        <w:overflowPunct/>
        <w:autoSpaceDE/>
        <w:spacing w:after="240" w:line="276" w:lineRule="auto"/>
        <w:rPr>
          <w:rFonts w:ascii="Arial" w:hAnsi="Arial" w:cs="Arial"/>
          <w:lang w:eastAsia="pl-PL"/>
        </w:rPr>
      </w:pPr>
    </w:p>
    <w:p w:rsidR="00D00EE1" w:rsidRPr="00C841F9" w:rsidRDefault="00D00EE1" w:rsidP="00D00EE1">
      <w:pPr>
        <w:pStyle w:val="Akapitzlist"/>
        <w:widowControl/>
        <w:suppressAutoHyphens w:val="0"/>
        <w:overflowPunct/>
        <w:autoSpaceDE/>
        <w:spacing w:after="240" w:line="276" w:lineRule="auto"/>
        <w:ind w:left="0"/>
        <w:rPr>
          <w:rFonts w:ascii="Arial" w:hAnsi="Arial" w:cs="Arial"/>
          <w:b/>
          <w:i/>
          <w:lang w:eastAsia="pl-PL"/>
        </w:rPr>
      </w:pPr>
      <w:r w:rsidRPr="00C841F9">
        <w:rPr>
          <w:rFonts w:ascii="Arial" w:hAnsi="Arial" w:cs="Arial"/>
          <w:b/>
          <w:i/>
          <w:lang w:eastAsia="pl-PL"/>
        </w:rPr>
        <w:t xml:space="preserve">Podmiot będący stroną umowy zobowiązany jest do wypełnienia obowiązków informacyjnych przewidzianych odpowiednio w art. 13 lub 14 RODO w stosunku do osób fizycznych, od których dane pozyskane zostały bezpośrednio lub pośrednio i przekazane zostały </w:t>
      </w:r>
      <w:r>
        <w:rPr>
          <w:rFonts w:ascii="Arial" w:hAnsi="Arial" w:cs="Arial"/>
          <w:b/>
          <w:i/>
          <w:lang w:eastAsia="pl-PL"/>
        </w:rPr>
        <w:t>Regionalnej Dyrekcji Ochrony Środowiska w Bydgoszczy</w:t>
      </w:r>
      <w:r w:rsidRPr="00C841F9">
        <w:rPr>
          <w:rFonts w:ascii="Arial" w:hAnsi="Arial" w:cs="Arial"/>
          <w:b/>
          <w:i/>
          <w:lang w:eastAsia="pl-PL"/>
        </w:rPr>
        <w:t xml:space="preserve"> w celach określonych w niniejszej klauzuli.</w:t>
      </w:r>
    </w:p>
    <w:p w:rsidR="00D00EE1" w:rsidRPr="00C841F9" w:rsidRDefault="00D00EE1" w:rsidP="00D00EE1">
      <w:pPr>
        <w:pStyle w:val="Akapitzlist"/>
        <w:widowControl/>
        <w:suppressAutoHyphens w:val="0"/>
        <w:overflowPunct/>
        <w:autoSpaceDE/>
        <w:spacing w:after="240" w:line="276" w:lineRule="auto"/>
        <w:ind w:left="0"/>
        <w:rPr>
          <w:rFonts w:ascii="Arial" w:hAnsi="Arial" w:cs="Arial"/>
          <w:b/>
          <w:i/>
          <w:lang w:eastAsia="pl-PL"/>
        </w:rPr>
      </w:pPr>
    </w:p>
    <w:p w:rsidR="00D00EE1" w:rsidRPr="00C841F9" w:rsidRDefault="00D00EE1" w:rsidP="00D00EE1">
      <w:pPr>
        <w:pStyle w:val="Akapitzlist"/>
        <w:widowControl/>
        <w:suppressAutoHyphens w:val="0"/>
        <w:overflowPunct/>
        <w:autoSpaceDE/>
        <w:spacing w:after="240" w:line="276" w:lineRule="auto"/>
        <w:ind w:left="0"/>
        <w:rPr>
          <w:rFonts w:ascii="Arial" w:hAnsi="Arial" w:cs="Arial"/>
          <w:b/>
          <w:i/>
          <w:lang w:eastAsia="pl-PL"/>
        </w:rPr>
      </w:pPr>
    </w:p>
    <w:p w:rsidR="00D00EE1" w:rsidRPr="00C841F9" w:rsidRDefault="00D00EE1" w:rsidP="00D00EE1">
      <w:pPr>
        <w:pStyle w:val="Akapitzlist"/>
        <w:widowControl/>
        <w:suppressAutoHyphens w:val="0"/>
        <w:overflowPunct/>
        <w:autoSpaceDE/>
        <w:spacing w:after="240" w:line="276" w:lineRule="auto"/>
        <w:ind w:left="0"/>
        <w:rPr>
          <w:rFonts w:ascii="Arial" w:hAnsi="Arial" w:cs="Arial"/>
          <w:b/>
          <w:i/>
          <w:lang w:eastAsia="pl-PL"/>
        </w:rPr>
      </w:pPr>
    </w:p>
    <w:p w:rsidR="00D00EE1" w:rsidRPr="00C841F9" w:rsidRDefault="00D00EE1" w:rsidP="008A2F3A">
      <w:pPr>
        <w:tabs>
          <w:tab w:val="left" w:pos="0"/>
        </w:tabs>
        <w:jc w:val="center"/>
        <w:rPr>
          <w:rFonts w:cs="Arial"/>
          <w:b/>
          <w:bCs/>
          <w:szCs w:val="20"/>
          <w:u w:val="single"/>
        </w:rPr>
      </w:pPr>
    </w:p>
    <w:p w:rsidR="008A2F3A" w:rsidRPr="00C841F9" w:rsidRDefault="008A2F3A" w:rsidP="008A2F3A">
      <w:pPr>
        <w:tabs>
          <w:tab w:val="left" w:pos="0"/>
        </w:tabs>
        <w:jc w:val="center"/>
        <w:rPr>
          <w:rFonts w:cs="Arial"/>
          <w:b/>
          <w:bCs/>
          <w:szCs w:val="20"/>
          <w:u w:val="single"/>
        </w:rPr>
      </w:pPr>
    </w:p>
    <w:sectPr w:rsidR="008A2F3A" w:rsidRPr="00C841F9" w:rsidSect="008A2F3A">
      <w:footerReference w:type="even" r:id="rId7"/>
      <w:footerReference w:type="default" r:id="rId8"/>
      <w:foot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AD6" w:rsidRDefault="00B14AD6" w:rsidP="008A2F3A">
      <w:pPr>
        <w:spacing w:line="240" w:lineRule="auto"/>
      </w:pPr>
      <w:r>
        <w:separator/>
      </w:r>
    </w:p>
  </w:endnote>
  <w:endnote w:type="continuationSeparator" w:id="0">
    <w:p w:rsidR="00B14AD6" w:rsidRDefault="00B14AD6" w:rsidP="008A2F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463343"/>
      <w:docPartObj>
        <w:docPartGallery w:val="Page Numbers (Bottom of Page)"/>
        <w:docPartUnique/>
      </w:docPartObj>
    </w:sdtPr>
    <w:sdtEndPr/>
    <w:sdtContent>
      <w:p w:rsidR="008A2F3A" w:rsidRDefault="008A2F3A">
        <w:pPr>
          <w:pStyle w:val="Stopka"/>
        </w:pPr>
        <w:r>
          <w:fldChar w:fldCharType="begin"/>
        </w:r>
        <w:r>
          <w:instrText>PAGE   \* MERGEFORMAT</w:instrText>
        </w:r>
        <w:r>
          <w:fldChar w:fldCharType="separate"/>
        </w:r>
        <w:r w:rsidR="00D00EE1">
          <w:rPr>
            <w:noProof/>
          </w:rPr>
          <w:t>14</w:t>
        </w:r>
        <w:r>
          <w:fldChar w:fldCharType="end"/>
        </w:r>
        <w:r>
          <w:t xml:space="preserve"> </w:t>
        </w:r>
        <w:r w:rsidRPr="003C1A9A">
          <w:rPr>
            <w:rFonts w:ascii="Times New Roman" w:eastAsia="Calibri" w:hAnsi="Times New Roman"/>
            <w:noProof/>
            <w:sz w:val="24"/>
            <w:szCs w:val="24"/>
            <w:lang w:eastAsia="pl-PL"/>
          </w:rPr>
          <w:drawing>
            <wp:inline distT="0" distB="0" distL="0" distR="0" wp14:anchorId="4586DB32" wp14:editId="6193EC06">
              <wp:extent cx="4919980" cy="6280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sdtContent>
  </w:sdt>
  <w:p w:rsidR="008A2F3A" w:rsidRDefault="008A2F3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3A" w:rsidRDefault="008A2F3A">
    <w:pPr>
      <w:pStyle w:val="Stopka"/>
      <w:jc w:val="right"/>
    </w:pPr>
    <w:r w:rsidRPr="003C1A9A">
      <w:rPr>
        <w:rFonts w:ascii="Times New Roman" w:eastAsia="Calibri" w:hAnsi="Times New Roman"/>
        <w:noProof/>
        <w:sz w:val="24"/>
        <w:szCs w:val="24"/>
        <w:lang w:eastAsia="pl-PL"/>
      </w:rPr>
      <w:drawing>
        <wp:inline distT="0" distB="0" distL="0" distR="0" wp14:anchorId="4586DB32" wp14:editId="6193EC06">
          <wp:extent cx="4919980"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sdt>
      <w:sdtPr>
        <w:id w:val="-825813965"/>
        <w:docPartObj>
          <w:docPartGallery w:val="Page Numbers (Bottom of Page)"/>
          <w:docPartUnique/>
        </w:docPartObj>
      </w:sdtPr>
      <w:sdtEndPr/>
      <w:sdtContent>
        <w:r>
          <w:fldChar w:fldCharType="begin"/>
        </w:r>
        <w:r>
          <w:instrText>PAGE   \* MERGEFORMAT</w:instrText>
        </w:r>
        <w:r>
          <w:fldChar w:fldCharType="separate"/>
        </w:r>
        <w:r w:rsidR="00D00EE1">
          <w:rPr>
            <w:noProof/>
          </w:rPr>
          <w:t>13</w:t>
        </w:r>
        <w:r>
          <w:fldChar w:fldCharType="end"/>
        </w:r>
      </w:sdtContent>
    </w:sdt>
  </w:p>
  <w:p w:rsidR="008A2F3A" w:rsidRDefault="008A2F3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F3A" w:rsidRDefault="008A2F3A">
    <w:pPr>
      <w:pStyle w:val="Stopka"/>
    </w:pPr>
    <w:r w:rsidRPr="003C1A9A">
      <w:rPr>
        <w:rFonts w:ascii="Times New Roman" w:eastAsia="Calibri" w:hAnsi="Times New Roman"/>
        <w:noProof/>
        <w:sz w:val="24"/>
        <w:szCs w:val="24"/>
        <w:lang w:eastAsia="pl-PL"/>
      </w:rPr>
      <w:drawing>
        <wp:inline distT="0" distB="0" distL="0" distR="0" wp14:anchorId="4586DB32" wp14:editId="6193EC06">
          <wp:extent cx="4919980" cy="6280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998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AD6" w:rsidRDefault="00B14AD6" w:rsidP="008A2F3A">
      <w:pPr>
        <w:spacing w:line="240" w:lineRule="auto"/>
      </w:pPr>
      <w:r>
        <w:separator/>
      </w:r>
    </w:p>
  </w:footnote>
  <w:footnote w:type="continuationSeparator" w:id="0">
    <w:p w:rsidR="00B14AD6" w:rsidRDefault="00B14AD6" w:rsidP="008A2F3A">
      <w:pPr>
        <w:spacing w:line="240" w:lineRule="auto"/>
      </w:pPr>
      <w:r>
        <w:continuationSeparator/>
      </w:r>
    </w:p>
  </w:footnote>
  <w:footnote w:id="1">
    <w:p w:rsidR="00D00EE1" w:rsidRPr="005333C9" w:rsidRDefault="00D00EE1" w:rsidP="00D00EE1">
      <w:pPr>
        <w:pStyle w:val="Tekstprzypisudolnego"/>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DEE"/>
    <w:multiLevelType w:val="hybridMultilevel"/>
    <w:tmpl w:val="70D881D2"/>
    <w:lvl w:ilvl="0" w:tplc="04150011">
      <w:start w:val="1"/>
      <w:numFmt w:val="decimal"/>
      <w:lvlText w:val="%1)"/>
      <w:lvlJc w:val="left"/>
      <w:pPr>
        <w:ind w:left="1070" w:hanging="360"/>
      </w:p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 w15:restartNumberingAfterBreak="0">
    <w:nsid w:val="10DD14B9"/>
    <w:multiLevelType w:val="multilevel"/>
    <w:tmpl w:val="991E7A9C"/>
    <w:lvl w:ilvl="0">
      <w:start w:val="16"/>
      <w:numFmt w:val="decimal"/>
      <w:lvlText w:val="%1)"/>
      <w:lvlJc w:val="left"/>
      <w:pPr>
        <w:ind w:left="360" w:hanging="360"/>
      </w:pPr>
      <w:rPr>
        <w:rFonts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664EC8"/>
    <w:multiLevelType w:val="multilevel"/>
    <w:tmpl w:val="8B0A9AD4"/>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color w:val="auto"/>
      </w:rPr>
    </w:lvl>
    <w:lvl w:ilvl="2">
      <w:start w:val="1"/>
      <w:numFmt w:val="decimal"/>
      <w:lvlText w:val="%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C871364"/>
    <w:multiLevelType w:val="multilevel"/>
    <w:tmpl w:val="7060756A"/>
    <w:lvl w:ilvl="0">
      <w:start w:val="1"/>
      <w:numFmt w:val="decimal"/>
      <w:lvlText w:val="%1."/>
      <w:lvlJc w:val="left"/>
      <w:pPr>
        <w:ind w:left="360" w:hanging="360"/>
      </w:pPr>
      <w:rPr>
        <w:rFonts w:hint="default"/>
        <w:strike w:val="0"/>
      </w:rPr>
    </w:lvl>
    <w:lvl w:ilvl="1">
      <w:start w:val="1"/>
      <w:numFmt w:val="decimal"/>
      <w:lvlText w:val="%2)"/>
      <w:lvlJc w:val="left"/>
      <w:pPr>
        <w:ind w:left="1287"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48404EA"/>
    <w:multiLevelType w:val="multilevel"/>
    <w:tmpl w:val="54C2F46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1C1021"/>
    <w:multiLevelType w:val="multilevel"/>
    <w:tmpl w:val="7262776E"/>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0C247B6"/>
    <w:multiLevelType w:val="hybridMultilevel"/>
    <w:tmpl w:val="FB7C4EC8"/>
    <w:lvl w:ilvl="0" w:tplc="47CE2C54">
      <w:start w:val="1"/>
      <w:numFmt w:val="lowerLetter"/>
      <w:lvlText w:val="%1)"/>
      <w:lvlJc w:val="left"/>
      <w:pPr>
        <w:ind w:left="644" w:hanging="360"/>
      </w:pPr>
      <w:rPr>
        <w:rFonts w:hint="default"/>
      </w:rPr>
    </w:lvl>
    <w:lvl w:ilvl="1" w:tplc="12CED9D4">
      <w:start w:val="5"/>
      <w:numFmt w:val="decimal"/>
      <w:lvlText w:val="%2."/>
      <w:lvlJc w:val="left"/>
      <w:pPr>
        <w:ind w:left="1364" w:hanging="360"/>
      </w:pPr>
      <w:rPr>
        <w:rFonts w:hint="default"/>
      </w:rPr>
    </w:lvl>
    <w:lvl w:ilvl="2" w:tplc="BA5AA8FA">
      <w:start w:val="1"/>
      <w:numFmt w:val="decimal"/>
      <w:lvlText w:val="%3)"/>
      <w:lvlJc w:val="left"/>
      <w:pPr>
        <w:ind w:left="2264" w:hanging="360"/>
      </w:pPr>
      <w:rPr>
        <w:rFonts w:hint="default"/>
      </w:rPr>
    </w:lvl>
    <w:lvl w:ilvl="3" w:tplc="0415000F">
      <w:start w:val="1"/>
      <w:numFmt w:val="decimal"/>
      <w:lvlText w:val="%4."/>
      <w:lvlJc w:val="left"/>
      <w:pPr>
        <w:ind w:left="2804" w:hanging="360"/>
      </w:pPr>
    </w:lvl>
    <w:lvl w:ilvl="4" w:tplc="8528BEF2">
      <w:start w:val="60"/>
      <w:numFmt w:val="decimal"/>
      <w:lvlText w:val="%5"/>
      <w:lvlJc w:val="left"/>
      <w:pPr>
        <w:ind w:left="3524" w:hanging="360"/>
      </w:pPr>
      <w:rPr>
        <w:rFonts w:hint="default"/>
        <w:b/>
      </w:rPr>
    </w:lvl>
    <w:lvl w:ilvl="5" w:tplc="D2B88812">
      <w:start w:val="1"/>
      <w:numFmt w:val="upperLetter"/>
      <w:lvlText w:val="%6)"/>
      <w:lvlJc w:val="left"/>
      <w:pPr>
        <w:ind w:left="4424" w:hanging="360"/>
      </w:pPr>
      <w:rPr>
        <w:rFonts w:hint="default"/>
      </w:r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40635DD4"/>
    <w:multiLevelType w:val="hybridMultilevel"/>
    <w:tmpl w:val="5128E3AE"/>
    <w:lvl w:ilvl="0" w:tplc="43FEBC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954F80"/>
    <w:multiLevelType w:val="hybridMultilevel"/>
    <w:tmpl w:val="587A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5C2C38"/>
    <w:multiLevelType w:val="hybridMultilevel"/>
    <w:tmpl w:val="1AF4731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49760113"/>
    <w:multiLevelType w:val="multilevel"/>
    <w:tmpl w:val="52807EBC"/>
    <w:lvl w:ilvl="0">
      <w:start w:val="1"/>
      <w:numFmt w:val="decimal"/>
      <w:lvlText w:val="%1."/>
      <w:lvlJc w:val="left"/>
      <w:pPr>
        <w:ind w:left="360" w:hanging="360"/>
      </w:pPr>
      <w:rPr>
        <w:rFonts w:hint="default"/>
      </w:rPr>
    </w:lvl>
    <w:lvl w:ilvl="1">
      <w:start w:val="1"/>
      <w:numFmt w:val="decimal"/>
      <w:lvlText w:val="%2)"/>
      <w:lvlJc w:val="left"/>
      <w:pPr>
        <w:ind w:left="1211"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4B73D8"/>
    <w:multiLevelType w:val="hybridMultilevel"/>
    <w:tmpl w:val="EE3E76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DD6E8E"/>
    <w:multiLevelType w:val="multilevel"/>
    <w:tmpl w:val="73389A22"/>
    <w:lvl w:ilvl="0">
      <w:start w:val="3"/>
      <w:numFmt w:val="decimal"/>
      <w:lvlText w:val="%1."/>
      <w:lvlJc w:val="left"/>
      <w:pPr>
        <w:ind w:left="360" w:hanging="360"/>
      </w:pPr>
      <w:rPr>
        <w:rFonts w:hint="default"/>
        <w:strike w:val="0"/>
      </w:rPr>
    </w:lvl>
    <w:lvl w:ilvl="1">
      <w:start w:val="1"/>
      <w:numFmt w:val="decimal"/>
      <w:lvlText w:val="%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1F86B32"/>
    <w:multiLevelType w:val="multilevel"/>
    <w:tmpl w:val="D7B24B64"/>
    <w:lvl w:ilvl="0">
      <w:start w:val="4"/>
      <w:numFmt w:val="decimal"/>
      <w:lvlText w:val="%1."/>
      <w:lvlJc w:val="left"/>
      <w:pPr>
        <w:ind w:left="360" w:hanging="360"/>
      </w:pPr>
      <w:rPr>
        <w:rFonts w:hint="default"/>
      </w:rPr>
    </w:lvl>
    <w:lvl w:ilvl="1">
      <w:start w:val="1"/>
      <w:numFmt w:val="decimal"/>
      <w:lvlText w:val="%2)"/>
      <w:lvlJc w:val="left"/>
      <w:pPr>
        <w:ind w:left="720" w:hanging="720"/>
      </w:pPr>
      <w:rPr>
        <w:rFonts w:hint="default"/>
        <w:b w:val="0"/>
        <w:color w:val="auto"/>
      </w:rPr>
    </w:lvl>
    <w:lvl w:ilvl="2">
      <w:start w:val="1"/>
      <w:numFmt w:val="decimal"/>
      <w:lvlText w:val="%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5805C48"/>
    <w:multiLevelType w:val="multilevel"/>
    <w:tmpl w:val="DCB81E10"/>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27122B"/>
    <w:multiLevelType w:val="multilevel"/>
    <w:tmpl w:val="D5A017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720"/>
      </w:pPr>
      <w:rPr>
        <w:rFonts w:hint="default"/>
        <w:b w:val="0"/>
        <w:color w:val="auto"/>
      </w:rPr>
    </w:lvl>
    <w:lvl w:ilvl="2">
      <w:start w:val="1"/>
      <w:numFmt w:val="decimal"/>
      <w:lvlText w:val="%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5)"/>
      <w:lvlJc w:val="left"/>
      <w:pPr>
        <w:ind w:left="1080" w:hanging="1080"/>
      </w:pPr>
      <w:rPr>
        <w:rFonts w:hint="default"/>
        <w:b w:val="0"/>
        <w:i w:val="0"/>
        <w:sz w:val="20"/>
        <w:szCs w:val="20"/>
        <w:u w:val="none"/>
      </w:rPr>
    </w:lvl>
    <w:lvl w:ilvl="5">
      <w:start w:val="1"/>
      <w:numFmt w:val="lowerLetter"/>
      <w:lvlText w:val="%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BA1D68"/>
    <w:multiLevelType w:val="multilevel"/>
    <w:tmpl w:val="532AC2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53B4A3A"/>
    <w:multiLevelType w:val="multilevel"/>
    <w:tmpl w:val="6792E952"/>
    <w:lvl w:ilvl="0">
      <w:start w:val="1"/>
      <w:numFmt w:val="decimal"/>
      <w:lvlText w:val="%1)"/>
      <w:lvlJc w:val="left"/>
      <w:pPr>
        <w:ind w:left="360" w:hanging="360"/>
      </w:pPr>
      <w:rPr>
        <w:rFonts w:hint="default"/>
      </w:rPr>
    </w:lvl>
    <w:lvl w:ilvl="1">
      <w:start w:val="1"/>
      <w:numFmt w:val="lowerLetter"/>
      <w:lvlText w:val="%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805804"/>
    <w:multiLevelType w:val="hybridMultilevel"/>
    <w:tmpl w:val="8A4E4F5A"/>
    <w:lvl w:ilvl="0" w:tplc="04150011">
      <w:start w:val="1"/>
      <w:numFmt w:val="decimal"/>
      <w:lvlText w:val="%1)"/>
      <w:lvlJc w:val="left"/>
      <w:pPr>
        <w:ind w:left="1440" w:hanging="360"/>
      </w:pPr>
      <w:rPr>
        <w:rFonts w:hint="default"/>
      </w:rPr>
    </w:lvl>
    <w:lvl w:ilvl="1" w:tplc="CD12D9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12264B"/>
    <w:multiLevelType w:val="multilevel"/>
    <w:tmpl w:val="43545980"/>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DF46C5D"/>
    <w:multiLevelType w:val="multilevel"/>
    <w:tmpl w:val="123A958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F7411A"/>
    <w:multiLevelType w:val="multilevel"/>
    <w:tmpl w:val="3628E83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89D0150"/>
    <w:multiLevelType w:val="hybridMultilevel"/>
    <w:tmpl w:val="0E7AB2A4"/>
    <w:lvl w:ilvl="0" w:tplc="5FFA55F6">
      <w:start w:val="1"/>
      <w:numFmt w:val="decimal"/>
      <w:lvlText w:val="%1."/>
      <w:lvlJc w:val="left"/>
      <w:pPr>
        <w:ind w:left="144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660627"/>
    <w:multiLevelType w:val="multilevel"/>
    <w:tmpl w:val="C49AE68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E0F4807"/>
    <w:multiLevelType w:val="hybridMultilevel"/>
    <w:tmpl w:val="62A48F70"/>
    <w:lvl w:ilvl="0" w:tplc="D5327A1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
  </w:num>
  <w:num w:numId="2">
    <w:abstractNumId w:val="3"/>
  </w:num>
  <w:num w:numId="3">
    <w:abstractNumId w:val="5"/>
  </w:num>
  <w:num w:numId="4">
    <w:abstractNumId w:val="17"/>
  </w:num>
  <w:num w:numId="5">
    <w:abstractNumId w:val="11"/>
  </w:num>
  <w:num w:numId="6">
    <w:abstractNumId w:val="1"/>
  </w:num>
  <w:num w:numId="7">
    <w:abstractNumId w:val="16"/>
  </w:num>
  <w:num w:numId="8">
    <w:abstractNumId w:val="20"/>
  </w:num>
  <w:num w:numId="9">
    <w:abstractNumId w:val="4"/>
  </w:num>
  <w:num w:numId="10">
    <w:abstractNumId w:val="19"/>
  </w:num>
  <w:num w:numId="11">
    <w:abstractNumId w:val="14"/>
  </w:num>
  <w:num w:numId="12">
    <w:abstractNumId w:val="10"/>
  </w:num>
  <w:num w:numId="13">
    <w:abstractNumId w:val="23"/>
  </w:num>
  <w:num w:numId="14">
    <w:abstractNumId w:val="21"/>
  </w:num>
  <w:num w:numId="15">
    <w:abstractNumId w:val="12"/>
  </w:num>
  <w:num w:numId="16">
    <w:abstractNumId w:val="22"/>
  </w:num>
  <w:num w:numId="17">
    <w:abstractNumId w:val="18"/>
  </w:num>
  <w:num w:numId="18">
    <w:abstractNumId w:val="13"/>
  </w:num>
  <w:num w:numId="19">
    <w:abstractNumId w:val="8"/>
  </w:num>
  <w:num w:numId="20">
    <w:abstractNumId w:val="0"/>
  </w:num>
  <w:num w:numId="21">
    <w:abstractNumId w:val="24"/>
  </w:num>
  <w:num w:numId="22">
    <w:abstractNumId w:val="9"/>
  </w:num>
  <w:num w:numId="23">
    <w:abstractNumId w:val="7"/>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3A"/>
    <w:rsid w:val="002D62BD"/>
    <w:rsid w:val="008A2F3A"/>
    <w:rsid w:val="0093399F"/>
    <w:rsid w:val="00B14AD6"/>
    <w:rsid w:val="00D00EE1"/>
    <w:rsid w:val="00D905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3CF1A"/>
  <w15:chartTrackingRefBased/>
  <w15:docId w15:val="{4D428BF7-A038-47BD-9B31-56827CA0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2F3A"/>
    <w:pPr>
      <w:spacing w:after="0" w:line="276" w:lineRule="auto"/>
      <w:jc w:val="both"/>
    </w:pPr>
    <w:rPr>
      <w:rFonts w:ascii="Arial" w:hAnsi="Arial"/>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lp1"/>
    <w:basedOn w:val="Normalny"/>
    <w:link w:val="AkapitzlistZnak"/>
    <w:uiPriority w:val="34"/>
    <w:qFormat/>
    <w:rsid w:val="008A2F3A"/>
    <w:pPr>
      <w:widowControl w:val="0"/>
      <w:suppressAutoHyphens/>
      <w:overflowPunct w:val="0"/>
      <w:autoSpaceDE w:val="0"/>
      <w:spacing w:line="240" w:lineRule="auto"/>
      <w:ind w:left="720"/>
      <w:contextualSpacing/>
    </w:pPr>
    <w:rPr>
      <w:rFonts w:ascii="Tahoma" w:eastAsia="Times New Roman" w:hAnsi="Tahoma" w:cs="Times New Roman"/>
      <w:kern w:val="1"/>
      <w:szCs w:val="20"/>
      <w:lang w:eastAsia="ar-SA"/>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lp1 Znak"/>
    <w:link w:val="Akapitzlist"/>
    <w:uiPriority w:val="34"/>
    <w:qFormat/>
    <w:locked/>
    <w:rsid w:val="008A2F3A"/>
    <w:rPr>
      <w:rFonts w:ascii="Tahoma" w:eastAsia="Times New Roman" w:hAnsi="Tahoma" w:cs="Times New Roman"/>
      <w:kern w:val="1"/>
      <w:sz w:val="20"/>
      <w:szCs w:val="20"/>
      <w:lang w:eastAsia="ar-SA"/>
    </w:rPr>
  </w:style>
  <w:style w:type="paragraph" w:styleId="Nagwek">
    <w:name w:val="header"/>
    <w:basedOn w:val="Normalny"/>
    <w:link w:val="NagwekZnak"/>
    <w:uiPriority w:val="99"/>
    <w:unhideWhenUsed/>
    <w:rsid w:val="008A2F3A"/>
    <w:pPr>
      <w:tabs>
        <w:tab w:val="center" w:pos="4536"/>
        <w:tab w:val="right" w:pos="9072"/>
      </w:tabs>
      <w:spacing w:line="240" w:lineRule="auto"/>
    </w:pPr>
  </w:style>
  <w:style w:type="character" w:customStyle="1" w:styleId="NagwekZnak">
    <w:name w:val="Nagłówek Znak"/>
    <w:basedOn w:val="Domylnaczcionkaakapitu"/>
    <w:link w:val="Nagwek"/>
    <w:uiPriority w:val="99"/>
    <w:rsid w:val="008A2F3A"/>
    <w:rPr>
      <w:rFonts w:ascii="Arial" w:hAnsi="Arial"/>
      <w:sz w:val="20"/>
    </w:rPr>
  </w:style>
  <w:style w:type="paragraph" w:styleId="Stopka">
    <w:name w:val="footer"/>
    <w:basedOn w:val="Normalny"/>
    <w:link w:val="StopkaZnak"/>
    <w:uiPriority w:val="99"/>
    <w:unhideWhenUsed/>
    <w:rsid w:val="008A2F3A"/>
    <w:pPr>
      <w:tabs>
        <w:tab w:val="center" w:pos="4536"/>
        <w:tab w:val="right" w:pos="9072"/>
      </w:tabs>
      <w:spacing w:line="240" w:lineRule="auto"/>
    </w:pPr>
  </w:style>
  <w:style w:type="character" w:customStyle="1" w:styleId="StopkaZnak">
    <w:name w:val="Stopka Znak"/>
    <w:basedOn w:val="Domylnaczcionkaakapitu"/>
    <w:link w:val="Stopka"/>
    <w:uiPriority w:val="99"/>
    <w:rsid w:val="008A2F3A"/>
    <w:rPr>
      <w:rFonts w:ascii="Arial" w:hAnsi="Arial"/>
      <w:sz w:val="20"/>
    </w:rPr>
  </w:style>
  <w:style w:type="paragraph" w:styleId="Tekstprzypisudolnego">
    <w:name w:val="footnote text"/>
    <w:basedOn w:val="Normalny"/>
    <w:link w:val="TekstprzypisudolnegoZnak"/>
    <w:uiPriority w:val="99"/>
    <w:unhideWhenUsed/>
    <w:rsid w:val="00D00EE1"/>
    <w:pPr>
      <w:widowControl w:val="0"/>
      <w:suppressAutoHyphens/>
      <w:overflowPunct w:val="0"/>
      <w:autoSpaceDE w:val="0"/>
      <w:spacing w:line="240" w:lineRule="auto"/>
    </w:pPr>
    <w:rPr>
      <w:rFonts w:ascii="Tahoma" w:eastAsia="Times New Roman" w:hAnsi="Tahoma" w:cs="Times New Roman"/>
      <w:kern w:val="1"/>
      <w:szCs w:val="20"/>
      <w:lang w:eastAsia="ar-SA"/>
    </w:rPr>
  </w:style>
  <w:style w:type="character" w:customStyle="1" w:styleId="TekstprzypisudolnegoZnak">
    <w:name w:val="Tekst przypisu dolnego Znak"/>
    <w:basedOn w:val="Domylnaczcionkaakapitu"/>
    <w:link w:val="Tekstprzypisudolnego"/>
    <w:uiPriority w:val="99"/>
    <w:rsid w:val="00D00EE1"/>
    <w:rPr>
      <w:rFonts w:ascii="Tahoma" w:eastAsia="Times New Roman" w:hAnsi="Tahoma" w:cs="Times New Roman"/>
      <w:kern w:val="1"/>
      <w:sz w:val="20"/>
      <w:szCs w:val="20"/>
      <w:lang w:eastAsia="ar-SA"/>
    </w:rPr>
  </w:style>
  <w:style w:type="character" w:styleId="Odwoanieprzypisudolnego">
    <w:name w:val="footnote reference"/>
    <w:aliases w:val="Footnote Reference Number,Footnote symbol,Odwołanie przypisu,times"/>
    <w:uiPriority w:val="99"/>
    <w:unhideWhenUsed/>
    <w:rsid w:val="00D00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6938</Words>
  <Characters>41630</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Wołoszynowska</dc:creator>
  <cp:keywords/>
  <dc:description/>
  <cp:lastModifiedBy>Beata Wołoszynowska</cp:lastModifiedBy>
  <cp:revision>3</cp:revision>
  <cp:lastPrinted>2020-06-29T11:50:00Z</cp:lastPrinted>
  <dcterms:created xsi:type="dcterms:W3CDTF">2020-06-29T11:03:00Z</dcterms:created>
  <dcterms:modified xsi:type="dcterms:W3CDTF">2020-06-29T11:51:00Z</dcterms:modified>
</cp:coreProperties>
</file>