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D" w:rsidRDefault="006F6F1B" w:rsidP="00845E0D">
      <w:pPr>
        <w:rPr>
          <w:rFonts w:ascii="Times New Roman" w:hAnsi="Times New Roman" w:cs="Times New Roman"/>
          <w:sz w:val="24"/>
          <w:szCs w:val="24"/>
        </w:rPr>
      </w:pPr>
      <w:r w:rsidRPr="00266B28">
        <w:rPr>
          <w:rFonts w:ascii="Times New Roman" w:eastAsia="Times New Roman" w:hAnsi="Times New Roman" w:cs="Times New Roman"/>
          <w:sz w:val="24"/>
          <w:szCs w:val="24"/>
        </w:rPr>
        <w:t xml:space="preserve">Załącznik nr 1 do </w:t>
      </w:r>
      <w:r w:rsidRPr="00266B28">
        <w:rPr>
          <w:rFonts w:ascii="Times New Roman" w:hAnsi="Times New Roman" w:cs="Times New Roman"/>
          <w:sz w:val="24"/>
          <w:szCs w:val="24"/>
        </w:rPr>
        <w:t xml:space="preserve">Opisu przedmiotu zamówienia </w:t>
      </w:r>
    </w:p>
    <w:p w:rsidR="006F6F1B" w:rsidRDefault="003B17EE" w:rsidP="00EC4D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EC4D67" w:rsidRPr="00EC4D67">
        <w:rPr>
          <w:rFonts w:ascii="Times New Roman" w:hAnsi="Times New Roman" w:cs="Times New Roman"/>
          <w:i/>
          <w:sz w:val="24"/>
          <w:szCs w:val="24"/>
        </w:rPr>
        <w:t>Monitoring stanu ochrony i rozmieszczenia przedmiotów ochrony na terenie proponowanym do włączenia do obszaru Natura 2000 Ostoja Brodnicka PLH040036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3B17EE" w:rsidRPr="00266B28" w:rsidRDefault="003B17EE" w:rsidP="006F6F1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9F79B7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Regionalnej Dyrekcji Ochrony Środowiska w Bydgoszczy</w:t>
      </w:r>
    </w:p>
    <w:p w:rsidR="00266B28" w:rsidRDefault="00266B28" w:rsidP="00266B28">
      <w:pPr>
        <w:pStyle w:val="Akapitzlist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</w:rPr>
        <w:drawing>
          <wp:inline distT="0" distB="0" distL="0" distR="0" wp14:anchorId="4F441B72" wp14:editId="31DF8C9F">
            <wp:extent cx="2926334" cy="274343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272" w:rsidRDefault="00075272" w:rsidP="000752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logo Narodowego Funduszu Ochrony Środowiska i Gospodarki Wodnej</w:t>
      </w:r>
    </w:p>
    <w:p w:rsidR="00075272" w:rsidRPr="00266B28" w:rsidRDefault="00075272" w:rsidP="00075272">
      <w:pPr>
        <w:pStyle w:val="Akapitzli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547550" cy="2743200"/>
            <wp:effectExtent l="0" t="0" r="0" b="0"/>
            <wp:docPr id="3" name="Obraz 3" descr="http://nfosigw.gov.pl/gfx/nfosigw/userfiles/files/o_nfosigw/logotypy_nowe/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28" w:rsidRDefault="00266B28" w:rsidP="00EC4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informacje na temat oznakowania oraz logo do pobrania znajdują się na stron</w:t>
      </w:r>
      <w:r w:rsidR="00EC4D67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internetow</w:t>
      </w:r>
      <w:r w:rsidR="00EC4D67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>:</w:t>
      </w:r>
    </w:p>
    <w:p w:rsidR="00266B28" w:rsidRDefault="00795C4A" w:rsidP="00266B28">
      <w:pPr>
        <w:pStyle w:val="NormalnyWeb"/>
      </w:pPr>
      <w:hyperlink r:id="rId7" w:history="1">
        <w:r w:rsidR="00266B28">
          <w:rPr>
            <w:rStyle w:val="Hipercze"/>
          </w:rPr>
          <w:t>http://bydgoszcz.rdos.gov.pl/loga-do-pobrania</w:t>
        </w:r>
      </w:hyperlink>
    </w:p>
    <w:p w:rsidR="00266B28" w:rsidRDefault="00EC4D67" w:rsidP="00EC4D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C4D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http://nfosigw.gov.pl/oferta-finansowania/sro</w:t>
        </w:r>
        <w:r w:rsidRPr="00EC4D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</w:t>
        </w:r>
        <w:r w:rsidRPr="00EC4D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ki-krajowe/informacje-ogolne/instrukcja-oznakowania-przedsiewziec/</w:t>
        </w:r>
      </w:hyperlink>
    </w:p>
    <w:p w:rsidR="00EC4D67" w:rsidRPr="00266B28" w:rsidRDefault="00EC4D67" w:rsidP="00EC4D67">
      <w:pPr>
        <w:rPr>
          <w:rFonts w:ascii="Times New Roman" w:hAnsi="Times New Roman" w:cs="Times New Roman"/>
        </w:rPr>
      </w:pPr>
    </w:p>
    <w:sectPr w:rsidR="00EC4D67" w:rsidRPr="0026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70FE"/>
    <w:multiLevelType w:val="hybridMultilevel"/>
    <w:tmpl w:val="BE58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1B"/>
    <w:rsid w:val="00075272"/>
    <w:rsid w:val="000D369A"/>
    <w:rsid w:val="00266B28"/>
    <w:rsid w:val="003B17EE"/>
    <w:rsid w:val="003F2208"/>
    <w:rsid w:val="0044570C"/>
    <w:rsid w:val="006F6F1B"/>
    <w:rsid w:val="00795C4A"/>
    <w:rsid w:val="00845E0D"/>
    <w:rsid w:val="009F79B7"/>
    <w:rsid w:val="00E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E59"/>
  <w15:chartTrackingRefBased/>
  <w15:docId w15:val="{31118D0C-C375-458A-9786-5C3D8F6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F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6B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B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0D"/>
    <w:rPr>
      <w:rFonts w:ascii="Segoe UI" w:eastAsia="Calibr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D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oferta-finansowania/srodki-krajowe/informacje-ogolne/instrukcja-oznakowania-przedsiewzi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loga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Pacuk</dc:creator>
  <cp:keywords/>
  <dc:description/>
  <cp:lastModifiedBy>Magdalena Pacuk</cp:lastModifiedBy>
  <cp:revision>6</cp:revision>
  <dcterms:created xsi:type="dcterms:W3CDTF">2018-11-26T13:36:00Z</dcterms:created>
  <dcterms:modified xsi:type="dcterms:W3CDTF">2019-07-10T07:59:00Z</dcterms:modified>
</cp:coreProperties>
</file>