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AC" w:rsidRDefault="004118AC" w:rsidP="004118AC">
      <w:pPr>
        <w:spacing w:line="276" w:lineRule="auto"/>
        <w:jc w:val="right"/>
        <w:rPr>
          <w:b/>
          <w:sz w:val="22"/>
          <w:szCs w:val="22"/>
        </w:rPr>
      </w:pPr>
      <w:r w:rsidRPr="004118AC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>c</w:t>
      </w:r>
      <w:r w:rsidRPr="004118AC">
        <w:rPr>
          <w:b/>
          <w:sz w:val="22"/>
          <w:szCs w:val="22"/>
        </w:rPr>
        <w:t xml:space="preserve"> do SIWZ</w:t>
      </w:r>
    </w:p>
    <w:p w:rsidR="004118AC" w:rsidRDefault="004118AC" w:rsidP="00DD7AF6">
      <w:pPr>
        <w:spacing w:line="276" w:lineRule="auto"/>
        <w:jc w:val="center"/>
        <w:rPr>
          <w:b/>
          <w:sz w:val="22"/>
          <w:szCs w:val="22"/>
        </w:rPr>
      </w:pPr>
    </w:p>
    <w:p w:rsidR="004B7E72" w:rsidRPr="00DD04C5" w:rsidRDefault="005215C0" w:rsidP="00DD7AF6">
      <w:pPr>
        <w:spacing w:line="276" w:lineRule="auto"/>
        <w:jc w:val="center"/>
        <w:rPr>
          <w:b/>
          <w:sz w:val="22"/>
          <w:szCs w:val="22"/>
        </w:rPr>
      </w:pPr>
      <w:r w:rsidRPr="00DD04C5">
        <w:rPr>
          <w:b/>
          <w:sz w:val="22"/>
          <w:szCs w:val="22"/>
        </w:rPr>
        <w:t>OPIS PRZEDMIOTU ZAMÓWIENIA</w:t>
      </w:r>
      <w:r w:rsidR="004118AC">
        <w:rPr>
          <w:b/>
          <w:sz w:val="22"/>
          <w:szCs w:val="22"/>
        </w:rPr>
        <w:t xml:space="preserve"> DLA CZĘŚCI NR 3</w:t>
      </w:r>
    </w:p>
    <w:p w:rsidR="005215C0" w:rsidRPr="00DD04C5" w:rsidRDefault="005215C0" w:rsidP="00DD7AF6">
      <w:pPr>
        <w:spacing w:line="276" w:lineRule="auto"/>
        <w:jc w:val="center"/>
        <w:rPr>
          <w:sz w:val="22"/>
          <w:szCs w:val="22"/>
        </w:rPr>
      </w:pPr>
    </w:p>
    <w:p w:rsidR="005215C0" w:rsidRPr="00DD04C5" w:rsidRDefault="005215C0" w:rsidP="00DD7AF6">
      <w:pPr>
        <w:spacing w:line="276" w:lineRule="auto"/>
        <w:jc w:val="both"/>
        <w:rPr>
          <w:sz w:val="22"/>
          <w:szCs w:val="22"/>
        </w:rPr>
      </w:pPr>
    </w:p>
    <w:p w:rsidR="005215C0" w:rsidRPr="00DD04C5" w:rsidRDefault="005215C0" w:rsidP="00DD7A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Przedmiot zamówienia</w:t>
      </w:r>
    </w:p>
    <w:p w:rsidR="005215C0" w:rsidRPr="00DD04C5" w:rsidRDefault="005215C0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DD7AF6" w:rsidRPr="00DD04C5" w:rsidRDefault="00DD7AF6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Przedmiotem zamówienia jest sporządzenie dokumentacji pt. „Uzupełnienie stanu wiedzy </w:t>
      </w:r>
      <w:r w:rsidR="000414C1" w:rsidRPr="00DD04C5">
        <w:rPr>
          <w:rFonts w:ascii="Times New Roman" w:hAnsi="Times New Roman"/>
        </w:rPr>
        <w:t xml:space="preserve">o gatunku czerwończyk fioletek </w:t>
      </w:r>
      <w:proofErr w:type="spellStart"/>
      <w:r w:rsidR="000414C1" w:rsidRPr="00DD04C5">
        <w:rPr>
          <w:rFonts w:ascii="Times New Roman" w:hAnsi="Times New Roman"/>
          <w:i/>
        </w:rPr>
        <w:t>Lycaena</w:t>
      </w:r>
      <w:proofErr w:type="spellEnd"/>
      <w:r w:rsidR="000414C1" w:rsidRPr="00DD04C5">
        <w:rPr>
          <w:rFonts w:ascii="Times New Roman" w:hAnsi="Times New Roman"/>
          <w:i/>
        </w:rPr>
        <w:t xml:space="preserve"> </w:t>
      </w:r>
      <w:proofErr w:type="spellStart"/>
      <w:r w:rsidR="000414C1" w:rsidRPr="00DD04C5">
        <w:rPr>
          <w:rFonts w:ascii="Times New Roman" w:hAnsi="Times New Roman"/>
          <w:i/>
        </w:rPr>
        <w:t>helle</w:t>
      </w:r>
      <w:proofErr w:type="spellEnd"/>
      <w:r w:rsidR="000414C1" w:rsidRPr="00DD04C5">
        <w:rPr>
          <w:rFonts w:ascii="Times New Roman" w:hAnsi="Times New Roman"/>
        </w:rPr>
        <w:t xml:space="preserve"> 4038 w obszarze Natura 2000 Łąki </w:t>
      </w:r>
      <w:proofErr w:type="spellStart"/>
      <w:r w:rsidR="000414C1" w:rsidRPr="00DD04C5">
        <w:rPr>
          <w:rFonts w:ascii="Times New Roman" w:hAnsi="Times New Roman"/>
        </w:rPr>
        <w:t>Trzęślicowe</w:t>
      </w:r>
      <w:proofErr w:type="spellEnd"/>
      <w:r w:rsidR="000414C1" w:rsidRPr="00DD04C5">
        <w:rPr>
          <w:rFonts w:ascii="Times New Roman" w:hAnsi="Times New Roman"/>
        </w:rPr>
        <w:t xml:space="preserve"> w Foluszu PLH040027</w:t>
      </w:r>
      <w:r w:rsidRPr="00DD04C5">
        <w:rPr>
          <w:rFonts w:ascii="Times New Roman" w:hAnsi="Times New Roman"/>
        </w:rPr>
        <w:t>”.</w:t>
      </w:r>
    </w:p>
    <w:p w:rsidR="005215C0" w:rsidRPr="00DD04C5" w:rsidRDefault="005215C0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E71804" w:rsidRPr="00DD04C5" w:rsidRDefault="005215C0" w:rsidP="00E718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Zakres prac w ramach przedmiotu zamówienia</w:t>
      </w:r>
    </w:p>
    <w:p w:rsidR="00E71804" w:rsidRPr="00DD04C5" w:rsidRDefault="00E71804" w:rsidP="00E7180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E71804" w:rsidRPr="00DD04C5" w:rsidRDefault="00E71804" w:rsidP="00E7180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Opis koniecznych do wykonania prac terenowych, wskazanie przedmiotów ochrony objętych zadaniem, zasięgu badań terenowych (np. powierzchni objętej badaniami).</w:t>
      </w:r>
    </w:p>
    <w:p w:rsidR="00E71804" w:rsidRPr="00DD04C5" w:rsidRDefault="00160159" w:rsidP="00421DFD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Badaniami terenowymi należy objąć obszar Natura 2000 Łąki </w:t>
      </w:r>
      <w:proofErr w:type="spellStart"/>
      <w:r w:rsidRPr="00DD04C5">
        <w:rPr>
          <w:rFonts w:ascii="Times New Roman" w:hAnsi="Times New Roman"/>
        </w:rPr>
        <w:t>Trzęślicowe</w:t>
      </w:r>
      <w:proofErr w:type="spellEnd"/>
      <w:r w:rsidRPr="00DD04C5">
        <w:rPr>
          <w:rFonts w:ascii="Times New Roman" w:hAnsi="Times New Roman"/>
        </w:rPr>
        <w:t xml:space="preserve"> w Foluszu PLH040027</w:t>
      </w:r>
      <w:r w:rsidR="0013376E" w:rsidRPr="00DD04C5">
        <w:rPr>
          <w:rFonts w:ascii="Times New Roman" w:hAnsi="Times New Roman"/>
        </w:rPr>
        <w:t xml:space="preserve">. </w:t>
      </w:r>
      <w:r w:rsidRPr="00DD04C5">
        <w:rPr>
          <w:rFonts w:ascii="Times New Roman" w:hAnsi="Times New Roman"/>
        </w:rPr>
        <w:t xml:space="preserve">Powierzchnia terenu objętego badaniami wynosi około </w:t>
      </w:r>
      <w:r w:rsidR="0013376E" w:rsidRPr="00DD04C5">
        <w:rPr>
          <w:rFonts w:ascii="Times New Roman" w:hAnsi="Times New Roman"/>
        </w:rPr>
        <w:t xml:space="preserve">2.130,80 </w:t>
      </w:r>
      <w:r w:rsidRPr="00DD04C5">
        <w:rPr>
          <w:rFonts w:ascii="Times New Roman" w:hAnsi="Times New Roman"/>
        </w:rPr>
        <w:t xml:space="preserve">ha. Na </w:t>
      </w:r>
      <w:r w:rsidR="000414C1" w:rsidRPr="00DD04C5">
        <w:rPr>
          <w:rFonts w:ascii="Times New Roman" w:hAnsi="Times New Roman"/>
        </w:rPr>
        <w:t>podstawie uzyskanych wyników wyznaczyć</w:t>
      </w:r>
      <w:r w:rsidR="00073878" w:rsidRPr="00DD04C5">
        <w:rPr>
          <w:rFonts w:ascii="Times New Roman" w:hAnsi="Times New Roman"/>
        </w:rPr>
        <w:t xml:space="preserve"> należy</w:t>
      </w:r>
      <w:r w:rsidR="000414C1" w:rsidRPr="00DD04C5">
        <w:rPr>
          <w:rFonts w:ascii="Times New Roman" w:hAnsi="Times New Roman"/>
        </w:rPr>
        <w:t xml:space="preserve"> punkty monitoringowe.</w:t>
      </w:r>
    </w:p>
    <w:p w:rsidR="00E71804" w:rsidRPr="00DD04C5" w:rsidRDefault="00E71804" w:rsidP="00E7180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</w:p>
    <w:p w:rsidR="00E71804" w:rsidRPr="00DD04C5" w:rsidRDefault="00E71804" w:rsidP="00E7180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Przedstawienie charakterystyki populacji czerwończyka fioletka </w:t>
      </w:r>
      <w:proofErr w:type="spellStart"/>
      <w:r w:rsidRPr="00DD04C5">
        <w:rPr>
          <w:rFonts w:ascii="Times New Roman" w:hAnsi="Times New Roman"/>
          <w:i/>
        </w:rPr>
        <w:t>Lycaena</w:t>
      </w:r>
      <w:proofErr w:type="spellEnd"/>
      <w:r w:rsidRPr="00DD04C5">
        <w:rPr>
          <w:rFonts w:ascii="Times New Roman" w:hAnsi="Times New Roman"/>
          <w:i/>
        </w:rPr>
        <w:t xml:space="preserve"> </w:t>
      </w:r>
      <w:proofErr w:type="spellStart"/>
      <w:r w:rsidRPr="00DD04C5">
        <w:rPr>
          <w:rFonts w:ascii="Times New Roman" w:hAnsi="Times New Roman"/>
          <w:i/>
        </w:rPr>
        <w:t>helle</w:t>
      </w:r>
      <w:proofErr w:type="spellEnd"/>
      <w:r w:rsidRPr="00DD04C5">
        <w:rPr>
          <w:rFonts w:ascii="Times New Roman" w:hAnsi="Times New Roman"/>
        </w:rPr>
        <w:t xml:space="preserve"> 4038 na terenie objętym zamówieniem.</w:t>
      </w:r>
    </w:p>
    <w:p w:rsidR="00D11C94" w:rsidRPr="00DD04C5" w:rsidRDefault="00D11C94" w:rsidP="00D11C94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5215C0" w:rsidRPr="00DD04C5" w:rsidRDefault="007C4170" w:rsidP="00E7180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O</w:t>
      </w:r>
      <w:r w:rsidR="00072A82" w:rsidRPr="00DD04C5">
        <w:rPr>
          <w:rFonts w:ascii="Times New Roman" w:hAnsi="Times New Roman"/>
        </w:rPr>
        <w:t xml:space="preserve">cena stanu ochrony </w:t>
      </w:r>
      <w:r w:rsidR="000414C1" w:rsidRPr="00DD04C5">
        <w:rPr>
          <w:rFonts w:ascii="Times New Roman" w:hAnsi="Times New Roman"/>
        </w:rPr>
        <w:t xml:space="preserve">populacji czerwończyka fioletka </w:t>
      </w:r>
      <w:proofErr w:type="spellStart"/>
      <w:r w:rsidR="000414C1" w:rsidRPr="00DD04C5">
        <w:rPr>
          <w:rFonts w:ascii="Times New Roman" w:hAnsi="Times New Roman"/>
          <w:i/>
        </w:rPr>
        <w:t>Lycaena</w:t>
      </w:r>
      <w:proofErr w:type="spellEnd"/>
      <w:r w:rsidR="000414C1" w:rsidRPr="00DD04C5">
        <w:rPr>
          <w:rFonts w:ascii="Times New Roman" w:hAnsi="Times New Roman"/>
          <w:i/>
        </w:rPr>
        <w:t xml:space="preserve"> </w:t>
      </w:r>
      <w:proofErr w:type="spellStart"/>
      <w:r w:rsidR="000414C1" w:rsidRPr="00DD04C5">
        <w:rPr>
          <w:rFonts w:ascii="Times New Roman" w:hAnsi="Times New Roman"/>
          <w:i/>
        </w:rPr>
        <w:t>helle</w:t>
      </w:r>
      <w:proofErr w:type="spellEnd"/>
      <w:r w:rsidR="000414C1" w:rsidRPr="00DD04C5">
        <w:rPr>
          <w:rFonts w:ascii="Times New Roman" w:hAnsi="Times New Roman"/>
        </w:rPr>
        <w:t xml:space="preserve"> 4038.</w:t>
      </w:r>
    </w:p>
    <w:p w:rsidR="00D11C94" w:rsidRPr="00DD04C5" w:rsidRDefault="00D11C94" w:rsidP="00D11C94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DD7AF6" w:rsidRPr="00DD04C5" w:rsidRDefault="007C4170" w:rsidP="00D11C9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Identyfikacja oraz analiza rzeczywistych i potencjalnych zagrożeń dla </w:t>
      </w:r>
      <w:r w:rsidR="00F50D51" w:rsidRPr="00DD04C5">
        <w:rPr>
          <w:rFonts w:ascii="Times New Roman" w:hAnsi="Times New Roman"/>
        </w:rPr>
        <w:t xml:space="preserve">czerwończyka fioletka </w:t>
      </w:r>
      <w:proofErr w:type="spellStart"/>
      <w:r w:rsidR="00F50D51" w:rsidRPr="00DD04C5">
        <w:rPr>
          <w:rFonts w:ascii="Times New Roman" w:hAnsi="Times New Roman"/>
          <w:i/>
        </w:rPr>
        <w:t>Lycaena</w:t>
      </w:r>
      <w:proofErr w:type="spellEnd"/>
      <w:r w:rsidR="00F50D51" w:rsidRPr="00DD04C5">
        <w:rPr>
          <w:rFonts w:ascii="Times New Roman" w:hAnsi="Times New Roman"/>
          <w:i/>
        </w:rPr>
        <w:t xml:space="preserve"> </w:t>
      </w:r>
      <w:proofErr w:type="spellStart"/>
      <w:r w:rsidR="00F50D51" w:rsidRPr="00DD04C5">
        <w:rPr>
          <w:rFonts w:ascii="Times New Roman" w:hAnsi="Times New Roman"/>
          <w:i/>
        </w:rPr>
        <w:t>helle</w:t>
      </w:r>
      <w:proofErr w:type="spellEnd"/>
      <w:r w:rsidR="00F50D51" w:rsidRPr="00DD04C5">
        <w:rPr>
          <w:rFonts w:ascii="Times New Roman" w:hAnsi="Times New Roman"/>
        </w:rPr>
        <w:t xml:space="preserve"> 4038</w:t>
      </w:r>
      <w:r w:rsidR="00E92D16" w:rsidRPr="00DD04C5">
        <w:rPr>
          <w:rFonts w:ascii="Times New Roman" w:hAnsi="Times New Roman"/>
        </w:rPr>
        <w:t xml:space="preserve"> oraz ich</w:t>
      </w:r>
      <w:r w:rsidR="00DD7AF6" w:rsidRPr="00DD04C5">
        <w:rPr>
          <w:rFonts w:ascii="Times New Roman" w:hAnsi="Times New Roman"/>
        </w:rPr>
        <w:t xml:space="preserve"> opis.</w:t>
      </w:r>
    </w:p>
    <w:p w:rsidR="00D11C94" w:rsidRPr="00DD04C5" w:rsidRDefault="00D11C94" w:rsidP="00D11C94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DD7AF6" w:rsidRPr="00DD04C5" w:rsidRDefault="00E92D16" w:rsidP="00D11C9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Ustalenie działań ochronnych dla </w:t>
      </w:r>
      <w:r w:rsidR="000414C1" w:rsidRPr="00DD04C5">
        <w:rPr>
          <w:rFonts w:ascii="Times New Roman" w:hAnsi="Times New Roman"/>
        </w:rPr>
        <w:t>populacji czerwończyka fioletka</w:t>
      </w:r>
      <w:r w:rsidR="00F965F6" w:rsidRPr="00DD04C5">
        <w:rPr>
          <w:rFonts w:ascii="Times New Roman" w:hAnsi="Times New Roman"/>
        </w:rPr>
        <w:t xml:space="preserve"> </w:t>
      </w:r>
      <w:proofErr w:type="spellStart"/>
      <w:r w:rsidR="000414C1" w:rsidRPr="00DD04C5">
        <w:rPr>
          <w:rFonts w:ascii="Times New Roman" w:hAnsi="Times New Roman"/>
          <w:i/>
        </w:rPr>
        <w:t>Lycaena</w:t>
      </w:r>
      <w:proofErr w:type="spellEnd"/>
      <w:r w:rsidR="000414C1" w:rsidRPr="00DD04C5">
        <w:rPr>
          <w:rFonts w:ascii="Times New Roman" w:hAnsi="Times New Roman"/>
          <w:i/>
        </w:rPr>
        <w:t xml:space="preserve"> </w:t>
      </w:r>
      <w:proofErr w:type="spellStart"/>
      <w:r w:rsidR="000414C1" w:rsidRPr="00DD04C5">
        <w:rPr>
          <w:rFonts w:ascii="Times New Roman" w:hAnsi="Times New Roman"/>
          <w:i/>
        </w:rPr>
        <w:t>helle</w:t>
      </w:r>
      <w:proofErr w:type="spellEnd"/>
      <w:r w:rsidR="000414C1" w:rsidRPr="00DD04C5">
        <w:rPr>
          <w:rFonts w:ascii="Times New Roman" w:hAnsi="Times New Roman"/>
        </w:rPr>
        <w:t xml:space="preserve"> 4038.</w:t>
      </w:r>
    </w:p>
    <w:p w:rsidR="00D11C94" w:rsidRPr="00DD04C5" w:rsidRDefault="00D11C94" w:rsidP="00D11C94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0414C1" w:rsidRPr="00DD04C5" w:rsidRDefault="00E92D16" w:rsidP="00D11C9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DD04C5">
        <w:rPr>
          <w:rFonts w:ascii="Times New Roman" w:hAnsi="Times New Roman"/>
        </w:rPr>
        <w:t>shapefile</w:t>
      </w:r>
      <w:proofErr w:type="spellEnd"/>
      <w:r w:rsidRPr="00DD04C5">
        <w:rPr>
          <w:rFonts w:ascii="Times New Roman" w:hAnsi="Times New Roman"/>
        </w:rPr>
        <w:t xml:space="preserve"> w układzie współrzędnych płaskich prostokątnych PL-1992, dokumentujące rozmieszczenie </w:t>
      </w:r>
      <w:r w:rsidR="000414C1" w:rsidRPr="00DD04C5">
        <w:rPr>
          <w:rFonts w:ascii="Times New Roman" w:hAnsi="Times New Roman"/>
        </w:rPr>
        <w:t xml:space="preserve">populacji czerwończyka fioletka </w:t>
      </w:r>
      <w:proofErr w:type="spellStart"/>
      <w:r w:rsidR="000414C1" w:rsidRPr="00DD04C5">
        <w:rPr>
          <w:rFonts w:ascii="Times New Roman" w:hAnsi="Times New Roman"/>
          <w:i/>
        </w:rPr>
        <w:t>Lycaena</w:t>
      </w:r>
      <w:proofErr w:type="spellEnd"/>
      <w:r w:rsidR="000414C1" w:rsidRPr="00DD04C5">
        <w:rPr>
          <w:rFonts w:ascii="Times New Roman" w:hAnsi="Times New Roman"/>
          <w:i/>
        </w:rPr>
        <w:t xml:space="preserve"> </w:t>
      </w:r>
      <w:proofErr w:type="spellStart"/>
      <w:r w:rsidR="000414C1" w:rsidRPr="00DD04C5">
        <w:rPr>
          <w:rFonts w:ascii="Times New Roman" w:hAnsi="Times New Roman"/>
          <w:i/>
        </w:rPr>
        <w:t>helle</w:t>
      </w:r>
      <w:proofErr w:type="spellEnd"/>
      <w:r w:rsidR="000414C1" w:rsidRPr="00DD04C5">
        <w:rPr>
          <w:rFonts w:ascii="Times New Roman" w:hAnsi="Times New Roman"/>
        </w:rPr>
        <w:t xml:space="preserve"> 4038 </w:t>
      </w:r>
      <w:r w:rsidRPr="00DD04C5">
        <w:rPr>
          <w:rFonts w:ascii="Times New Roman" w:hAnsi="Times New Roman"/>
        </w:rPr>
        <w:t>w obszarze Natura 2000</w:t>
      </w:r>
      <w:r w:rsidR="009D1B66" w:rsidRPr="00DD04C5">
        <w:rPr>
          <w:rFonts w:ascii="Times New Roman" w:hAnsi="Times New Roman"/>
        </w:rPr>
        <w:t>,</w:t>
      </w:r>
      <w:r w:rsidR="00855143" w:rsidRPr="00DD04C5">
        <w:rPr>
          <w:rFonts w:ascii="Times New Roman" w:hAnsi="Times New Roman"/>
        </w:rPr>
        <w:t xml:space="preserve"> </w:t>
      </w:r>
      <w:r w:rsidR="000414C1" w:rsidRPr="00DD04C5">
        <w:rPr>
          <w:rFonts w:ascii="Times New Roman" w:hAnsi="Times New Roman"/>
        </w:rPr>
        <w:t xml:space="preserve">a także </w:t>
      </w:r>
      <w:r w:rsidR="00C874D4" w:rsidRPr="00DD04C5">
        <w:rPr>
          <w:rFonts w:ascii="Times New Roman" w:hAnsi="Times New Roman"/>
        </w:rPr>
        <w:t xml:space="preserve">lokalizację wyznaczonych powierzchni badawczych i/lub przebieg </w:t>
      </w:r>
      <w:proofErr w:type="spellStart"/>
      <w:r w:rsidR="00C874D4" w:rsidRPr="00DD04C5">
        <w:rPr>
          <w:rFonts w:ascii="Times New Roman" w:hAnsi="Times New Roman"/>
        </w:rPr>
        <w:t>transektów</w:t>
      </w:r>
      <w:proofErr w:type="spellEnd"/>
      <w:r w:rsidR="00C874D4" w:rsidRPr="00DD04C5">
        <w:rPr>
          <w:rFonts w:ascii="Times New Roman" w:hAnsi="Times New Roman"/>
        </w:rPr>
        <w:t xml:space="preserve"> i/lub lokalizację punktów badawczych, wyznaczone powierzchnie/</w:t>
      </w:r>
      <w:proofErr w:type="spellStart"/>
      <w:r w:rsidR="00C874D4" w:rsidRPr="00DD04C5">
        <w:rPr>
          <w:rFonts w:ascii="Times New Roman" w:hAnsi="Times New Roman"/>
        </w:rPr>
        <w:t>transekty</w:t>
      </w:r>
      <w:proofErr w:type="spellEnd"/>
      <w:r w:rsidR="00C874D4" w:rsidRPr="00DD04C5">
        <w:rPr>
          <w:rFonts w:ascii="Times New Roman" w:hAnsi="Times New Roman"/>
        </w:rPr>
        <w:t xml:space="preserve"> do prowadzenia badań monitoringowych, lokalizację zagrożeń i działań ochronnych</w:t>
      </w:r>
      <w:r w:rsidR="000414C1" w:rsidRPr="00DD04C5">
        <w:rPr>
          <w:rFonts w:ascii="Times New Roman" w:hAnsi="Times New Roman"/>
        </w:rPr>
        <w:t>.</w:t>
      </w:r>
    </w:p>
    <w:p w:rsidR="00D11C94" w:rsidRPr="00DD04C5" w:rsidRDefault="00D11C94" w:rsidP="00D11C94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5215C0" w:rsidRPr="00DD04C5" w:rsidRDefault="005215C0" w:rsidP="00DD7A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Sposób realizacji prac w ramach przedmiotu zamówienia</w:t>
      </w:r>
      <w:r w:rsidR="00A93A2F" w:rsidRPr="00DD04C5">
        <w:rPr>
          <w:rFonts w:ascii="Times New Roman" w:hAnsi="Times New Roman"/>
        </w:rPr>
        <w:t>:</w:t>
      </w:r>
    </w:p>
    <w:p w:rsidR="00D11C94" w:rsidRPr="00DD04C5" w:rsidRDefault="00D11C94" w:rsidP="000414C1">
      <w:pPr>
        <w:pStyle w:val="Akapitzlist"/>
        <w:numPr>
          <w:ilvl w:val="1"/>
          <w:numId w:val="3"/>
        </w:numPr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Prace </w:t>
      </w:r>
      <w:r w:rsidR="00E92D16" w:rsidRPr="00DD04C5">
        <w:rPr>
          <w:rFonts w:ascii="Times New Roman" w:hAnsi="Times New Roman"/>
        </w:rPr>
        <w:t>terenowe będą polegać w szczególności na</w:t>
      </w:r>
      <w:r w:rsidR="00DD7AF6" w:rsidRPr="00DD04C5">
        <w:rPr>
          <w:rFonts w:ascii="Times New Roman" w:hAnsi="Times New Roman"/>
        </w:rPr>
        <w:t xml:space="preserve"> uzupełnieniu stanu wiedzy o przedmiocie ochrony obszaru mającego znaczenie dla Wspólnoty </w:t>
      </w:r>
      <w:r w:rsidR="000414C1" w:rsidRPr="00DD04C5">
        <w:rPr>
          <w:rFonts w:ascii="Times New Roman" w:hAnsi="Times New Roman"/>
        </w:rPr>
        <w:t xml:space="preserve">Łąki </w:t>
      </w:r>
      <w:proofErr w:type="spellStart"/>
      <w:r w:rsidR="000414C1" w:rsidRPr="00DD04C5">
        <w:rPr>
          <w:rFonts w:ascii="Times New Roman" w:hAnsi="Times New Roman"/>
        </w:rPr>
        <w:t>Trzęślicowe</w:t>
      </w:r>
      <w:proofErr w:type="spellEnd"/>
      <w:r w:rsidR="000414C1" w:rsidRPr="00DD04C5">
        <w:rPr>
          <w:rFonts w:ascii="Times New Roman" w:hAnsi="Times New Roman"/>
        </w:rPr>
        <w:t xml:space="preserve"> w Foluszu </w:t>
      </w:r>
      <w:r w:rsidR="000414C1" w:rsidRPr="00DD04C5">
        <w:rPr>
          <w:rFonts w:ascii="Times New Roman" w:hAnsi="Times New Roman"/>
        </w:rPr>
        <w:lastRenderedPageBreak/>
        <w:t xml:space="preserve">PLH040027 </w:t>
      </w:r>
      <w:r w:rsidR="00DD7AF6" w:rsidRPr="00DD04C5">
        <w:rPr>
          <w:rFonts w:ascii="Times New Roman" w:hAnsi="Times New Roman"/>
        </w:rPr>
        <w:t xml:space="preserve">- </w:t>
      </w:r>
      <w:r w:rsidR="000414C1" w:rsidRPr="00DD04C5">
        <w:rPr>
          <w:rFonts w:ascii="Times New Roman" w:hAnsi="Times New Roman"/>
        </w:rPr>
        <w:t xml:space="preserve">gatunku czerwończyk fioletek </w:t>
      </w:r>
      <w:proofErr w:type="spellStart"/>
      <w:r w:rsidR="000414C1" w:rsidRPr="00DD04C5">
        <w:rPr>
          <w:rFonts w:ascii="Times New Roman" w:hAnsi="Times New Roman"/>
          <w:i/>
        </w:rPr>
        <w:t>Lycaena</w:t>
      </w:r>
      <w:proofErr w:type="spellEnd"/>
      <w:r w:rsidR="000414C1" w:rsidRPr="00DD04C5">
        <w:rPr>
          <w:rFonts w:ascii="Times New Roman" w:hAnsi="Times New Roman"/>
          <w:i/>
        </w:rPr>
        <w:t xml:space="preserve"> </w:t>
      </w:r>
      <w:proofErr w:type="spellStart"/>
      <w:r w:rsidR="000414C1" w:rsidRPr="00DD04C5">
        <w:rPr>
          <w:rFonts w:ascii="Times New Roman" w:hAnsi="Times New Roman"/>
          <w:i/>
        </w:rPr>
        <w:t>helle</w:t>
      </w:r>
      <w:proofErr w:type="spellEnd"/>
      <w:r w:rsidR="000414C1" w:rsidRPr="00DD04C5">
        <w:rPr>
          <w:rFonts w:ascii="Times New Roman" w:hAnsi="Times New Roman"/>
        </w:rPr>
        <w:t xml:space="preserve"> 4038</w:t>
      </w:r>
      <w:r w:rsidR="00DD7AF6" w:rsidRPr="00DD04C5">
        <w:rPr>
          <w:rFonts w:ascii="Times New Roman" w:hAnsi="Times New Roman"/>
          <w:i/>
        </w:rPr>
        <w:t xml:space="preserve">, </w:t>
      </w:r>
      <w:r w:rsidR="00DD7AF6" w:rsidRPr="00DD04C5">
        <w:rPr>
          <w:rFonts w:ascii="Times New Roman" w:hAnsi="Times New Roman"/>
        </w:rPr>
        <w:t xml:space="preserve">w zakresie określonym w zarządzeniu </w:t>
      </w:r>
      <w:r w:rsidR="000414C1" w:rsidRPr="00DD04C5">
        <w:rPr>
          <w:rFonts w:ascii="Times New Roman" w:hAnsi="Times New Roman"/>
        </w:rPr>
        <w:t xml:space="preserve">Regionalnego Dyrektora Ochrony Środowiska w Bydgoszczy z dnia 22 sierpnia 2017 r. w sprawie ustanowienia planu zadań ochronnych dla obszaru Natura 2000 Łąki </w:t>
      </w:r>
      <w:proofErr w:type="spellStart"/>
      <w:r w:rsidR="000414C1" w:rsidRPr="00DD04C5">
        <w:rPr>
          <w:rFonts w:ascii="Times New Roman" w:hAnsi="Times New Roman"/>
        </w:rPr>
        <w:t>Trzęślicowe</w:t>
      </w:r>
      <w:proofErr w:type="spellEnd"/>
      <w:r w:rsidR="000414C1" w:rsidRPr="00DD04C5">
        <w:rPr>
          <w:rFonts w:ascii="Times New Roman" w:hAnsi="Times New Roman"/>
        </w:rPr>
        <w:t xml:space="preserve"> w Foluszu PLH040027 (Dz. Urz. Woj. Kuj-Pom. poz. 3240).</w:t>
      </w:r>
      <w:r w:rsidRPr="00DD04C5">
        <w:rPr>
          <w:rFonts w:ascii="Times New Roman" w:hAnsi="Times New Roman"/>
        </w:rPr>
        <w:t xml:space="preserve"> </w:t>
      </w:r>
    </w:p>
    <w:p w:rsidR="00A93A2F" w:rsidRPr="00DD04C5" w:rsidRDefault="00A93A2F" w:rsidP="00D11C94">
      <w:pPr>
        <w:pStyle w:val="Akapitzlist"/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Realizując zadanie należy korzystać ze wskazań metodycznych dla </w:t>
      </w:r>
      <w:r w:rsidR="000414C1" w:rsidRPr="00DD04C5">
        <w:rPr>
          <w:rFonts w:ascii="Times New Roman" w:hAnsi="Times New Roman"/>
        </w:rPr>
        <w:t>gatunku</w:t>
      </w:r>
      <w:r w:rsidRPr="00DD04C5">
        <w:rPr>
          <w:rFonts w:ascii="Times New Roman" w:hAnsi="Times New Roman"/>
        </w:rPr>
        <w:t xml:space="preserve"> objętego badaniami i zawartymi w publikacji </w:t>
      </w:r>
      <w:proofErr w:type="spellStart"/>
      <w:r w:rsidR="000414C1" w:rsidRPr="00DD04C5">
        <w:rPr>
          <w:rFonts w:ascii="Times New Roman" w:hAnsi="Times New Roman"/>
        </w:rPr>
        <w:t>Makomaska-Juchiewicz</w:t>
      </w:r>
      <w:proofErr w:type="spellEnd"/>
      <w:r w:rsidR="000414C1" w:rsidRPr="00DD04C5">
        <w:rPr>
          <w:rFonts w:ascii="Times New Roman" w:hAnsi="Times New Roman"/>
        </w:rPr>
        <w:t xml:space="preserve"> M., Baran P.</w:t>
      </w:r>
      <w:r w:rsidRPr="00DD04C5">
        <w:rPr>
          <w:rFonts w:ascii="Times New Roman" w:hAnsi="Times New Roman"/>
        </w:rPr>
        <w:t xml:space="preserve"> (red.) 201</w:t>
      </w:r>
      <w:r w:rsidR="000414C1" w:rsidRPr="00DD04C5">
        <w:rPr>
          <w:rFonts w:ascii="Times New Roman" w:hAnsi="Times New Roman"/>
        </w:rPr>
        <w:t>2</w:t>
      </w:r>
      <w:r w:rsidRPr="00DD04C5">
        <w:rPr>
          <w:rFonts w:ascii="Times New Roman" w:hAnsi="Times New Roman"/>
        </w:rPr>
        <w:t xml:space="preserve">. Monitoring </w:t>
      </w:r>
      <w:r w:rsidR="000414C1" w:rsidRPr="00DD04C5">
        <w:rPr>
          <w:rFonts w:ascii="Times New Roman" w:hAnsi="Times New Roman"/>
        </w:rPr>
        <w:t>gatunków zwierząt</w:t>
      </w:r>
      <w:r w:rsidRPr="00DD04C5">
        <w:rPr>
          <w:rFonts w:ascii="Times New Roman" w:hAnsi="Times New Roman"/>
        </w:rPr>
        <w:t xml:space="preserve">. Przewodnik metodyczny. Część </w:t>
      </w:r>
      <w:r w:rsidR="000414C1" w:rsidRPr="00DD04C5">
        <w:rPr>
          <w:rFonts w:ascii="Times New Roman" w:hAnsi="Times New Roman"/>
        </w:rPr>
        <w:t>druga</w:t>
      </w:r>
      <w:r w:rsidRPr="00DD04C5">
        <w:rPr>
          <w:rFonts w:ascii="Times New Roman" w:hAnsi="Times New Roman"/>
        </w:rPr>
        <w:t>. Biblioteka Monitoringu Środowiska.</w:t>
      </w:r>
    </w:p>
    <w:p w:rsidR="00D11C94" w:rsidRPr="00DD04C5" w:rsidRDefault="00D11C94" w:rsidP="00D11C94">
      <w:pPr>
        <w:pStyle w:val="Akapitzlist"/>
        <w:spacing w:line="276" w:lineRule="auto"/>
        <w:ind w:left="928"/>
        <w:jc w:val="both"/>
        <w:rPr>
          <w:rFonts w:ascii="Times New Roman" w:hAnsi="Times New Roman"/>
        </w:rPr>
      </w:pPr>
    </w:p>
    <w:p w:rsidR="00D11C94" w:rsidRPr="00DD04C5" w:rsidRDefault="0018166A" w:rsidP="000414C1">
      <w:pPr>
        <w:pStyle w:val="Akapitzlist"/>
        <w:numPr>
          <w:ilvl w:val="1"/>
          <w:numId w:val="3"/>
        </w:numPr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Identyfikacja oraz analiza rzeczywistych i potencjalnych zagrożeń dla inwentaryzowanych przedmiotów ochrony oraz ich opis </w:t>
      </w:r>
      <w:r w:rsidR="00855143" w:rsidRPr="00DD04C5">
        <w:rPr>
          <w:rFonts w:ascii="Times New Roman" w:hAnsi="Times New Roman"/>
        </w:rPr>
        <w:t>(o ile stwierdzono potrzebę określenia w ramach wykonywania prac)</w:t>
      </w:r>
      <w:r w:rsidR="00A93A2F" w:rsidRPr="00DD04C5">
        <w:rPr>
          <w:rFonts w:ascii="Times New Roman" w:hAnsi="Times New Roman"/>
        </w:rPr>
        <w:t>.</w:t>
      </w:r>
      <w:r w:rsidR="00D11C94" w:rsidRPr="00DD04C5">
        <w:rPr>
          <w:rFonts w:ascii="Times New Roman" w:hAnsi="Times New Roman"/>
        </w:rPr>
        <w:t xml:space="preserve"> </w:t>
      </w:r>
    </w:p>
    <w:p w:rsidR="000414C1" w:rsidRPr="00DD04C5" w:rsidRDefault="00A93A2F" w:rsidP="00D11C94">
      <w:pPr>
        <w:pStyle w:val="Akapitzlist"/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Na podstawie wykonanych badań terenowych </w:t>
      </w:r>
      <w:r w:rsidR="000414C1" w:rsidRPr="00DD04C5">
        <w:rPr>
          <w:rFonts w:ascii="Times New Roman" w:hAnsi="Times New Roman"/>
        </w:rPr>
        <w:t>należy określić ewentualne zagrożenia istniejące (tj. czynniki mogące wpływać istotnie negatywnie na perspektywy zachowania populacji i siedliska gatunku, których wpływ obserwowany jest obecnie) oraz potencjalne (czynniki mogące w dającej się przewidzieć perspektywie czasowej wpływać istotnie negatywnie na perspektywy zachowania populacji czerwończyka fioletka).</w:t>
      </w:r>
    </w:p>
    <w:p w:rsidR="00D11C94" w:rsidRPr="00DD04C5" w:rsidRDefault="00D11C94" w:rsidP="00D11C94">
      <w:pPr>
        <w:pStyle w:val="Akapitzlist"/>
        <w:spacing w:line="276" w:lineRule="auto"/>
        <w:ind w:left="928"/>
        <w:jc w:val="both"/>
        <w:rPr>
          <w:rFonts w:ascii="Times New Roman" w:hAnsi="Times New Roman"/>
        </w:rPr>
      </w:pPr>
    </w:p>
    <w:p w:rsidR="00D11C94" w:rsidRPr="00DD04C5" w:rsidRDefault="00482553" w:rsidP="00D11C94">
      <w:pPr>
        <w:pStyle w:val="Akapitzlist"/>
        <w:numPr>
          <w:ilvl w:val="1"/>
          <w:numId w:val="3"/>
        </w:numPr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Ustalenie działań ochronnych dla zinwentaryzowanych przedmiotów ochrony </w:t>
      </w:r>
      <w:r w:rsidR="00855143" w:rsidRPr="00DD04C5">
        <w:rPr>
          <w:rFonts w:ascii="Times New Roman" w:hAnsi="Times New Roman"/>
        </w:rPr>
        <w:t>(o ile stwierdzono potrzebę określenia w ramach wykonywania prac)</w:t>
      </w:r>
      <w:r w:rsidR="00A93A2F" w:rsidRPr="00DD04C5">
        <w:rPr>
          <w:rFonts w:ascii="Times New Roman" w:hAnsi="Times New Roman"/>
        </w:rPr>
        <w:t>.</w:t>
      </w:r>
      <w:r w:rsidR="00D11C94" w:rsidRPr="00DD04C5">
        <w:rPr>
          <w:rFonts w:ascii="Times New Roman" w:hAnsi="Times New Roman"/>
        </w:rPr>
        <w:t xml:space="preserve"> </w:t>
      </w:r>
    </w:p>
    <w:p w:rsidR="00D11C94" w:rsidRPr="00DD04C5" w:rsidRDefault="00A93A2F" w:rsidP="00D11C94">
      <w:pPr>
        <w:pStyle w:val="Akapitzlist"/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W przypadku stwierdzenia zagrożeń należy przedstawić propozycje działań ochronnych, koniecznych do podjęcia w celu zachowania </w:t>
      </w:r>
      <w:r w:rsidR="00F50D51" w:rsidRPr="00DD04C5">
        <w:rPr>
          <w:rFonts w:ascii="Times New Roman" w:hAnsi="Times New Roman"/>
        </w:rPr>
        <w:t>populacji i siedliska gatunku</w:t>
      </w:r>
      <w:r w:rsidRPr="00DD04C5">
        <w:rPr>
          <w:rFonts w:ascii="Times New Roman" w:hAnsi="Times New Roman"/>
        </w:rPr>
        <w:t xml:space="preserve"> w stanie niepogorszonym i zmierzających do wykluczenia lub ograniczenia rozpoznanych zagrożeń.</w:t>
      </w:r>
    </w:p>
    <w:p w:rsidR="00D11C94" w:rsidRPr="00DD04C5" w:rsidRDefault="00D11C94" w:rsidP="00D11C94">
      <w:pPr>
        <w:pStyle w:val="Akapitzlist"/>
        <w:spacing w:line="276" w:lineRule="auto"/>
        <w:ind w:left="928"/>
        <w:jc w:val="both"/>
        <w:rPr>
          <w:rFonts w:ascii="Times New Roman" w:hAnsi="Times New Roman"/>
        </w:rPr>
      </w:pPr>
    </w:p>
    <w:p w:rsidR="00AA7882" w:rsidRPr="00DD04C5" w:rsidRDefault="00AA7882" w:rsidP="00D11C94">
      <w:pPr>
        <w:pStyle w:val="Akapitzlist"/>
        <w:numPr>
          <w:ilvl w:val="1"/>
          <w:numId w:val="3"/>
        </w:numPr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Standard GIS </w:t>
      </w:r>
    </w:p>
    <w:p w:rsidR="00AA7882" w:rsidRPr="00DD04C5" w:rsidRDefault="00AA7882" w:rsidP="00AA7882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AA7882" w:rsidRPr="00DD04C5" w:rsidRDefault="00AA7882" w:rsidP="00AA7882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Cyfrowe warstwy wektorowe powinny spełniać następujące wymagania:</w:t>
      </w:r>
    </w:p>
    <w:p w:rsidR="00AA7882" w:rsidRPr="00DD04C5" w:rsidRDefault="00AA7882" w:rsidP="00AA7882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•</w:t>
      </w:r>
      <w:r w:rsidR="001F36FE" w:rsidRPr="00DD04C5">
        <w:rPr>
          <w:rFonts w:ascii="Times New Roman" w:hAnsi="Times New Roman"/>
        </w:rPr>
        <w:t xml:space="preserve"> </w:t>
      </w:r>
      <w:r w:rsidRPr="00DD04C5">
        <w:rPr>
          <w:rFonts w:ascii="Times New Roman" w:hAnsi="Times New Roman"/>
        </w:rPr>
        <w:t xml:space="preserve">sporządzone zgodnie ze Standardem Danych GIS w ochronie przyrody wersja 3.03.01 (SDGIS) oraz Adaptacją SDGIS (wersja 3). Konieczne jest również utworzenie dodatkowych warstw, przedstawiających lokalizację wyznaczonych </w:t>
      </w:r>
      <w:r w:rsidR="00421DFD" w:rsidRPr="00DD04C5">
        <w:rPr>
          <w:rFonts w:ascii="Times New Roman" w:hAnsi="Times New Roman"/>
        </w:rPr>
        <w:t>stanowisk badawczych, wyznaczone powierzchnie/</w:t>
      </w:r>
      <w:proofErr w:type="spellStart"/>
      <w:r w:rsidR="00421DFD" w:rsidRPr="00DD04C5">
        <w:rPr>
          <w:rFonts w:ascii="Times New Roman" w:hAnsi="Times New Roman"/>
        </w:rPr>
        <w:t>transekty</w:t>
      </w:r>
      <w:proofErr w:type="spellEnd"/>
      <w:r w:rsidR="00421DFD" w:rsidRPr="00DD04C5">
        <w:rPr>
          <w:rFonts w:ascii="Times New Roman" w:hAnsi="Times New Roman"/>
        </w:rPr>
        <w:t xml:space="preserve"> do prowadzenia badań monitoringowych, lokalizację zagrożeń </w:t>
      </w:r>
      <w:r w:rsidR="00421DFD" w:rsidRPr="00DD04C5">
        <w:rPr>
          <w:rFonts w:ascii="Times New Roman" w:hAnsi="Times New Roman"/>
        </w:rPr>
        <w:br/>
        <w:t>i działań ochronnych w obszarze Natura 2000</w:t>
      </w:r>
      <w:r w:rsidRPr="00DD04C5">
        <w:rPr>
          <w:rFonts w:ascii="Times New Roman" w:hAnsi="Times New Roman"/>
        </w:rPr>
        <w:t>;</w:t>
      </w:r>
    </w:p>
    <w:p w:rsidR="00AA7882" w:rsidRPr="00DD04C5" w:rsidRDefault="00AA7882" w:rsidP="00AA7882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• układ współrzędnych PL-1992 (EPSG: 2180);</w:t>
      </w:r>
    </w:p>
    <w:p w:rsidR="00AA7882" w:rsidRPr="00DD04C5" w:rsidRDefault="001F36FE" w:rsidP="00AA7882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• </w:t>
      </w:r>
      <w:r w:rsidR="00AA7882" w:rsidRPr="00DD04C5">
        <w:rPr>
          <w:rFonts w:ascii="Times New Roman" w:hAnsi="Times New Roman"/>
        </w:rPr>
        <w:t xml:space="preserve">format zapisu warstw wektorowych to ESRI </w:t>
      </w:r>
      <w:proofErr w:type="spellStart"/>
      <w:r w:rsidR="00AA7882" w:rsidRPr="00DD04C5">
        <w:rPr>
          <w:rFonts w:ascii="Times New Roman" w:hAnsi="Times New Roman"/>
        </w:rPr>
        <w:t>shapefile</w:t>
      </w:r>
      <w:proofErr w:type="spellEnd"/>
      <w:r w:rsidR="00AA7882" w:rsidRPr="00DD04C5">
        <w:rPr>
          <w:rFonts w:ascii="Times New Roman" w:hAnsi="Times New Roman"/>
        </w:rPr>
        <w:t xml:space="preserve"> (*.</w:t>
      </w:r>
      <w:proofErr w:type="spellStart"/>
      <w:r w:rsidR="00AA7882" w:rsidRPr="00DD04C5">
        <w:rPr>
          <w:rFonts w:ascii="Times New Roman" w:hAnsi="Times New Roman"/>
        </w:rPr>
        <w:t>shp</w:t>
      </w:r>
      <w:proofErr w:type="spellEnd"/>
      <w:r w:rsidR="00AA7882" w:rsidRPr="00DD04C5">
        <w:rPr>
          <w:rFonts w:ascii="Times New Roman" w:hAnsi="Times New Roman"/>
        </w:rPr>
        <w:t>);</w:t>
      </w:r>
    </w:p>
    <w:p w:rsidR="00AA7882" w:rsidRPr="00DD04C5" w:rsidRDefault="001F36FE" w:rsidP="00AA7882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• </w:t>
      </w:r>
      <w:r w:rsidR="00AA7882" w:rsidRPr="00DD04C5">
        <w:rPr>
          <w:rFonts w:ascii="Times New Roman" w:hAnsi="Times New Roman"/>
        </w:rPr>
        <w:t>każdy zb</w:t>
      </w:r>
      <w:r w:rsidR="000A30A0" w:rsidRPr="00DD04C5">
        <w:rPr>
          <w:rFonts w:ascii="Times New Roman" w:hAnsi="Times New Roman"/>
        </w:rPr>
        <w:t>i</w:t>
      </w:r>
      <w:r w:rsidR="00AA7882" w:rsidRPr="00DD04C5">
        <w:rPr>
          <w:rFonts w:ascii="Times New Roman" w:hAnsi="Times New Roman"/>
        </w:rPr>
        <w:t>ór danych ma posiadać tzw. metadane, czyli dane o danych. Do metadanych należą m.in. informacje o źródle danych, aktualności, itp.</w:t>
      </w:r>
    </w:p>
    <w:p w:rsidR="00AA7882" w:rsidRPr="00DD04C5" w:rsidRDefault="00AA7882" w:rsidP="00AA7882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W przypadku opracowania przez Generalną Dyrekcję Ochrony Środowiska w ciągu 3 miesięcy od dnia podpisania umowy nowego standardu danych GIS, cyfrowe warstwy informacyjne należy sporządzić zgodnie z nowym standardem danych GIS.</w:t>
      </w:r>
    </w:p>
    <w:p w:rsidR="00D11C94" w:rsidRPr="00DD04C5" w:rsidRDefault="00D11C94" w:rsidP="00AA7882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D11C94" w:rsidRPr="00DD04C5" w:rsidRDefault="00D11C94" w:rsidP="00D11C94">
      <w:pPr>
        <w:pStyle w:val="Akapitzlist"/>
        <w:numPr>
          <w:ilvl w:val="1"/>
          <w:numId w:val="3"/>
        </w:numPr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Dokumentacja</w:t>
      </w:r>
    </w:p>
    <w:p w:rsidR="00840BAB" w:rsidRPr="00DD04C5" w:rsidRDefault="00840BAB" w:rsidP="00D11C94">
      <w:pPr>
        <w:pStyle w:val="Akapitzlist"/>
        <w:spacing w:line="276" w:lineRule="auto"/>
        <w:ind w:left="928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Dane zebrane i opracowane w trakcie realizacji zamówienia zostaną przekazane w formie dokumentacji (tekstowej i elektronicznej</w:t>
      </w:r>
      <w:r w:rsidR="00B20594" w:rsidRPr="00DD04C5">
        <w:rPr>
          <w:rFonts w:ascii="Times New Roman" w:hAnsi="Times New Roman"/>
        </w:rPr>
        <w:t xml:space="preserve"> na płytach CD/DVD</w:t>
      </w:r>
      <w:r w:rsidRPr="00DD04C5">
        <w:rPr>
          <w:rFonts w:ascii="Times New Roman" w:hAnsi="Times New Roman"/>
        </w:rPr>
        <w:t xml:space="preserve">) w </w:t>
      </w:r>
      <w:r w:rsidR="00270940" w:rsidRPr="00DD04C5">
        <w:rPr>
          <w:rFonts w:ascii="Times New Roman" w:hAnsi="Times New Roman"/>
        </w:rPr>
        <w:t>dwóch</w:t>
      </w:r>
      <w:r w:rsidRPr="00DD04C5">
        <w:rPr>
          <w:rFonts w:ascii="Times New Roman" w:hAnsi="Times New Roman"/>
        </w:rPr>
        <w:t xml:space="preserve"> jednakowych egzemplarzach</w:t>
      </w:r>
      <w:r w:rsidR="00845834" w:rsidRPr="00DD04C5">
        <w:rPr>
          <w:rFonts w:ascii="Times New Roman" w:hAnsi="Times New Roman"/>
        </w:rPr>
        <w:t>:</w:t>
      </w:r>
    </w:p>
    <w:p w:rsidR="00840BAB" w:rsidRPr="00DD04C5" w:rsidRDefault="00015F7A" w:rsidP="00DD7A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lastRenderedPageBreak/>
        <w:t>Zawartość opracowania tekstowego</w:t>
      </w:r>
    </w:p>
    <w:p w:rsidR="00C06774" w:rsidRPr="00DD04C5" w:rsidRDefault="00C06774" w:rsidP="00DD7AF6">
      <w:pPr>
        <w:pStyle w:val="Akapitzlist"/>
        <w:spacing w:line="276" w:lineRule="auto"/>
        <w:ind w:left="1440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- wypełniony załącznik </w:t>
      </w:r>
      <w:r w:rsidR="00421DFD" w:rsidRPr="00DD04C5">
        <w:rPr>
          <w:rFonts w:ascii="Times New Roman" w:hAnsi="Times New Roman"/>
        </w:rPr>
        <w:t>nr 1 do opisu przedmiotu zamówienia</w:t>
      </w:r>
      <w:r w:rsidRPr="00DD04C5">
        <w:rPr>
          <w:rFonts w:ascii="Times New Roman" w:hAnsi="Times New Roman"/>
        </w:rPr>
        <w:t xml:space="preserve"> – Szablon dokumentacji dot. uzupełnienia stanu wiedzy o przedmiotach ochrony w obszarze </w:t>
      </w:r>
      <w:r w:rsidR="001223DC" w:rsidRPr="00DD04C5">
        <w:rPr>
          <w:rFonts w:ascii="Times New Roman" w:hAnsi="Times New Roman"/>
        </w:rPr>
        <w:t xml:space="preserve">Łąki </w:t>
      </w:r>
      <w:proofErr w:type="spellStart"/>
      <w:r w:rsidR="001223DC" w:rsidRPr="00DD04C5">
        <w:rPr>
          <w:rFonts w:ascii="Times New Roman" w:hAnsi="Times New Roman"/>
        </w:rPr>
        <w:t>Trzęślicowe</w:t>
      </w:r>
      <w:proofErr w:type="spellEnd"/>
      <w:r w:rsidR="001223DC" w:rsidRPr="00DD04C5">
        <w:rPr>
          <w:rFonts w:ascii="Times New Roman" w:hAnsi="Times New Roman"/>
        </w:rPr>
        <w:t xml:space="preserve"> w Foluszu PLH040027,</w:t>
      </w:r>
    </w:p>
    <w:p w:rsidR="00270940" w:rsidRPr="00DD04C5" w:rsidRDefault="00270940" w:rsidP="00DD7AF6">
      <w:pPr>
        <w:pStyle w:val="Akapitzlist"/>
        <w:spacing w:line="276" w:lineRule="auto"/>
        <w:ind w:left="1440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- załączniki przedstawiające wyniki badań terenowych</w:t>
      </w:r>
      <w:r w:rsidR="00A93A2F" w:rsidRPr="00DD04C5">
        <w:rPr>
          <w:rFonts w:ascii="Times New Roman" w:hAnsi="Times New Roman"/>
        </w:rPr>
        <w:t>.</w:t>
      </w:r>
    </w:p>
    <w:p w:rsidR="00840BAB" w:rsidRPr="00DD04C5" w:rsidRDefault="00015F7A" w:rsidP="00DD7A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Sposób opracowania przedmiotu umowy</w:t>
      </w:r>
      <w:r w:rsidR="00840BAB" w:rsidRPr="00DD04C5">
        <w:rPr>
          <w:rFonts w:ascii="Times New Roman" w:hAnsi="Times New Roman"/>
        </w:rPr>
        <w:t>:</w:t>
      </w:r>
    </w:p>
    <w:p w:rsidR="00015F7A" w:rsidRPr="00DD04C5" w:rsidRDefault="004343D3" w:rsidP="00DD7AF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O</w:t>
      </w:r>
      <w:r w:rsidR="00015F7A" w:rsidRPr="00DD04C5">
        <w:rPr>
          <w:rFonts w:ascii="Times New Roman" w:hAnsi="Times New Roman"/>
        </w:rPr>
        <w:t xml:space="preserve">pracowanie w formie wydruków, </w:t>
      </w:r>
      <w:r w:rsidRPr="00DD04C5">
        <w:rPr>
          <w:rFonts w:ascii="Times New Roman" w:hAnsi="Times New Roman"/>
        </w:rPr>
        <w:t>po</w:t>
      </w:r>
      <w:r w:rsidR="00015F7A" w:rsidRPr="00DD04C5">
        <w:rPr>
          <w:rFonts w:ascii="Times New Roman" w:hAnsi="Times New Roman"/>
        </w:rPr>
        <w:t xml:space="preserve">winno spełniać następujące wymagania: </w:t>
      </w:r>
    </w:p>
    <w:p w:rsidR="00015F7A" w:rsidRPr="00DD04C5" w:rsidRDefault="00015F7A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- należy stosować czcionkę Times New Roman 12 pkt, marginesy 2,5 cm oraz  margines na oprawę dodatkowo 0,5 cm; </w:t>
      </w:r>
    </w:p>
    <w:p w:rsidR="00026449" w:rsidRPr="00DD04C5" w:rsidRDefault="00270940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- format dokumentacji: A4</w:t>
      </w:r>
      <w:r w:rsidR="00026449" w:rsidRPr="00DD04C5">
        <w:rPr>
          <w:rFonts w:ascii="Times New Roman" w:hAnsi="Times New Roman"/>
        </w:rPr>
        <w:t>;</w:t>
      </w:r>
      <w:r w:rsidRPr="00DD04C5">
        <w:rPr>
          <w:rFonts w:ascii="Times New Roman" w:hAnsi="Times New Roman"/>
        </w:rPr>
        <w:t xml:space="preserve"> </w:t>
      </w:r>
    </w:p>
    <w:p w:rsidR="00270940" w:rsidRPr="00DD04C5" w:rsidRDefault="00026449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- </w:t>
      </w:r>
      <w:r w:rsidR="00270940" w:rsidRPr="00DD04C5">
        <w:rPr>
          <w:rFonts w:ascii="Times New Roman" w:hAnsi="Times New Roman"/>
        </w:rPr>
        <w:t>dokumentację należy sporządzić w języku polskim</w:t>
      </w:r>
      <w:r w:rsidRPr="00DD04C5">
        <w:rPr>
          <w:rFonts w:ascii="Times New Roman" w:hAnsi="Times New Roman"/>
        </w:rPr>
        <w:t>;</w:t>
      </w:r>
    </w:p>
    <w:p w:rsidR="00015F7A" w:rsidRPr="00DD04C5" w:rsidRDefault="00015F7A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- </w:t>
      </w:r>
      <w:r w:rsidR="00026449" w:rsidRPr="00DD04C5">
        <w:rPr>
          <w:rFonts w:ascii="Times New Roman" w:hAnsi="Times New Roman"/>
        </w:rPr>
        <w:t>dokumentację należy przedłożyć w</w:t>
      </w:r>
      <w:r w:rsidRPr="00DD04C5">
        <w:rPr>
          <w:rFonts w:ascii="Times New Roman" w:hAnsi="Times New Roman"/>
        </w:rPr>
        <w:t xml:space="preserve"> </w:t>
      </w:r>
      <w:r w:rsidR="00026449" w:rsidRPr="00DD04C5">
        <w:rPr>
          <w:rFonts w:ascii="Times New Roman" w:hAnsi="Times New Roman"/>
        </w:rPr>
        <w:t>dwóch</w:t>
      </w:r>
      <w:r w:rsidRPr="00DD04C5">
        <w:rPr>
          <w:rFonts w:ascii="Times New Roman" w:hAnsi="Times New Roman"/>
        </w:rPr>
        <w:t xml:space="preserve"> jednakowych egzemplarzach oprawionych w </w:t>
      </w:r>
      <w:r w:rsidR="00C744B2" w:rsidRPr="00DD04C5">
        <w:rPr>
          <w:rFonts w:ascii="Times New Roman" w:hAnsi="Times New Roman"/>
        </w:rPr>
        <w:t xml:space="preserve">zieloną </w:t>
      </w:r>
      <w:r w:rsidRPr="00DD04C5">
        <w:rPr>
          <w:rFonts w:ascii="Times New Roman" w:hAnsi="Times New Roman"/>
        </w:rPr>
        <w:t>twardą oprawę, w sposób uniemożliwiający wydostawanie się kartek</w:t>
      </w:r>
      <w:r w:rsidR="00C744B2" w:rsidRPr="00DD04C5">
        <w:rPr>
          <w:rFonts w:ascii="Times New Roman" w:hAnsi="Times New Roman"/>
        </w:rPr>
        <w:t>, trwale podpisan</w:t>
      </w:r>
      <w:r w:rsidR="00026449" w:rsidRPr="00DD04C5">
        <w:rPr>
          <w:rFonts w:ascii="Times New Roman" w:hAnsi="Times New Roman"/>
        </w:rPr>
        <w:t>ych</w:t>
      </w:r>
      <w:r w:rsidR="00C744B2" w:rsidRPr="00DD04C5">
        <w:rPr>
          <w:rFonts w:ascii="Times New Roman" w:hAnsi="Times New Roman"/>
        </w:rPr>
        <w:t xml:space="preserve"> z przodu (w</w:t>
      </w:r>
      <w:bookmarkStart w:id="0" w:name="_GoBack"/>
      <w:bookmarkEnd w:id="0"/>
      <w:r w:rsidR="00C744B2" w:rsidRPr="00DD04C5">
        <w:rPr>
          <w:rFonts w:ascii="Times New Roman" w:hAnsi="Times New Roman"/>
        </w:rPr>
        <w:t>ygrawerowany napis): „</w:t>
      </w:r>
      <w:r w:rsidR="000414C1" w:rsidRPr="00DD04C5">
        <w:rPr>
          <w:rFonts w:ascii="Times New Roman" w:hAnsi="Times New Roman"/>
        </w:rPr>
        <w:t xml:space="preserve">Uzupełnienie stanu wiedzy o gatunku czerwończyk fioletek </w:t>
      </w:r>
      <w:proofErr w:type="spellStart"/>
      <w:r w:rsidR="000414C1" w:rsidRPr="00DD04C5">
        <w:rPr>
          <w:rFonts w:ascii="Times New Roman" w:hAnsi="Times New Roman"/>
          <w:i/>
        </w:rPr>
        <w:t>Lycaena</w:t>
      </w:r>
      <w:proofErr w:type="spellEnd"/>
      <w:r w:rsidR="000414C1" w:rsidRPr="00DD04C5">
        <w:rPr>
          <w:rFonts w:ascii="Times New Roman" w:hAnsi="Times New Roman"/>
          <w:i/>
        </w:rPr>
        <w:t xml:space="preserve"> </w:t>
      </w:r>
      <w:proofErr w:type="spellStart"/>
      <w:r w:rsidR="000414C1" w:rsidRPr="00DD04C5">
        <w:rPr>
          <w:rFonts w:ascii="Times New Roman" w:hAnsi="Times New Roman"/>
          <w:i/>
        </w:rPr>
        <w:t>helle</w:t>
      </w:r>
      <w:proofErr w:type="spellEnd"/>
      <w:r w:rsidR="000414C1" w:rsidRPr="00DD04C5">
        <w:rPr>
          <w:rFonts w:ascii="Times New Roman" w:hAnsi="Times New Roman"/>
        </w:rPr>
        <w:t xml:space="preserve"> 4038 w obszarze Natura 2000 Łąki </w:t>
      </w:r>
      <w:proofErr w:type="spellStart"/>
      <w:r w:rsidR="000414C1" w:rsidRPr="00DD04C5">
        <w:rPr>
          <w:rFonts w:ascii="Times New Roman" w:hAnsi="Times New Roman"/>
        </w:rPr>
        <w:t>Trzęślicowe</w:t>
      </w:r>
      <w:proofErr w:type="spellEnd"/>
      <w:r w:rsidR="000414C1" w:rsidRPr="00DD04C5">
        <w:rPr>
          <w:rFonts w:ascii="Times New Roman" w:hAnsi="Times New Roman"/>
        </w:rPr>
        <w:t xml:space="preserve"> w Foluszu PLH040027</w:t>
      </w:r>
      <w:r w:rsidR="00C744B2" w:rsidRPr="00DD04C5">
        <w:rPr>
          <w:rFonts w:ascii="Times New Roman" w:hAnsi="Times New Roman"/>
        </w:rPr>
        <w:t>”,</w:t>
      </w:r>
    </w:p>
    <w:p w:rsidR="009A5F7D" w:rsidRPr="00DD04C5" w:rsidRDefault="009A5F7D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- wydruki map rozmieszczenia </w:t>
      </w:r>
      <w:r w:rsidR="00026449" w:rsidRPr="00DD04C5">
        <w:rPr>
          <w:rFonts w:ascii="Times New Roman" w:hAnsi="Times New Roman"/>
        </w:rPr>
        <w:t>przedmiotów ochrony</w:t>
      </w:r>
      <w:r w:rsidRPr="00DD04C5">
        <w:rPr>
          <w:rFonts w:ascii="Times New Roman" w:hAnsi="Times New Roman"/>
        </w:rPr>
        <w:t xml:space="preserve"> w skali: 1:10 000, (Kolor RGB 24bit) w formacie co najmniej A3 (rozdzielczość wydruku nie mniejsza niż 300dpi)</w:t>
      </w:r>
    </w:p>
    <w:p w:rsidR="009A5F7D" w:rsidRPr="004118AC" w:rsidRDefault="009A5F7D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- dokumentację należy opatrzyć logotypami zgodnie z „Zasadami promocji </w:t>
      </w:r>
      <w:r w:rsidR="00342101" w:rsidRPr="00DD04C5">
        <w:rPr>
          <w:rFonts w:ascii="Times New Roman" w:hAnsi="Times New Roman"/>
        </w:rPr>
        <w:br/>
      </w:r>
      <w:r w:rsidRPr="00DD04C5">
        <w:rPr>
          <w:rFonts w:ascii="Times New Roman" w:hAnsi="Times New Roman"/>
        </w:rPr>
        <w:t xml:space="preserve">i stosowania logotypów” zawartymi w </w:t>
      </w:r>
      <w:r w:rsidRPr="004118AC">
        <w:rPr>
          <w:rFonts w:ascii="Times New Roman" w:hAnsi="Times New Roman"/>
        </w:rPr>
        <w:t xml:space="preserve">załączniku nr </w:t>
      </w:r>
      <w:r w:rsidR="004118AC" w:rsidRPr="004118AC">
        <w:rPr>
          <w:rFonts w:ascii="Times New Roman" w:hAnsi="Times New Roman"/>
        </w:rPr>
        <w:t>8</w:t>
      </w:r>
      <w:r w:rsidR="00421DFD" w:rsidRPr="004118AC">
        <w:rPr>
          <w:rFonts w:ascii="Times New Roman" w:hAnsi="Times New Roman"/>
        </w:rPr>
        <w:t xml:space="preserve"> do SIWZ</w:t>
      </w:r>
      <w:r w:rsidRPr="004118AC">
        <w:rPr>
          <w:rFonts w:ascii="Times New Roman" w:hAnsi="Times New Roman"/>
        </w:rPr>
        <w:t xml:space="preserve">; </w:t>
      </w:r>
    </w:p>
    <w:p w:rsidR="00342101" w:rsidRPr="004118AC" w:rsidRDefault="009A5F7D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4118AC">
        <w:rPr>
          <w:rFonts w:ascii="Times New Roman" w:hAnsi="Times New Roman"/>
        </w:rPr>
        <w:t xml:space="preserve">- na stronie technicznej (druga strona strony tytułowej) dokumentacji należy umieścić logotypy </w:t>
      </w:r>
      <w:r w:rsidR="009743AB" w:rsidRPr="004118AC">
        <w:rPr>
          <w:rFonts w:ascii="Times New Roman" w:hAnsi="Times New Roman"/>
        </w:rPr>
        <w:t xml:space="preserve">(w kolorze) </w:t>
      </w:r>
      <w:r w:rsidRPr="004118AC">
        <w:rPr>
          <w:rFonts w:ascii="Times New Roman" w:hAnsi="Times New Roman"/>
        </w:rPr>
        <w:t>Programu Operacyjnego Infrastruktura i Środowisko, Generalnej Dyrekcji Ochrony Środowiska, Regionalnej Dyrekcji Ochrony Środowiska w Bydgoszczy oraz Unii Europejskiej</w:t>
      </w:r>
      <w:r w:rsidR="00580A8A" w:rsidRPr="004118AC">
        <w:rPr>
          <w:rFonts w:ascii="Times New Roman" w:hAnsi="Times New Roman"/>
        </w:rPr>
        <w:t>, zgodnie z ww. „Zasadami promocji i stosowania logotypów”</w:t>
      </w:r>
      <w:r w:rsidR="00B93F30" w:rsidRPr="004118AC">
        <w:rPr>
          <w:rFonts w:ascii="Times New Roman" w:hAnsi="Times New Roman"/>
        </w:rPr>
        <w:t xml:space="preserve"> zawartymi w załączniku nr</w:t>
      </w:r>
      <w:r w:rsidR="001223DC" w:rsidRPr="004118AC">
        <w:rPr>
          <w:rFonts w:ascii="Times New Roman" w:hAnsi="Times New Roman"/>
        </w:rPr>
        <w:t xml:space="preserve"> </w:t>
      </w:r>
      <w:r w:rsidR="004118AC" w:rsidRPr="004118AC">
        <w:rPr>
          <w:rFonts w:ascii="Times New Roman" w:hAnsi="Times New Roman"/>
        </w:rPr>
        <w:t>8</w:t>
      </w:r>
      <w:r w:rsidR="00421DFD" w:rsidRPr="004118AC">
        <w:rPr>
          <w:rFonts w:ascii="Times New Roman" w:hAnsi="Times New Roman"/>
        </w:rPr>
        <w:t xml:space="preserve"> do SIWZ</w:t>
      </w:r>
      <w:r w:rsidR="00580A8A" w:rsidRPr="004118AC">
        <w:rPr>
          <w:rFonts w:ascii="Times New Roman" w:hAnsi="Times New Roman"/>
        </w:rPr>
        <w:t xml:space="preserve"> oraz informację o źródle finansowania w brzmieniu: </w:t>
      </w:r>
    </w:p>
    <w:p w:rsidR="004343D3" w:rsidRPr="00DD04C5" w:rsidRDefault="004343D3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  <w:i/>
        </w:rPr>
      </w:pPr>
      <w:r w:rsidRPr="004118AC">
        <w:rPr>
          <w:rFonts w:ascii="Times New Roman" w:hAnsi="Times New Roman"/>
          <w:i/>
        </w:rPr>
        <w:t>„</w:t>
      </w:r>
      <w:r w:rsidR="00C464A8" w:rsidRPr="004118AC">
        <w:rPr>
          <w:rFonts w:ascii="Times New Roman" w:hAnsi="Times New Roman"/>
          <w:i/>
        </w:rPr>
        <w:t>Do</w:t>
      </w:r>
      <w:r w:rsidRPr="004118AC">
        <w:rPr>
          <w:rFonts w:ascii="Times New Roman" w:hAnsi="Times New Roman"/>
          <w:i/>
        </w:rPr>
        <w:t>finansowano przez Unię Europejską</w:t>
      </w:r>
    </w:p>
    <w:p w:rsidR="004343D3" w:rsidRPr="00DD04C5" w:rsidRDefault="004343D3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  <w:i/>
        </w:rPr>
      </w:pPr>
      <w:r w:rsidRPr="00DD04C5">
        <w:rPr>
          <w:rFonts w:ascii="Times New Roman" w:hAnsi="Times New Roman"/>
          <w:i/>
        </w:rPr>
        <w:t>ze środków Funduszu Spójności</w:t>
      </w:r>
    </w:p>
    <w:p w:rsidR="004343D3" w:rsidRPr="00DD04C5" w:rsidRDefault="004343D3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</w:rPr>
      </w:pPr>
      <w:r w:rsidRPr="00DD04C5">
        <w:rPr>
          <w:rFonts w:ascii="Times New Roman" w:hAnsi="Times New Roman"/>
          <w:i/>
        </w:rPr>
        <w:t>w ramach Programu Operacyjnego Infrastruktura i Środowisko 2014-2020”</w:t>
      </w:r>
      <w:r w:rsidRPr="00DD04C5">
        <w:rPr>
          <w:rFonts w:ascii="Times New Roman" w:hAnsi="Times New Roman"/>
        </w:rPr>
        <w:t>;</w:t>
      </w:r>
    </w:p>
    <w:p w:rsidR="00B20594" w:rsidRPr="00DD04C5" w:rsidRDefault="00B20594" w:rsidP="00DD7AF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Opracowanie w wersji elektronicznej, powinno zawierać: </w:t>
      </w:r>
    </w:p>
    <w:p w:rsidR="00B20594" w:rsidRPr="00DD04C5" w:rsidRDefault="00B20594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- cyfrowe warstwy informacyjne dokumentujące</w:t>
      </w:r>
      <w:r w:rsidR="00D630FE" w:rsidRPr="00DD04C5">
        <w:rPr>
          <w:rFonts w:ascii="Times New Roman" w:hAnsi="Times New Roman"/>
        </w:rPr>
        <w:t xml:space="preserve"> rozmieszczenie </w:t>
      </w:r>
      <w:r w:rsidR="003F21C1" w:rsidRPr="00DD04C5">
        <w:rPr>
          <w:rFonts w:ascii="Times New Roman" w:hAnsi="Times New Roman"/>
        </w:rPr>
        <w:t xml:space="preserve">populacji czerwończyka fioletka </w:t>
      </w:r>
      <w:proofErr w:type="spellStart"/>
      <w:r w:rsidR="003F21C1" w:rsidRPr="00DD04C5">
        <w:rPr>
          <w:rFonts w:ascii="Times New Roman" w:hAnsi="Times New Roman"/>
          <w:i/>
        </w:rPr>
        <w:t>Lycaena</w:t>
      </w:r>
      <w:proofErr w:type="spellEnd"/>
      <w:r w:rsidR="003F21C1" w:rsidRPr="00DD04C5">
        <w:rPr>
          <w:rFonts w:ascii="Times New Roman" w:hAnsi="Times New Roman"/>
          <w:i/>
        </w:rPr>
        <w:t xml:space="preserve"> </w:t>
      </w:r>
      <w:proofErr w:type="spellStart"/>
      <w:r w:rsidR="003F21C1" w:rsidRPr="00DD04C5">
        <w:rPr>
          <w:rFonts w:ascii="Times New Roman" w:hAnsi="Times New Roman"/>
          <w:i/>
        </w:rPr>
        <w:t>helle</w:t>
      </w:r>
      <w:proofErr w:type="spellEnd"/>
      <w:r w:rsidR="003F21C1" w:rsidRPr="00DD04C5">
        <w:rPr>
          <w:rFonts w:ascii="Times New Roman" w:hAnsi="Times New Roman"/>
        </w:rPr>
        <w:t xml:space="preserve"> 4038 </w:t>
      </w:r>
      <w:r w:rsidR="00D630FE" w:rsidRPr="00DD04C5">
        <w:rPr>
          <w:rFonts w:ascii="Times New Roman" w:hAnsi="Times New Roman"/>
        </w:rPr>
        <w:t xml:space="preserve">w obszarze Natura 2000, wyznaczonych powierzchni badawczych i/lub przebieg </w:t>
      </w:r>
      <w:proofErr w:type="spellStart"/>
      <w:r w:rsidR="00D630FE" w:rsidRPr="00DD04C5">
        <w:rPr>
          <w:rFonts w:ascii="Times New Roman" w:hAnsi="Times New Roman"/>
        </w:rPr>
        <w:t>transektów</w:t>
      </w:r>
      <w:proofErr w:type="spellEnd"/>
      <w:r w:rsidR="00D630FE" w:rsidRPr="00DD04C5">
        <w:rPr>
          <w:rFonts w:ascii="Times New Roman" w:hAnsi="Times New Roman"/>
        </w:rPr>
        <w:t xml:space="preserve"> i/lub lokalizację punktów badawczych</w:t>
      </w:r>
      <w:r w:rsidR="00421DFD" w:rsidRPr="00DD04C5">
        <w:rPr>
          <w:rFonts w:ascii="Times New Roman" w:hAnsi="Times New Roman"/>
        </w:rPr>
        <w:t>, wyznaczone powierzchnie/</w:t>
      </w:r>
      <w:proofErr w:type="spellStart"/>
      <w:r w:rsidR="00421DFD" w:rsidRPr="00DD04C5">
        <w:rPr>
          <w:rFonts w:ascii="Times New Roman" w:hAnsi="Times New Roman"/>
        </w:rPr>
        <w:t>transekty</w:t>
      </w:r>
      <w:proofErr w:type="spellEnd"/>
      <w:r w:rsidR="00421DFD" w:rsidRPr="00DD04C5">
        <w:rPr>
          <w:rFonts w:ascii="Times New Roman" w:hAnsi="Times New Roman"/>
        </w:rPr>
        <w:t xml:space="preserve"> do prowadzenia badań monitoringowych, lokalizację zagrożeń i działań ochronnych, sporządzone w oparciu o mapy państwowego zasobu geodezyjnego i kartograﬁcznego</w:t>
      </w:r>
      <w:r w:rsidRPr="00DD04C5">
        <w:rPr>
          <w:rFonts w:ascii="Times New Roman" w:hAnsi="Times New Roman"/>
        </w:rPr>
        <w:t>;</w:t>
      </w:r>
    </w:p>
    <w:p w:rsidR="00AA7882" w:rsidRPr="00DD04C5" w:rsidRDefault="00AA7882" w:rsidP="00AA7882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Wymagania:</w:t>
      </w:r>
    </w:p>
    <w:p w:rsidR="00AA7882" w:rsidRPr="00DD04C5" w:rsidRDefault="00AA7882" w:rsidP="00AA788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zapewniona czytelność treści mapy;</w:t>
      </w:r>
    </w:p>
    <w:p w:rsidR="00AA7882" w:rsidRPr="00DD04C5" w:rsidRDefault="00AA7882" w:rsidP="00AA788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skala 1:10 000 lub 1:25 000;</w:t>
      </w:r>
    </w:p>
    <w:p w:rsidR="00AA7882" w:rsidRPr="00DD04C5" w:rsidRDefault="00AA7882" w:rsidP="00AA788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eksport map tematycznych jako raster i zapis ich w formacie PDF wraz </w:t>
      </w:r>
      <w:r w:rsidRPr="00DD04C5">
        <w:rPr>
          <w:rFonts w:ascii="Times New Roman" w:hAnsi="Times New Roman"/>
        </w:rPr>
        <w:br/>
        <w:t xml:space="preserve">z informacją o </w:t>
      </w:r>
      <w:proofErr w:type="spellStart"/>
      <w:r w:rsidRPr="00DD04C5">
        <w:rPr>
          <w:rFonts w:ascii="Times New Roman" w:hAnsi="Times New Roman"/>
        </w:rPr>
        <w:t>georeferencji</w:t>
      </w:r>
      <w:proofErr w:type="spellEnd"/>
      <w:r w:rsidRPr="00DD04C5">
        <w:rPr>
          <w:rFonts w:ascii="Times New Roman" w:hAnsi="Times New Roman"/>
        </w:rPr>
        <w:t>;</w:t>
      </w:r>
    </w:p>
    <w:p w:rsidR="00AA7882" w:rsidRPr="00DD04C5" w:rsidRDefault="00AA7882" w:rsidP="00AA788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układ współrzędnych PL-1992 (EPSG: 2180);</w:t>
      </w:r>
    </w:p>
    <w:p w:rsidR="00B20594" w:rsidRPr="00DD04C5" w:rsidRDefault="00B20594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- elektroniczną wersję opracowania tekstowego (DOC lub DOCX i PDF); </w:t>
      </w:r>
    </w:p>
    <w:p w:rsidR="00B20594" w:rsidRPr="00DD04C5" w:rsidRDefault="00B20594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lastRenderedPageBreak/>
        <w:t xml:space="preserve">- dokumentację fotograficzną </w:t>
      </w:r>
      <w:r w:rsidR="00AA7882" w:rsidRPr="00DD04C5">
        <w:rPr>
          <w:rFonts w:ascii="Times New Roman" w:hAnsi="Times New Roman"/>
        </w:rPr>
        <w:t xml:space="preserve">(jednoznacznie opisaną, umożliwiającą identyfikację poszczególnych stanowisk gatunku) </w:t>
      </w:r>
      <w:r w:rsidRPr="00DD04C5">
        <w:rPr>
          <w:rFonts w:ascii="Times New Roman" w:hAnsi="Times New Roman"/>
        </w:rPr>
        <w:t>–</w:t>
      </w:r>
      <w:r w:rsidR="00A93A2F" w:rsidRPr="00DD04C5">
        <w:rPr>
          <w:rFonts w:ascii="Times New Roman" w:hAnsi="Times New Roman"/>
        </w:rPr>
        <w:t xml:space="preserve"> </w:t>
      </w:r>
      <w:r w:rsidRPr="00DD04C5">
        <w:rPr>
          <w:rFonts w:ascii="Times New Roman" w:hAnsi="Times New Roman"/>
        </w:rPr>
        <w:t xml:space="preserve">nie mniej niż </w:t>
      </w:r>
      <w:r w:rsidR="00DD7AF6" w:rsidRPr="00DD04C5">
        <w:rPr>
          <w:rFonts w:ascii="Times New Roman" w:hAnsi="Times New Roman"/>
        </w:rPr>
        <w:t>5</w:t>
      </w:r>
      <w:r w:rsidRPr="00DD04C5">
        <w:rPr>
          <w:rFonts w:ascii="Times New Roman" w:hAnsi="Times New Roman"/>
        </w:rPr>
        <w:t xml:space="preserve"> fotografi</w:t>
      </w:r>
      <w:r w:rsidR="00DD7AF6" w:rsidRPr="00DD04C5">
        <w:rPr>
          <w:rFonts w:ascii="Times New Roman" w:hAnsi="Times New Roman"/>
        </w:rPr>
        <w:t>i</w:t>
      </w:r>
      <w:r w:rsidRPr="00DD04C5">
        <w:rPr>
          <w:rFonts w:ascii="Times New Roman" w:hAnsi="Times New Roman"/>
        </w:rPr>
        <w:t xml:space="preserve"> każdego </w:t>
      </w:r>
      <w:r w:rsidR="00F50D51" w:rsidRPr="00DD04C5">
        <w:rPr>
          <w:rFonts w:ascii="Times New Roman" w:hAnsi="Times New Roman"/>
        </w:rPr>
        <w:t>stanowiska gatunku</w:t>
      </w:r>
      <w:r w:rsidR="00421DFD" w:rsidRPr="00DD04C5">
        <w:rPr>
          <w:rFonts w:ascii="Times New Roman" w:hAnsi="Times New Roman"/>
        </w:rPr>
        <w:t xml:space="preserve"> (JPG)</w:t>
      </w:r>
      <w:r w:rsidR="00A93A2F" w:rsidRPr="00DD04C5">
        <w:rPr>
          <w:rFonts w:ascii="Times New Roman" w:hAnsi="Times New Roman"/>
        </w:rPr>
        <w:t>;</w:t>
      </w:r>
    </w:p>
    <w:p w:rsidR="00E25DCB" w:rsidRPr="00DD04C5" w:rsidRDefault="00B20594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- na opakowaniach płyt CD/DVD</w:t>
      </w:r>
      <w:r w:rsidR="00E25DCB" w:rsidRPr="00DD04C5">
        <w:rPr>
          <w:rFonts w:ascii="Times New Roman" w:hAnsi="Times New Roman"/>
        </w:rPr>
        <w:t xml:space="preserve"> należy umieścić</w:t>
      </w:r>
      <w:r w:rsidR="00B93F30" w:rsidRPr="00DD04C5">
        <w:rPr>
          <w:rFonts w:ascii="Times New Roman" w:hAnsi="Times New Roman"/>
        </w:rPr>
        <w:t xml:space="preserve"> </w:t>
      </w:r>
      <w:r w:rsidR="009743AB" w:rsidRPr="00DD04C5">
        <w:rPr>
          <w:rFonts w:ascii="Times New Roman" w:hAnsi="Times New Roman"/>
        </w:rPr>
        <w:t>l</w:t>
      </w:r>
      <w:r w:rsidR="00E25DCB" w:rsidRPr="00DD04C5">
        <w:rPr>
          <w:rFonts w:ascii="Times New Roman" w:hAnsi="Times New Roman"/>
        </w:rPr>
        <w:t>ogotypy</w:t>
      </w:r>
      <w:r w:rsidR="009743AB" w:rsidRPr="00DD04C5">
        <w:rPr>
          <w:rFonts w:ascii="Times New Roman" w:hAnsi="Times New Roman"/>
        </w:rPr>
        <w:t xml:space="preserve"> (w kolorze)</w:t>
      </w:r>
      <w:r w:rsidR="00E25DCB" w:rsidRPr="00DD04C5">
        <w:rPr>
          <w:rFonts w:ascii="Times New Roman" w:hAnsi="Times New Roman"/>
        </w:rPr>
        <w:t xml:space="preserve"> Programu Operacyjnego Infrastruktura i Środowisko, Generalnej Dyrekcji Ochrony Środowiska, Regionalnej Dyrekcji Ochrony Środowiska w Bydgoszczy oraz Unii Europejskiej, zgodnie z „Zasadami promocji i stosowania logotypów”</w:t>
      </w:r>
      <w:r w:rsidR="00B93F30" w:rsidRPr="00DD04C5">
        <w:rPr>
          <w:rFonts w:ascii="Times New Roman" w:hAnsi="Times New Roman"/>
        </w:rPr>
        <w:t xml:space="preserve"> zawartymi w załączniku nr </w:t>
      </w:r>
      <w:r w:rsidR="00D630FE" w:rsidRPr="00DD04C5">
        <w:rPr>
          <w:rFonts w:ascii="Times New Roman" w:hAnsi="Times New Roman"/>
        </w:rPr>
        <w:t>2</w:t>
      </w:r>
      <w:r w:rsidR="00B93F30" w:rsidRPr="00DD04C5">
        <w:rPr>
          <w:rFonts w:ascii="Times New Roman" w:hAnsi="Times New Roman"/>
        </w:rPr>
        <w:t xml:space="preserve"> do OPZ </w:t>
      </w:r>
      <w:r w:rsidR="00E25DCB" w:rsidRPr="00DD04C5">
        <w:rPr>
          <w:rFonts w:ascii="Times New Roman" w:hAnsi="Times New Roman"/>
        </w:rPr>
        <w:t xml:space="preserve">oraz informację o źródle finansowania w brzmieniu: </w:t>
      </w:r>
    </w:p>
    <w:p w:rsidR="00E25DCB" w:rsidRPr="00DD04C5" w:rsidRDefault="00E25DCB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  <w:i/>
        </w:rPr>
      </w:pPr>
      <w:r w:rsidRPr="00DD04C5">
        <w:rPr>
          <w:rFonts w:ascii="Times New Roman" w:hAnsi="Times New Roman"/>
          <w:i/>
        </w:rPr>
        <w:t>„Dofinansowano przez Unię Europejską</w:t>
      </w:r>
    </w:p>
    <w:p w:rsidR="00E25DCB" w:rsidRPr="00DD04C5" w:rsidRDefault="00E25DCB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  <w:i/>
        </w:rPr>
      </w:pPr>
      <w:r w:rsidRPr="00DD04C5">
        <w:rPr>
          <w:rFonts w:ascii="Times New Roman" w:hAnsi="Times New Roman"/>
          <w:i/>
        </w:rPr>
        <w:t>ze środków Funduszu Spójności</w:t>
      </w:r>
    </w:p>
    <w:p w:rsidR="00E25DCB" w:rsidRPr="00DD04C5" w:rsidRDefault="00E25DCB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</w:rPr>
      </w:pPr>
      <w:r w:rsidRPr="00DD04C5">
        <w:rPr>
          <w:rFonts w:ascii="Times New Roman" w:hAnsi="Times New Roman"/>
          <w:i/>
        </w:rPr>
        <w:t>w ramach Programu Operacyjnego Infrastruktura i Środowisko 2014-2020”</w:t>
      </w:r>
      <w:r w:rsidR="00A17829" w:rsidRPr="00DD04C5">
        <w:rPr>
          <w:rFonts w:ascii="Times New Roman" w:hAnsi="Times New Roman"/>
        </w:rPr>
        <w:t>.</w:t>
      </w:r>
    </w:p>
    <w:p w:rsidR="00A93A2F" w:rsidRPr="00DD04C5" w:rsidRDefault="00A93A2F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</w:rPr>
      </w:pPr>
    </w:p>
    <w:p w:rsidR="00421DFD" w:rsidRPr="00DD04C5" w:rsidRDefault="00A93A2F" w:rsidP="00421DF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:rsidR="00421DFD" w:rsidRPr="00DD04C5" w:rsidRDefault="00421DFD" w:rsidP="00421DFD">
      <w:pPr>
        <w:pStyle w:val="Akapitzlist"/>
        <w:jc w:val="both"/>
        <w:rPr>
          <w:rFonts w:ascii="Times New Roman" w:hAnsi="Times New Roman"/>
        </w:rPr>
      </w:pPr>
    </w:p>
    <w:p w:rsidR="00A93A2F" w:rsidRPr="00DD04C5" w:rsidRDefault="00A93A2F" w:rsidP="00421DF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Wykonawca zobowiązany jest do udzielania bieżących informacji odnośnie zakresu zrealizowanych i planowanych do realizacji prac</w:t>
      </w:r>
      <w:r w:rsidR="00421DFD" w:rsidRPr="00DD04C5">
        <w:rPr>
          <w:rFonts w:ascii="Times New Roman" w:hAnsi="Times New Roman"/>
        </w:rPr>
        <w:t>, nie później niż w terminie 7 dni od daty otrzymania zapytania, uczestnictwa w spotkaniach dyskusyjnych (w szczególności zapewnienia udziału właściwych ekspertów) oraz na wniosek Zamawiającego umożliwienia bezpośredniej kontroli prowadzonych prac terenowych.</w:t>
      </w:r>
    </w:p>
    <w:p w:rsidR="00A93A2F" w:rsidRPr="00DD04C5" w:rsidRDefault="00A93A2F" w:rsidP="00A93A2F">
      <w:pPr>
        <w:pStyle w:val="Akapitzlist"/>
        <w:jc w:val="both"/>
        <w:rPr>
          <w:rFonts w:ascii="Times New Roman" w:hAnsi="Times New Roman"/>
        </w:rPr>
      </w:pPr>
    </w:p>
    <w:p w:rsidR="00A93A2F" w:rsidRPr="00DD04C5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Zamawiający zastrzega sobie prawo kontroli sposobu realizacji prac objętych umową, </w:t>
      </w:r>
      <w:r w:rsidRPr="00DD04C5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A93A2F" w:rsidRPr="00DD04C5" w:rsidRDefault="00A93A2F" w:rsidP="00A93A2F">
      <w:pPr>
        <w:pStyle w:val="Akapitzlist"/>
        <w:rPr>
          <w:rFonts w:ascii="Times New Roman" w:hAnsi="Times New Roman"/>
        </w:rPr>
      </w:pPr>
    </w:p>
    <w:p w:rsidR="003F21C1" w:rsidRPr="00DD04C5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Termin realizacji zamówienia (sporządzenia dokumentacji): </w:t>
      </w:r>
    </w:p>
    <w:p w:rsidR="003F21C1" w:rsidRPr="00DD04C5" w:rsidRDefault="003F21C1" w:rsidP="00D11C9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Etap I (wyniki prac za 2019 r.): 30 września 2019 r.;</w:t>
      </w:r>
    </w:p>
    <w:p w:rsidR="003F21C1" w:rsidRPr="00DD04C5" w:rsidRDefault="003F21C1" w:rsidP="00D11C9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Etap II (wyniki prac za 2020 r.): 30 września 2020 r.;</w:t>
      </w:r>
    </w:p>
    <w:p w:rsidR="00A93A2F" w:rsidRPr="00DD04C5" w:rsidRDefault="003F21C1" w:rsidP="00D11C9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Etap III (wyniki prac za 2021 r. oraz opracowanie zbiorcze za cały okres badań): 30 września 2021 r.</w:t>
      </w:r>
    </w:p>
    <w:p w:rsidR="00A93A2F" w:rsidRPr="00DD04C5" w:rsidRDefault="00A93A2F" w:rsidP="00A93A2F">
      <w:pPr>
        <w:pStyle w:val="Akapitzlist"/>
        <w:rPr>
          <w:rFonts w:ascii="Times New Roman" w:hAnsi="Times New Roman"/>
        </w:rPr>
      </w:pPr>
    </w:p>
    <w:p w:rsidR="00A93A2F" w:rsidRPr="00DD04C5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Harmonogram prac: </w:t>
      </w:r>
    </w:p>
    <w:p w:rsidR="00A93A2F" w:rsidRPr="00DD04C5" w:rsidRDefault="00A93A2F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Po podpisaniu umowy (w terminie wyznaczonym przez Zamawiającego) odbędzie się spotkanie organizacyjne Zamawiającego z Wykonawcą w siedzibie Regionalnej Dyrekcji Ochrony Środowiska w Bydgoszczy, podczas spotkania zostaną omówione założenia do dokumentacji;</w:t>
      </w:r>
    </w:p>
    <w:p w:rsidR="00A93A2F" w:rsidRPr="00DD04C5" w:rsidRDefault="00A93A2F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W ciągu 14 dni od podpisania umowy Wykonawca przedst</w:t>
      </w:r>
      <w:r w:rsidR="00845834" w:rsidRPr="00DD04C5">
        <w:rPr>
          <w:rFonts w:ascii="Times New Roman" w:hAnsi="Times New Roman"/>
        </w:rPr>
        <w:t>awi zamawiającemu harmonogram i</w:t>
      </w:r>
      <w:r w:rsidRPr="00DD04C5">
        <w:rPr>
          <w:rFonts w:ascii="Times New Roman" w:hAnsi="Times New Roman"/>
        </w:rPr>
        <w:t xml:space="preserve"> szczegółową metodykę prac terenowych objętych przedmiotem zamówienia;</w:t>
      </w:r>
    </w:p>
    <w:p w:rsidR="00A93A2F" w:rsidRPr="00DD04C5" w:rsidRDefault="00A93A2F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Zamawiający prz</w:t>
      </w:r>
      <w:r w:rsidR="00D630FE" w:rsidRPr="00DD04C5">
        <w:rPr>
          <w:rFonts w:ascii="Times New Roman" w:hAnsi="Times New Roman"/>
        </w:rPr>
        <w:t>edstawi uwagi do harmonogramu i</w:t>
      </w:r>
      <w:r w:rsidRPr="00DD04C5">
        <w:rPr>
          <w:rFonts w:ascii="Times New Roman" w:hAnsi="Times New Roman"/>
        </w:rPr>
        <w:t xml:space="preserve"> metodyki </w:t>
      </w:r>
      <w:r w:rsidR="00845834" w:rsidRPr="00DD04C5">
        <w:rPr>
          <w:rFonts w:ascii="Times New Roman" w:hAnsi="Times New Roman"/>
        </w:rPr>
        <w:t>w ciągu 7 dni od ich otrzymania</w:t>
      </w:r>
      <w:r w:rsidRPr="00DD04C5">
        <w:rPr>
          <w:rFonts w:ascii="Times New Roman" w:hAnsi="Times New Roman"/>
        </w:rPr>
        <w:t>;</w:t>
      </w:r>
    </w:p>
    <w:p w:rsidR="003F21C1" w:rsidRPr="00DD04C5" w:rsidRDefault="003F21C1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Wykonawca przedłoży projekt dokumentacji (Etap I) w wersji elektronicznej i papierowej – w jednym egzemplarzu do 30 sierpnia 2019 r.;</w:t>
      </w:r>
    </w:p>
    <w:p w:rsidR="003F21C1" w:rsidRPr="00DD04C5" w:rsidRDefault="003F21C1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Zamawiający przedstawi uwagi do dokumentacji (Etap I) – do </w:t>
      </w:r>
      <w:r w:rsidR="003B4FB3" w:rsidRPr="00DD04C5">
        <w:rPr>
          <w:rFonts w:ascii="Times New Roman" w:hAnsi="Times New Roman"/>
        </w:rPr>
        <w:t>16</w:t>
      </w:r>
      <w:r w:rsidRPr="00DD04C5">
        <w:rPr>
          <w:rFonts w:ascii="Times New Roman" w:hAnsi="Times New Roman"/>
        </w:rPr>
        <w:t xml:space="preserve"> września 2019 r.; </w:t>
      </w:r>
    </w:p>
    <w:p w:rsidR="003F21C1" w:rsidRPr="00DD04C5" w:rsidRDefault="003F21C1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Wykonawca ustosunkuje się do uwag i dostarczy dokumentację (Etap I) do </w:t>
      </w:r>
      <w:r w:rsidR="001F36FE" w:rsidRPr="00DD04C5">
        <w:rPr>
          <w:rFonts w:ascii="Times New Roman" w:hAnsi="Times New Roman"/>
        </w:rPr>
        <w:t>30</w:t>
      </w:r>
      <w:r w:rsidRPr="00DD04C5">
        <w:rPr>
          <w:rFonts w:ascii="Times New Roman" w:hAnsi="Times New Roman"/>
        </w:rPr>
        <w:t xml:space="preserve"> września 2019 r.</w:t>
      </w:r>
    </w:p>
    <w:p w:rsidR="003F21C1" w:rsidRPr="00DD04C5" w:rsidRDefault="003F21C1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Odbiór prac (Etap I ) nastąpi do 7 dni od daty otrzymania kompletnej dokumentacji.</w:t>
      </w:r>
    </w:p>
    <w:p w:rsidR="003F21C1" w:rsidRPr="00DD04C5" w:rsidRDefault="003F21C1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lastRenderedPageBreak/>
        <w:t>Wykonawca przedłoży projekt dokumentacji (Etap II) w wersji elektronicznej i papierowej – w jednym egzemplarzu do 31 sierpnia 2020 r.;</w:t>
      </w:r>
    </w:p>
    <w:p w:rsidR="003F21C1" w:rsidRPr="00DD04C5" w:rsidRDefault="003F21C1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Zamawiający przedstawi uwagi do dokumentacji (Etap II) – do </w:t>
      </w:r>
      <w:r w:rsidR="003B4FB3" w:rsidRPr="00DD04C5">
        <w:rPr>
          <w:rFonts w:ascii="Times New Roman" w:hAnsi="Times New Roman"/>
        </w:rPr>
        <w:t>14</w:t>
      </w:r>
      <w:r w:rsidRPr="00DD04C5">
        <w:rPr>
          <w:rFonts w:ascii="Times New Roman" w:hAnsi="Times New Roman"/>
        </w:rPr>
        <w:t xml:space="preserve"> września 2020 r.; </w:t>
      </w:r>
    </w:p>
    <w:p w:rsidR="003F21C1" w:rsidRPr="00DD04C5" w:rsidRDefault="003F21C1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Wykonawca ustosunkuje się do uwag i dostarczy dokumentację (Etap II) do </w:t>
      </w:r>
      <w:r w:rsidR="001F36FE" w:rsidRPr="00DD04C5">
        <w:rPr>
          <w:rFonts w:ascii="Times New Roman" w:hAnsi="Times New Roman"/>
        </w:rPr>
        <w:t>30</w:t>
      </w:r>
      <w:r w:rsidR="003B4FB3" w:rsidRPr="00DD04C5">
        <w:rPr>
          <w:rFonts w:ascii="Times New Roman" w:hAnsi="Times New Roman"/>
        </w:rPr>
        <w:t xml:space="preserve"> </w:t>
      </w:r>
      <w:r w:rsidRPr="00DD04C5">
        <w:rPr>
          <w:rFonts w:ascii="Times New Roman" w:hAnsi="Times New Roman"/>
        </w:rPr>
        <w:t>września 2020 r.</w:t>
      </w:r>
    </w:p>
    <w:p w:rsidR="003F21C1" w:rsidRPr="00DD04C5" w:rsidRDefault="003F21C1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Odbiór prac (Etap II) nastąpi do 7 dni od daty otrzymania kompletnej dokumentacji.</w:t>
      </w:r>
    </w:p>
    <w:p w:rsidR="00AA7948" w:rsidRPr="00DD04C5" w:rsidRDefault="00AA7948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Wykonawca przedłoży projekt dokumentacji (Etap III) w wersji elektronicznej i papierowej – w jednym egzemplarzu do 31 sierpnia 2021 r.;</w:t>
      </w:r>
    </w:p>
    <w:p w:rsidR="00AA7948" w:rsidRPr="00DD04C5" w:rsidRDefault="00AA7948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Zamawiający przedstawi uwagi do dokumentacji (Etap III) – do </w:t>
      </w:r>
      <w:r w:rsidR="00196F7E" w:rsidRPr="00DD04C5">
        <w:rPr>
          <w:rFonts w:ascii="Times New Roman" w:hAnsi="Times New Roman"/>
        </w:rPr>
        <w:t>13</w:t>
      </w:r>
      <w:r w:rsidRPr="00DD04C5">
        <w:rPr>
          <w:rFonts w:ascii="Times New Roman" w:hAnsi="Times New Roman"/>
        </w:rPr>
        <w:t xml:space="preserve"> września 2021 r.; </w:t>
      </w:r>
    </w:p>
    <w:p w:rsidR="00AA7948" w:rsidRPr="00DD04C5" w:rsidRDefault="00AA7948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Wykonawca ustosunkuje się do uwag i dostarczy dokumentację (Etap III) do </w:t>
      </w:r>
      <w:r w:rsidR="001F36FE" w:rsidRPr="00DD04C5">
        <w:rPr>
          <w:rFonts w:ascii="Times New Roman" w:hAnsi="Times New Roman"/>
        </w:rPr>
        <w:t>30</w:t>
      </w:r>
      <w:r w:rsidRPr="00DD04C5">
        <w:rPr>
          <w:rFonts w:ascii="Times New Roman" w:hAnsi="Times New Roman"/>
        </w:rPr>
        <w:t xml:space="preserve"> września 2021 r.</w:t>
      </w:r>
    </w:p>
    <w:p w:rsidR="00AA7948" w:rsidRPr="00DD04C5" w:rsidRDefault="00AA7948" w:rsidP="00D11C9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Odbiór prac (Etap I</w:t>
      </w:r>
      <w:r w:rsidR="003F13A1" w:rsidRPr="00DD04C5">
        <w:rPr>
          <w:rFonts w:ascii="Times New Roman" w:hAnsi="Times New Roman"/>
        </w:rPr>
        <w:t>I</w:t>
      </w:r>
      <w:r w:rsidRPr="00DD04C5">
        <w:rPr>
          <w:rFonts w:ascii="Times New Roman" w:hAnsi="Times New Roman"/>
        </w:rPr>
        <w:t>I) nastąpi do 7 dni od daty otrzymania kompletnej dokumentacji.</w:t>
      </w:r>
    </w:p>
    <w:p w:rsidR="00A93A2F" w:rsidRPr="00DD04C5" w:rsidRDefault="00A93A2F" w:rsidP="00A93A2F">
      <w:pPr>
        <w:jc w:val="both"/>
      </w:pPr>
    </w:p>
    <w:p w:rsidR="00421DFD" w:rsidRPr="00DD04C5" w:rsidRDefault="00421DFD" w:rsidP="00421DF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 xml:space="preserve">Zamawiający udostępnia dokumentację do planu zadań ochronnych dla obszaru Natura 2000 Łąki </w:t>
      </w:r>
      <w:proofErr w:type="spellStart"/>
      <w:r w:rsidRPr="00DD04C5">
        <w:rPr>
          <w:rFonts w:ascii="Times New Roman" w:hAnsi="Times New Roman"/>
        </w:rPr>
        <w:t>Trzęślicowe</w:t>
      </w:r>
      <w:proofErr w:type="spellEnd"/>
      <w:r w:rsidRPr="00DD04C5">
        <w:rPr>
          <w:rFonts w:ascii="Times New Roman" w:hAnsi="Times New Roman"/>
        </w:rPr>
        <w:t xml:space="preserve"> w Foluszu </w:t>
      </w:r>
      <w:r w:rsidR="00C874D4" w:rsidRPr="00DD04C5">
        <w:rPr>
          <w:rFonts w:ascii="Times New Roman" w:hAnsi="Times New Roman"/>
        </w:rPr>
        <w:t xml:space="preserve">PLH040027 </w:t>
      </w:r>
      <w:r w:rsidRPr="00DD04C5">
        <w:rPr>
          <w:rFonts w:ascii="Times New Roman" w:hAnsi="Times New Roman"/>
        </w:rPr>
        <w:t xml:space="preserve">pod linkiem: </w:t>
      </w:r>
    </w:p>
    <w:p w:rsidR="00A93A2F" w:rsidRPr="00DD04C5" w:rsidRDefault="00421DFD" w:rsidP="00421DFD">
      <w:pPr>
        <w:pStyle w:val="Akapitzlist"/>
        <w:jc w:val="both"/>
        <w:rPr>
          <w:rFonts w:ascii="Times New Roman" w:hAnsi="Times New Roman"/>
        </w:rPr>
      </w:pPr>
      <w:r w:rsidRPr="00DD04C5">
        <w:rPr>
          <w:rFonts w:ascii="Times New Roman" w:hAnsi="Times New Roman"/>
        </w:rPr>
        <w:t>http://public.rdos-bydgoszcz.pl/download/pzo_ltwf.zip</w:t>
      </w:r>
    </w:p>
    <w:p w:rsidR="009459A2" w:rsidRPr="00DD04C5" w:rsidRDefault="009459A2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B93F30" w:rsidRPr="00DD04C5" w:rsidRDefault="00B93F30" w:rsidP="00DD7AF6">
      <w:pPr>
        <w:spacing w:line="276" w:lineRule="auto"/>
        <w:ind w:left="360"/>
        <w:jc w:val="both"/>
        <w:rPr>
          <w:sz w:val="22"/>
          <w:szCs w:val="22"/>
        </w:rPr>
      </w:pPr>
      <w:r w:rsidRPr="00DD04C5">
        <w:rPr>
          <w:b/>
          <w:sz w:val="22"/>
          <w:szCs w:val="22"/>
        </w:rPr>
        <w:t xml:space="preserve">Załączniki do opisu przedmiotu zamówienia: </w:t>
      </w:r>
    </w:p>
    <w:p w:rsidR="00B93F30" w:rsidRPr="00DD04C5" w:rsidRDefault="00B93F30" w:rsidP="00C874D4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DD04C5">
        <w:rPr>
          <w:sz w:val="22"/>
          <w:szCs w:val="22"/>
        </w:rPr>
        <w:t xml:space="preserve">Załącznik nr 1 – Szablon dokumentacji </w:t>
      </w:r>
      <w:r w:rsidR="00421DFD" w:rsidRPr="00DD04C5">
        <w:rPr>
          <w:sz w:val="22"/>
          <w:szCs w:val="22"/>
        </w:rPr>
        <w:t xml:space="preserve">dot. uzupełnienia stanu wiedzy o przedmiotach ochrony w obszarze Natura 2000 Łąki </w:t>
      </w:r>
      <w:proofErr w:type="spellStart"/>
      <w:r w:rsidR="00421DFD" w:rsidRPr="00DD04C5">
        <w:rPr>
          <w:sz w:val="22"/>
          <w:szCs w:val="22"/>
        </w:rPr>
        <w:t>Trzęślicowe</w:t>
      </w:r>
      <w:proofErr w:type="spellEnd"/>
      <w:r w:rsidR="00421DFD" w:rsidRPr="00DD04C5">
        <w:rPr>
          <w:sz w:val="22"/>
          <w:szCs w:val="22"/>
        </w:rPr>
        <w:t xml:space="preserve"> w Foluszu PLH040027</w:t>
      </w:r>
    </w:p>
    <w:sectPr w:rsidR="00B93F30" w:rsidRPr="00DD04C5" w:rsidSect="00073A5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FE" w:rsidRDefault="007E4EFE" w:rsidP="00750F57">
      <w:r>
        <w:separator/>
      </w:r>
    </w:p>
  </w:endnote>
  <w:endnote w:type="continuationSeparator" w:id="0">
    <w:p w:rsidR="007E4EFE" w:rsidRDefault="007E4EFE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FE" w:rsidRDefault="007E4EFE" w:rsidP="00750F57">
      <w:r>
        <w:separator/>
      </w:r>
    </w:p>
  </w:footnote>
  <w:footnote w:type="continuationSeparator" w:id="0">
    <w:p w:rsidR="007E4EFE" w:rsidRDefault="007E4EFE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06159"/>
    <w:multiLevelType w:val="hybridMultilevel"/>
    <w:tmpl w:val="B8566AB8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C1C5B94"/>
    <w:multiLevelType w:val="hybridMultilevel"/>
    <w:tmpl w:val="B8566AB8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E73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9E30F5"/>
    <w:multiLevelType w:val="hybridMultilevel"/>
    <w:tmpl w:val="CA720334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9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7B0AEA"/>
    <w:multiLevelType w:val="hybridMultilevel"/>
    <w:tmpl w:val="E8268952"/>
    <w:lvl w:ilvl="0" w:tplc="04150019">
      <w:start w:val="1"/>
      <w:numFmt w:val="lowerLetter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71257"/>
    <w:multiLevelType w:val="multilevel"/>
    <w:tmpl w:val="3BBE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E1E54AB"/>
    <w:multiLevelType w:val="hybridMultilevel"/>
    <w:tmpl w:val="4E1A9434"/>
    <w:lvl w:ilvl="0" w:tplc="E158A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7389"/>
    <w:multiLevelType w:val="hybridMultilevel"/>
    <w:tmpl w:val="6E343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56CD"/>
    <w:multiLevelType w:val="hybridMultilevel"/>
    <w:tmpl w:val="6C1616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"/>
  </w:num>
  <w:num w:numId="16">
    <w:abstractNumId w:val="17"/>
  </w:num>
  <w:num w:numId="17">
    <w:abstractNumId w:val="4"/>
  </w:num>
  <w:num w:numId="18">
    <w:abstractNumId w:val="8"/>
  </w:num>
  <w:num w:numId="19">
    <w:abstractNumId w:val="5"/>
  </w:num>
  <w:num w:numId="20">
    <w:abstractNumId w:val="18"/>
  </w:num>
  <w:num w:numId="21">
    <w:abstractNumId w:val="15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3A2"/>
    <w:rsid w:val="00015F7A"/>
    <w:rsid w:val="00026449"/>
    <w:rsid w:val="000414C1"/>
    <w:rsid w:val="0004463C"/>
    <w:rsid w:val="0005022D"/>
    <w:rsid w:val="00072A82"/>
    <w:rsid w:val="00073878"/>
    <w:rsid w:val="00073A5D"/>
    <w:rsid w:val="00080B2C"/>
    <w:rsid w:val="000862FA"/>
    <w:rsid w:val="000A05F1"/>
    <w:rsid w:val="000A30A0"/>
    <w:rsid w:val="000A3D63"/>
    <w:rsid w:val="000B3E2D"/>
    <w:rsid w:val="000C7D7F"/>
    <w:rsid w:val="000D1CBB"/>
    <w:rsid w:val="0010490A"/>
    <w:rsid w:val="001223DC"/>
    <w:rsid w:val="00123238"/>
    <w:rsid w:val="0012423E"/>
    <w:rsid w:val="00125E14"/>
    <w:rsid w:val="0013376E"/>
    <w:rsid w:val="001436FE"/>
    <w:rsid w:val="00152122"/>
    <w:rsid w:val="00160159"/>
    <w:rsid w:val="00166342"/>
    <w:rsid w:val="00171D9D"/>
    <w:rsid w:val="0018166A"/>
    <w:rsid w:val="001906B6"/>
    <w:rsid w:val="00196F7E"/>
    <w:rsid w:val="001A0D49"/>
    <w:rsid w:val="001D0C18"/>
    <w:rsid w:val="001D2A4C"/>
    <w:rsid w:val="001F36FE"/>
    <w:rsid w:val="001F7BA3"/>
    <w:rsid w:val="00207BF8"/>
    <w:rsid w:val="002108AF"/>
    <w:rsid w:val="00214C95"/>
    <w:rsid w:val="002363AC"/>
    <w:rsid w:val="00243920"/>
    <w:rsid w:val="00270940"/>
    <w:rsid w:val="00293667"/>
    <w:rsid w:val="002F1737"/>
    <w:rsid w:val="002F3EA0"/>
    <w:rsid w:val="00342101"/>
    <w:rsid w:val="00364E89"/>
    <w:rsid w:val="0037024B"/>
    <w:rsid w:val="003705F5"/>
    <w:rsid w:val="00374CC4"/>
    <w:rsid w:val="00386120"/>
    <w:rsid w:val="003A66FF"/>
    <w:rsid w:val="003B47B0"/>
    <w:rsid w:val="003B4FB3"/>
    <w:rsid w:val="003D745C"/>
    <w:rsid w:val="003F13A1"/>
    <w:rsid w:val="003F21C1"/>
    <w:rsid w:val="0040421E"/>
    <w:rsid w:val="00406D40"/>
    <w:rsid w:val="00406EF0"/>
    <w:rsid w:val="004118AC"/>
    <w:rsid w:val="00421DFD"/>
    <w:rsid w:val="004250D2"/>
    <w:rsid w:val="004343D3"/>
    <w:rsid w:val="0047745F"/>
    <w:rsid w:val="00482553"/>
    <w:rsid w:val="004B1E0C"/>
    <w:rsid w:val="004B7E72"/>
    <w:rsid w:val="004C20A5"/>
    <w:rsid w:val="004D644E"/>
    <w:rsid w:val="004E3EA0"/>
    <w:rsid w:val="00503148"/>
    <w:rsid w:val="00514F89"/>
    <w:rsid w:val="005215C0"/>
    <w:rsid w:val="00580A8A"/>
    <w:rsid w:val="005A09C6"/>
    <w:rsid w:val="005A3F95"/>
    <w:rsid w:val="005B7D9F"/>
    <w:rsid w:val="005C7994"/>
    <w:rsid w:val="005F6BB1"/>
    <w:rsid w:val="006039C7"/>
    <w:rsid w:val="0060413C"/>
    <w:rsid w:val="006070DF"/>
    <w:rsid w:val="006166AE"/>
    <w:rsid w:val="00643AEE"/>
    <w:rsid w:val="00685B0D"/>
    <w:rsid w:val="00691E4A"/>
    <w:rsid w:val="0069245C"/>
    <w:rsid w:val="006B0353"/>
    <w:rsid w:val="006C06BC"/>
    <w:rsid w:val="006F2311"/>
    <w:rsid w:val="00747093"/>
    <w:rsid w:val="00750F57"/>
    <w:rsid w:val="007623A5"/>
    <w:rsid w:val="00780E6F"/>
    <w:rsid w:val="007A23D8"/>
    <w:rsid w:val="007C0B99"/>
    <w:rsid w:val="007C395A"/>
    <w:rsid w:val="007C4170"/>
    <w:rsid w:val="007D54B5"/>
    <w:rsid w:val="007E4EFE"/>
    <w:rsid w:val="007E51C8"/>
    <w:rsid w:val="0080272C"/>
    <w:rsid w:val="00806F55"/>
    <w:rsid w:val="008330B3"/>
    <w:rsid w:val="00837687"/>
    <w:rsid w:val="00840BAB"/>
    <w:rsid w:val="00845834"/>
    <w:rsid w:val="00855143"/>
    <w:rsid w:val="0086063C"/>
    <w:rsid w:val="00862BE8"/>
    <w:rsid w:val="00880BDF"/>
    <w:rsid w:val="008A652A"/>
    <w:rsid w:val="008B20F9"/>
    <w:rsid w:val="008D5F9A"/>
    <w:rsid w:val="008F1B2C"/>
    <w:rsid w:val="00902D2A"/>
    <w:rsid w:val="009043CD"/>
    <w:rsid w:val="00933C42"/>
    <w:rsid w:val="009459A2"/>
    <w:rsid w:val="009743AB"/>
    <w:rsid w:val="009827CF"/>
    <w:rsid w:val="00987082"/>
    <w:rsid w:val="009A5F7D"/>
    <w:rsid w:val="009D1B66"/>
    <w:rsid w:val="009F488A"/>
    <w:rsid w:val="00A00584"/>
    <w:rsid w:val="00A10A73"/>
    <w:rsid w:val="00A17829"/>
    <w:rsid w:val="00A527A6"/>
    <w:rsid w:val="00A61682"/>
    <w:rsid w:val="00A71967"/>
    <w:rsid w:val="00A93A2F"/>
    <w:rsid w:val="00AA7882"/>
    <w:rsid w:val="00AA7948"/>
    <w:rsid w:val="00AB0E1B"/>
    <w:rsid w:val="00AC6AA9"/>
    <w:rsid w:val="00AD050C"/>
    <w:rsid w:val="00B1082D"/>
    <w:rsid w:val="00B20594"/>
    <w:rsid w:val="00B2091B"/>
    <w:rsid w:val="00B7253F"/>
    <w:rsid w:val="00B81042"/>
    <w:rsid w:val="00B9286B"/>
    <w:rsid w:val="00B93F30"/>
    <w:rsid w:val="00BA53A2"/>
    <w:rsid w:val="00BB1A19"/>
    <w:rsid w:val="00BD562C"/>
    <w:rsid w:val="00BF2D1B"/>
    <w:rsid w:val="00BF7E9F"/>
    <w:rsid w:val="00C06774"/>
    <w:rsid w:val="00C16882"/>
    <w:rsid w:val="00C410DD"/>
    <w:rsid w:val="00C464A8"/>
    <w:rsid w:val="00C63BD2"/>
    <w:rsid w:val="00C70F16"/>
    <w:rsid w:val="00C744B2"/>
    <w:rsid w:val="00C84DF2"/>
    <w:rsid w:val="00C874D4"/>
    <w:rsid w:val="00C93816"/>
    <w:rsid w:val="00CC5D95"/>
    <w:rsid w:val="00CE636E"/>
    <w:rsid w:val="00D048B2"/>
    <w:rsid w:val="00D11C94"/>
    <w:rsid w:val="00D47343"/>
    <w:rsid w:val="00D57479"/>
    <w:rsid w:val="00D630FE"/>
    <w:rsid w:val="00D7032C"/>
    <w:rsid w:val="00D70396"/>
    <w:rsid w:val="00D81B9B"/>
    <w:rsid w:val="00D82F9D"/>
    <w:rsid w:val="00DD04C5"/>
    <w:rsid w:val="00DD7AF6"/>
    <w:rsid w:val="00DF6ACB"/>
    <w:rsid w:val="00E0413E"/>
    <w:rsid w:val="00E25DCB"/>
    <w:rsid w:val="00E37434"/>
    <w:rsid w:val="00E67419"/>
    <w:rsid w:val="00E71804"/>
    <w:rsid w:val="00E92D16"/>
    <w:rsid w:val="00EA3A9B"/>
    <w:rsid w:val="00EC1C5A"/>
    <w:rsid w:val="00EC3FF6"/>
    <w:rsid w:val="00EC4D30"/>
    <w:rsid w:val="00ED19B0"/>
    <w:rsid w:val="00ED7A55"/>
    <w:rsid w:val="00F14E8F"/>
    <w:rsid w:val="00F50D51"/>
    <w:rsid w:val="00F7749C"/>
    <w:rsid w:val="00F84DF4"/>
    <w:rsid w:val="00F86784"/>
    <w:rsid w:val="00F965F6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3694"/>
  <w15:docId w15:val="{45C2FE5A-A70B-4363-8D36-E06B4B9C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49</cp:revision>
  <cp:lastPrinted>2017-12-15T11:03:00Z</cp:lastPrinted>
  <dcterms:created xsi:type="dcterms:W3CDTF">2017-12-15T11:02:00Z</dcterms:created>
  <dcterms:modified xsi:type="dcterms:W3CDTF">2019-02-28T11:39:00Z</dcterms:modified>
</cp:coreProperties>
</file>