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75" w:rsidRPr="00591895" w:rsidRDefault="00350875" w:rsidP="00B560C2">
      <w:pPr>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Umowa numer …………/2019</w:t>
      </w:r>
    </w:p>
    <w:p w:rsidR="00350875" w:rsidRPr="00591895" w:rsidRDefault="00350875" w:rsidP="00B560C2">
      <w:pPr>
        <w:spacing w:after="0" w:line="276" w:lineRule="auto"/>
        <w:ind w:left="357" w:hanging="357"/>
        <w:jc w:val="center"/>
        <w:rPr>
          <w:rFonts w:asciiTheme="majorHAnsi" w:hAnsiTheme="majorHAnsi" w:cs="Arial"/>
          <w:bCs/>
          <w:color w:val="404040" w:themeColor="text1" w:themeTint="BF"/>
        </w:rPr>
      </w:pPr>
      <w:r w:rsidRPr="00591895">
        <w:rPr>
          <w:rFonts w:asciiTheme="majorHAnsi" w:hAnsiTheme="majorHAnsi" w:cs="Arial"/>
          <w:bCs/>
          <w:color w:val="404040" w:themeColor="text1" w:themeTint="BF"/>
        </w:rPr>
        <w:t>zawarta w Bydgoszczy, …………… 2019 roku,</w:t>
      </w:r>
    </w:p>
    <w:p w:rsidR="00350875" w:rsidRPr="00591895" w:rsidRDefault="00350875" w:rsidP="00B560C2">
      <w:pPr>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Cs/>
          <w:color w:val="404040" w:themeColor="text1" w:themeTint="BF"/>
        </w:rPr>
        <w:t>zwana dalej</w:t>
      </w:r>
      <w:r w:rsidRPr="00591895">
        <w:rPr>
          <w:rFonts w:asciiTheme="majorHAnsi" w:hAnsiTheme="majorHAnsi" w:cs="Arial"/>
          <w:b/>
          <w:bCs/>
          <w:color w:val="404040" w:themeColor="text1" w:themeTint="BF"/>
        </w:rPr>
        <w:t xml:space="preserve"> „Umową”</w:t>
      </w:r>
    </w:p>
    <w:p w:rsidR="00350875" w:rsidRPr="00591895" w:rsidRDefault="00350875" w:rsidP="00B560C2">
      <w:pPr>
        <w:spacing w:after="0" w:line="276" w:lineRule="auto"/>
        <w:ind w:left="357" w:hanging="357"/>
        <w:jc w:val="center"/>
        <w:rPr>
          <w:rFonts w:asciiTheme="majorHAnsi" w:hAnsiTheme="majorHAnsi" w:cs="Arial"/>
          <w:b/>
          <w:bCs/>
          <w:color w:val="404040" w:themeColor="text1" w:themeTint="BF"/>
        </w:rPr>
      </w:pPr>
    </w:p>
    <w:p w:rsidR="00350875" w:rsidRPr="00591895" w:rsidRDefault="00350875" w:rsidP="00B560C2">
      <w:pPr>
        <w:spacing w:after="0" w:line="276" w:lineRule="auto"/>
        <w:jc w:val="both"/>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pomiędzy:</w:t>
      </w:r>
    </w:p>
    <w:p w:rsidR="00350875" w:rsidRPr="00591895" w:rsidRDefault="00350875" w:rsidP="00B560C2">
      <w:pPr>
        <w:tabs>
          <w:tab w:val="left" w:pos="0"/>
        </w:tabs>
        <w:spacing w:after="0" w:line="276" w:lineRule="auto"/>
        <w:jc w:val="both"/>
        <w:rPr>
          <w:rFonts w:asciiTheme="majorHAnsi" w:hAnsiTheme="majorHAnsi"/>
          <w:b/>
          <w:bCs/>
          <w:color w:val="404040" w:themeColor="text1" w:themeTint="BF"/>
        </w:rPr>
      </w:pPr>
      <w:r w:rsidRPr="00591895">
        <w:rPr>
          <w:rFonts w:asciiTheme="majorHAnsi" w:hAnsiTheme="majorHAnsi"/>
          <w:b/>
          <w:color w:val="404040" w:themeColor="text1" w:themeTint="BF"/>
        </w:rPr>
        <w:t xml:space="preserve">Skarbem Państwa </w:t>
      </w:r>
      <w:r w:rsidRPr="00591895">
        <w:rPr>
          <w:rFonts w:asciiTheme="majorHAnsi" w:hAnsiTheme="majorHAnsi"/>
          <w:b/>
          <w:bCs/>
          <w:color w:val="404040" w:themeColor="text1" w:themeTint="BF"/>
        </w:rPr>
        <w:t xml:space="preserve">– Regionalną Dyrekcją Ochrony Środowiska w Bydgoszczy, </w:t>
      </w:r>
      <w:r w:rsidRPr="00591895">
        <w:rPr>
          <w:rFonts w:asciiTheme="majorHAnsi" w:hAnsiTheme="majorHAnsi"/>
          <w:b/>
          <w:bCs/>
          <w:color w:val="404040" w:themeColor="text1" w:themeTint="BF"/>
        </w:rPr>
        <w:br/>
        <w:t xml:space="preserve">85-009 Bydgoszcz, ul. Dworcowa 81, </w:t>
      </w:r>
    </w:p>
    <w:p w:rsidR="00350875" w:rsidRPr="00591895" w:rsidRDefault="00350875" w:rsidP="00B560C2">
      <w:pPr>
        <w:tabs>
          <w:tab w:val="left" w:pos="0"/>
        </w:tabs>
        <w:spacing w:after="0" w:line="276" w:lineRule="auto"/>
        <w:rPr>
          <w:rFonts w:asciiTheme="majorHAnsi" w:hAnsiTheme="majorHAnsi"/>
          <w:b/>
          <w:bCs/>
          <w:color w:val="404040" w:themeColor="text1" w:themeTint="BF"/>
        </w:rPr>
      </w:pPr>
      <w:r w:rsidRPr="00591895">
        <w:rPr>
          <w:rFonts w:asciiTheme="majorHAnsi" w:hAnsiTheme="majorHAnsi"/>
          <w:color w:val="404040" w:themeColor="text1" w:themeTint="BF"/>
        </w:rPr>
        <w:t xml:space="preserve">zwaną dalej </w:t>
      </w:r>
      <w:r w:rsidRPr="00591895">
        <w:rPr>
          <w:rFonts w:asciiTheme="majorHAnsi" w:hAnsiTheme="majorHAnsi"/>
          <w:b/>
          <w:bCs/>
          <w:color w:val="404040" w:themeColor="text1" w:themeTint="BF"/>
        </w:rPr>
        <w:t>„Zamawiającym”</w:t>
      </w:r>
      <w:r w:rsidRPr="00591895">
        <w:rPr>
          <w:rFonts w:asciiTheme="majorHAnsi" w:hAnsiTheme="majorHAnsi"/>
          <w:bCs/>
          <w:color w:val="404040" w:themeColor="text1" w:themeTint="BF"/>
        </w:rPr>
        <w:t>,</w:t>
      </w:r>
      <w:r w:rsidRPr="00591895">
        <w:rPr>
          <w:rFonts w:asciiTheme="majorHAnsi" w:hAnsiTheme="majorHAnsi"/>
          <w:color w:val="404040" w:themeColor="text1" w:themeTint="BF"/>
        </w:rPr>
        <w:t xml:space="preserve"> </w:t>
      </w:r>
      <w:r w:rsidRPr="00591895">
        <w:rPr>
          <w:rFonts w:asciiTheme="majorHAnsi" w:hAnsiTheme="majorHAnsi"/>
          <w:color w:val="404040" w:themeColor="text1" w:themeTint="BF"/>
        </w:rPr>
        <w:br/>
        <w:t>reprezentowaną przez:</w:t>
      </w:r>
    </w:p>
    <w:p w:rsidR="00350875" w:rsidRPr="00591895" w:rsidRDefault="00350875" w:rsidP="00B560C2">
      <w:pPr>
        <w:spacing w:after="0" w:line="276" w:lineRule="auto"/>
        <w:jc w:val="both"/>
        <w:rPr>
          <w:rFonts w:asciiTheme="majorHAnsi" w:hAnsiTheme="majorHAnsi"/>
          <w:color w:val="404040" w:themeColor="text1" w:themeTint="BF"/>
        </w:rPr>
      </w:pPr>
      <w:r w:rsidRPr="00591895">
        <w:rPr>
          <w:rFonts w:asciiTheme="majorHAnsi" w:hAnsiTheme="majorHAnsi"/>
          <w:color w:val="404040" w:themeColor="text1" w:themeTint="BF"/>
        </w:rPr>
        <w:t>Panią dr Marię Dombrowicz - Regionalnego Dyrektora Ochrony Środowiska w Bydgoszczy,</w:t>
      </w:r>
    </w:p>
    <w:p w:rsidR="00350875" w:rsidRPr="00591895" w:rsidRDefault="00350875" w:rsidP="00B560C2">
      <w:pPr>
        <w:spacing w:after="0" w:line="276" w:lineRule="auto"/>
        <w:jc w:val="both"/>
        <w:rPr>
          <w:rFonts w:asciiTheme="majorHAnsi" w:hAnsiTheme="majorHAnsi"/>
          <w:color w:val="404040" w:themeColor="text1" w:themeTint="BF"/>
        </w:rPr>
      </w:pPr>
      <w:r w:rsidRPr="00591895">
        <w:rPr>
          <w:rFonts w:asciiTheme="majorHAnsi" w:hAnsiTheme="majorHAnsi"/>
          <w:color w:val="404040" w:themeColor="text1" w:themeTint="BF"/>
        </w:rPr>
        <w:t>a</w:t>
      </w:r>
    </w:p>
    <w:p w:rsidR="00350875" w:rsidRPr="00591895" w:rsidRDefault="00350875" w:rsidP="00B560C2">
      <w:pPr>
        <w:spacing w:after="0" w:line="276" w:lineRule="auto"/>
        <w:jc w:val="both"/>
        <w:rPr>
          <w:rFonts w:asciiTheme="majorHAnsi" w:hAnsiTheme="majorHAnsi"/>
          <w:i/>
          <w:color w:val="404040" w:themeColor="text1" w:themeTint="BF"/>
        </w:rPr>
      </w:pPr>
      <w:r w:rsidRPr="00591895">
        <w:rPr>
          <w:rFonts w:asciiTheme="majorHAnsi" w:hAnsiTheme="majorHAnsi"/>
          <w:i/>
          <w:color w:val="404040" w:themeColor="text1" w:themeTint="BF"/>
        </w:rPr>
        <w:t>………………………………………… z siedzibą w …………………………. przy ulicy ………………. wpisanym do rejestru przedsiębiorców przez Sąd Rejonowy ………………… , pod numerem …………………………., NIP …………….., REGON………………………………., kapitał zakładowy …………………………………,</w:t>
      </w:r>
    </w:p>
    <w:p w:rsidR="00350875" w:rsidRPr="00591895" w:rsidRDefault="00350875" w:rsidP="00B560C2">
      <w:pPr>
        <w:spacing w:after="0" w:line="276" w:lineRule="auto"/>
        <w:jc w:val="both"/>
        <w:rPr>
          <w:rFonts w:asciiTheme="majorHAnsi" w:hAnsiTheme="majorHAnsi"/>
          <w:i/>
          <w:color w:val="404040" w:themeColor="text1" w:themeTint="BF"/>
        </w:rPr>
      </w:pPr>
      <w:r w:rsidRPr="00591895">
        <w:rPr>
          <w:rFonts w:asciiTheme="majorHAnsi" w:hAnsiTheme="majorHAnsi"/>
          <w:i/>
          <w:color w:val="404040" w:themeColor="text1" w:themeTint="BF"/>
        </w:rPr>
        <w:t>reprezentowana przez:</w:t>
      </w:r>
    </w:p>
    <w:p w:rsidR="00350875" w:rsidRPr="00591895" w:rsidRDefault="00350875" w:rsidP="00B560C2">
      <w:pPr>
        <w:spacing w:after="0" w:line="276" w:lineRule="auto"/>
        <w:jc w:val="both"/>
        <w:rPr>
          <w:rFonts w:asciiTheme="majorHAnsi" w:hAnsiTheme="majorHAnsi"/>
          <w:i/>
          <w:color w:val="404040" w:themeColor="text1" w:themeTint="BF"/>
        </w:rPr>
      </w:pPr>
      <w:r w:rsidRPr="00591895">
        <w:rPr>
          <w:rFonts w:asciiTheme="majorHAnsi" w:hAnsiTheme="majorHAnsi"/>
          <w:i/>
          <w:color w:val="404040" w:themeColor="text1" w:themeTint="BF"/>
        </w:rPr>
        <w:t>…………………………………………..;</w:t>
      </w:r>
      <w:r w:rsidRPr="00591895">
        <w:rPr>
          <w:rStyle w:val="Odwoanieprzypisudolnego"/>
          <w:rFonts w:asciiTheme="majorHAnsi" w:hAnsiTheme="majorHAnsi"/>
          <w:i/>
          <w:color w:val="404040" w:themeColor="text1" w:themeTint="BF"/>
        </w:rPr>
        <w:footnoteReference w:id="1"/>
      </w:r>
    </w:p>
    <w:p w:rsidR="00350875" w:rsidRPr="00591895" w:rsidRDefault="00350875" w:rsidP="00B560C2">
      <w:pPr>
        <w:spacing w:after="0" w:line="276" w:lineRule="auto"/>
        <w:jc w:val="both"/>
        <w:rPr>
          <w:rFonts w:asciiTheme="majorHAnsi" w:hAnsiTheme="majorHAnsi"/>
          <w:i/>
          <w:color w:val="404040" w:themeColor="text1" w:themeTint="BF"/>
        </w:rPr>
      </w:pPr>
      <w:r w:rsidRPr="00591895">
        <w:rPr>
          <w:rFonts w:asciiTheme="majorHAnsi" w:hAnsiTheme="majorHAnsi"/>
          <w:i/>
          <w:color w:val="404040" w:themeColor="text1" w:themeTint="BF"/>
        </w:rPr>
        <w:t>Panem / Panią ……………………… prowadzącą działalność gospodarczą pod firmą ……………………….. z adresem głównego miejsca wykonywania działalności gospodarczej w ……………….. przy ulicy ………………………., wpisanym/wpisaną do Centralnej Ewidencji i Informacji o Działalności Gospodarczej, posiadającym/ posiadająca NIP ………………. oraz REGON……..,</w:t>
      </w:r>
      <w:r w:rsidRPr="00591895">
        <w:rPr>
          <w:rFonts w:asciiTheme="majorHAnsi" w:hAnsiTheme="majorHAnsi" w:cs="Arial"/>
          <w:bCs/>
          <w:color w:val="404040" w:themeColor="text1" w:themeTint="BF"/>
          <w:kern w:val="1"/>
        </w:rPr>
        <w:br/>
      </w:r>
      <w:r w:rsidRPr="00591895">
        <w:rPr>
          <w:rStyle w:val="Odwoanieprzypisudolnego"/>
          <w:rFonts w:asciiTheme="majorHAnsi" w:hAnsiTheme="majorHAnsi" w:cs="Arial"/>
          <w:color w:val="404040" w:themeColor="text1" w:themeTint="BF"/>
          <w:kern w:val="1"/>
        </w:rPr>
        <w:footnoteReference w:id="2"/>
      </w:r>
      <w:r w:rsidRPr="00591895">
        <w:rPr>
          <w:rFonts w:asciiTheme="majorHAnsi" w:hAnsiTheme="majorHAnsi" w:cs="Arial"/>
          <w:color w:val="404040" w:themeColor="text1" w:themeTint="BF"/>
          <w:kern w:val="1"/>
        </w:rPr>
        <w:t>zwanym dalej „</w:t>
      </w:r>
      <w:r w:rsidRPr="00591895">
        <w:rPr>
          <w:rFonts w:asciiTheme="majorHAnsi" w:hAnsiTheme="majorHAnsi" w:cs="Arial"/>
          <w:b/>
          <w:color w:val="404040" w:themeColor="text1" w:themeTint="BF"/>
          <w:kern w:val="1"/>
        </w:rPr>
        <w:t>Wykonawcą</w:t>
      </w:r>
      <w:r w:rsidRPr="00591895">
        <w:rPr>
          <w:rFonts w:asciiTheme="majorHAnsi" w:hAnsiTheme="majorHAnsi" w:cs="Arial"/>
          <w:color w:val="404040" w:themeColor="text1" w:themeTint="BF"/>
          <w:kern w:val="1"/>
        </w:rPr>
        <w:t>”</w:t>
      </w:r>
      <w:r w:rsidR="003F209F" w:rsidRPr="00591895">
        <w:rPr>
          <w:rStyle w:val="Odwoanieprzypisudolnego"/>
          <w:rFonts w:asciiTheme="majorHAnsi" w:hAnsiTheme="majorHAnsi" w:cs="Arial"/>
          <w:color w:val="404040" w:themeColor="text1" w:themeTint="BF"/>
          <w:kern w:val="1"/>
        </w:rPr>
        <w:footnoteReference w:id="3"/>
      </w:r>
    </w:p>
    <w:p w:rsidR="00734B4F" w:rsidRPr="00591895" w:rsidRDefault="00734B4F" w:rsidP="00B560C2">
      <w:pPr>
        <w:spacing w:after="0" w:line="276" w:lineRule="auto"/>
        <w:ind w:left="357" w:hanging="357"/>
        <w:rPr>
          <w:rFonts w:asciiTheme="majorHAnsi" w:hAnsiTheme="majorHAnsi" w:cs="Arial"/>
          <w:color w:val="404040" w:themeColor="text1" w:themeTint="BF"/>
        </w:rPr>
      </w:pPr>
    </w:p>
    <w:p w:rsidR="00350875" w:rsidRPr="00591895" w:rsidRDefault="00350875" w:rsidP="00B560C2">
      <w:pPr>
        <w:spacing w:after="0" w:line="276" w:lineRule="auto"/>
        <w:jc w:val="center"/>
        <w:rPr>
          <w:rFonts w:asciiTheme="majorHAnsi" w:hAnsiTheme="majorHAnsi" w:cs="Arial"/>
          <w:b/>
          <w:i/>
          <w:color w:val="404040" w:themeColor="text1" w:themeTint="BF"/>
        </w:rPr>
      </w:pPr>
      <w:r w:rsidRPr="00591895">
        <w:rPr>
          <w:rFonts w:asciiTheme="majorHAnsi" w:hAnsiTheme="majorHAnsi" w:cs="Arial"/>
          <w:b/>
          <w:i/>
          <w:color w:val="404040" w:themeColor="text1" w:themeTint="BF"/>
        </w:rPr>
        <w:t>Preambuła</w:t>
      </w:r>
    </w:p>
    <w:p w:rsidR="00350875" w:rsidRPr="00591895" w:rsidRDefault="00350875" w:rsidP="00B560C2">
      <w:pPr>
        <w:spacing w:after="0" w:line="276" w:lineRule="auto"/>
        <w:jc w:val="both"/>
        <w:rPr>
          <w:rFonts w:asciiTheme="majorHAnsi" w:eastAsia="Calibri" w:hAnsiTheme="majorHAnsi" w:cs="Times New Roman"/>
          <w:color w:val="404040" w:themeColor="text1" w:themeTint="BF"/>
        </w:rPr>
      </w:pPr>
      <w:r w:rsidRPr="00591895">
        <w:rPr>
          <w:rFonts w:asciiTheme="majorHAnsi" w:hAnsiTheme="majorHAnsi" w:cs="Arial"/>
          <w:color w:val="404040" w:themeColor="text1" w:themeTint="BF"/>
        </w:rPr>
        <w:t xml:space="preserve">Strony zawierają Umowę w związku z realizowanym przez Zamawiającego projektem pod nazwą </w:t>
      </w:r>
      <w:r w:rsidRPr="00591895">
        <w:rPr>
          <w:rFonts w:asciiTheme="majorHAnsi" w:eastAsia="Calibri" w:hAnsiTheme="majorHAnsi" w:cs="Times New Roman"/>
          <w:b/>
          <w:bCs/>
          <w:color w:val="404040" w:themeColor="text1" w:themeTint="BF"/>
        </w:rPr>
        <w:t xml:space="preserve">„Remediacja terenów zanieczyszczonych w rejonie dawnych Zakładów Chemicznych „Zachem” w Bydgoszczy w celu likwidacji zagrożeń zdrowotnych i środowiskowych, w tym dla obszaru Natura 2000 Dolina Dolnej Wisły oraz Morza Bałtyckiego” </w:t>
      </w:r>
      <w:r w:rsidRPr="00591895">
        <w:rPr>
          <w:rFonts w:asciiTheme="majorHAnsi" w:eastAsia="Calibri" w:hAnsiTheme="majorHAnsi" w:cs="Times New Roman"/>
          <w:bCs/>
          <w:color w:val="404040" w:themeColor="text1" w:themeTint="BF"/>
        </w:rPr>
        <w:t xml:space="preserve">współfinansowanym w ramach środków </w:t>
      </w:r>
      <w:proofErr w:type="spellStart"/>
      <w:r w:rsidRPr="00591895">
        <w:rPr>
          <w:rFonts w:asciiTheme="majorHAnsi" w:eastAsia="Calibri" w:hAnsiTheme="majorHAnsi" w:cs="Times New Roman"/>
          <w:bCs/>
          <w:color w:val="404040" w:themeColor="text1" w:themeTint="BF"/>
        </w:rPr>
        <w:t>POIiŚ</w:t>
      </w:r>
      <w:proofErr w:type="spellEnd"/>
      <w:r w:rsidRPr="00591895">
        <w:rPr>
          <w:rFonts w:asciiTheme="majorHAnsi" w:eastAsia="Calibri" w:hAnsiTheme="majorHAnsi" w:cs="Times New Roman"/>
          <w:bCs/>
          <w:color w:val="404040" w:themeColor="text1" w:themeTint="BF"/>
        </w:rPr>
        <w:t xml:space="preserve"> na lata 2014-2020 oś priorytetowa II – Ochrona środowiska, w tym adaptacja do zmian klimatu działanie 2.5 Poprawa jakości środowiska miejskiego“, którego celem jest </w:t>
      </w:r>
      <w:r w:rsidRPr="00591895">
        <w:rPr>
          <w:rFonts w:asciiTheme="majorHAnsi" w:eastAsia="Calibri" w:hAnsiTheme="majorHAnsi" w:cs="Times New Roman"/>
          <w:color w:val="404040" w:themeColor="text1" w:themeTint="BF"/>
        </w:rPr>
        <w:t>likwidacja bezpośredniego zagrożenia środowiskowego w obszarze oddziaływania dawnych Zakładów Chemicznych „ZACHEM” spółki akcyjnej w Bydgoszczy na kierunku migracji zanieczyszczeń z rejonu kompleksu składowisk przy ul. Zielonej w Bydgoszczy, ze szczególnym uwzględnieniem obszaru Natura 2000 Dolina Dolnej Wisły.</w:t>
      </w:r>
    </w:p>
    <w:p w:rsidR="00350875" w:rsidRPr="00591895" w:rsidRDefault="00350875" w:rsidP="00B560C2">
      <w:pPr>
        <w:spacing w:after="0" w:line="276" w:lineRule="auto"/>
        <w:jc w:val="both"/>
        <w:rPr>
          <w:rFonts w:asciiTheme="majorHAnsi" w:hAnsiTheme="majorHAnsi" w:cs="Arial"/>
          <w:color w:val="404040" w:themeColor="text1" w:themeTint="BF"/>
        </w:rPr>
      </w:pPr>
      <w:r w:rsidRPr="00591895">
        <w:rPr>
          <w:rFonts w:asciiTheme="majorHAnsi" w:eastAsia="Calibri" w:hAnsiTheme="majorHAnsi" w:cs="Times New Roman"/>
          <w:color w:val="404040" w:themeColor="text1" w:themeTint="BF"/>
        </w:rPr>
        <w:t xml:space="preserve">Umowa zostaje zawarta po przeprowadzeniu postępowania o udzielenie zamówienia publicznego w trybie </w:t>
      </w:r>
      <w:r w:rsidR="00D43835" w:rsidRPr="00591895">
        <w:rPr>
          <w:rFonts w:asciiTheme="majorHAnsi" w:eastAsia="Calibri" w:hAnsiTheme="majorHAnsi" w:cs="Times New Roman"/>
          <w:color w:val="404040" w:themeColor="text1" w:themeTint="BF"/>
        </w:rPr>
        <w:t>przetargu nieograniczonego</w:t>
      </w:r>
      <w:r w:rsidRPr="00591895">
        <w:rPr>
          <w:rFonts w:asciiTheme="majorHAnsi" w:eastAsia="Calibri" w:hAnsiTheme="majorHAnsi" w:cs="Times New Roman"/>
          <w:color w:val="404040" w:themeColor="text1" w:themeTint="BF"/>
        </w:rPr>
        <w:t xml:space="preserve"> na podstawie przepisów ustawy z dnia 29 stycznia 2004 roku prawo zamówień publicznych (Dz. U. z 2018 roku, poz. 1986 ze zm.). </w:t>
      </w:r>
    </w:p>
    <w:p w:rsidR="00350875" w:rsidRPr="00591895" w:rsidRDefault="00350875" w:rsidP="00B560C2">
      <w:pPr>
        <w:spacing w:after="0" w:line="276" w:lineRule="auto"/>
        <w:ind w:left="357" w:hanging="357"/>
        <w:rPr>
          <w:rFonts w:asciiTheme="majorHAnsi" w:hAnsiTheme="majorHAnsi" w:cs="Arial"/>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 1</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PRZEDMIOT UMOWY</w:t>
      </w:r>
    </w:p>
    <w:p w:rsidR="003F209F" w:rsidRPr="00591895" w:rsidRDefault="00734B4F" w:rsidP="003755CE">
      <w:pPr>
        <w:pStyle w:val="Akapitzlist"/>
        <w:numPr>
          <w:ilvl w:val="2"/>
          <w:numId w:val="2"/>
        </w:numPr>
        <w:suppressAutoHyphens/>
        <w:autoSpaceDE w:val="0"/>
        <w:spacing w:after="0" w:line="276" w:lineRule="auto"/>
        <w:ind w:left="357" w:hanging="357"/>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Zamawiający zleca, a Wykonawca przyjmuje do wykonania</w:t>
      </w:r>
      <w:r w:rsidR="003F209F" w:rsidRPr="00591895">
        <w:rPr>
          <w:rFonts w:asciiTheme="majorHAnsi" w:hAnsiTheme="majorHAnsi" w:cs="Arial"/>
          <w:bCs/>
          <w:color w:val="404040" w:themeColor="text1" w:themeTint="BF"/>
        </w:rPr>
        <w:t>:</w:t>
      </w:r>
    </w:p>
    <w:p w:rsidR="00734B4F" w:rsidRPr="00591895" w:rsidRDefault="00734B4F" w:rsidP="00D43835">
      <w:pPr>
        <w:pStyle w:val="Akapitzlist"/>
        <w:numPr>
          <w:ilvl w:val="0"/>
          <w:numId w:val="28"/>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Arial"/>
          <w:b/>
          <w:bCs/>
          <w:color w:val="404040" w:themeColor="text1" w:themeTint="BF"/>
        </w:rPr>
        <w:lastRenderedPageBreak/>
        <w:t xml:space="preserve"> </w:t>
      </w:r>
      <w:r w:rsidRPr="00591895">
        <w:rPr>
          <w:rFonts w:asciiTheme="majorHAnsi" w:hAnsiTheme="majorHAnsi" w:cs="Times New Roman"/>
          <w:color w:val="404040" w:themeColor="text1" w:themeTint="BF"/>
        </w:rPr>
        <w:t xml:space="preserve">przygotowanie </w:t>
      </w:r>
      <w:r w:rsidR="00D43835" w:rsidRPr="00591895">
        <w:rPr>
          <w:rFonts w:asciiTheme="majorHAnsi" w:hAnsiTheme="majorHAnsi" w:cs="Times New Roman"/>
          <w:color w:val="404040" w:themeColor="text1" w:themeTint="BF"/>
        </w:rPr>
        <w:t>projektu robót geologicznych dla potrzeb wykonania 4 studni przechwytujących (pompujących), 3 studni iniekcyjnych (zatłaczających) oraz 16 piezometrów obserwacyjnych</w:t>
      </w:r>
      <w:r w:rsidR="00D61499" w:rsidRPr="00591895">
        <w:rPr>
          <w:rFonts w:asciiTheme="majorHAnsi" w:hAnsiTheme="majorHAnsi" w:cs="Times New Roman"/>
          <w:color w:val="404040" w:themeColor="text1" w:themeTint="BF"/>
        </w:rPr>
        <w:t xml:space="preserve"> (zwanego dalej „Projektem robót geologicznych”);</w:t>
      </w:r>
    </w:p>
    <w:p w:rsidR="00D61499" w:rsidRPr="00591895" w:rsidRDefault="00D61499" w:rsidP="00D43835">
      <w:pPr>
        <w:pStyle w:val="Akapitzlist"/>
        <w:numPr>
          <w:ilvl w:val="0"/>
          <w:numId w:val="28"/>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Times New Roman"/>
          <w:color w:val="404040" w:themeColor="text1" w:themeTint="BF"/>
        </w:rPr>
        <w:t xml:space="preserve">wykonanie robót geologicznych na podstawie zatwierdzonego </w:t>
      </w:r>
      <w:r w:rsidR="005A255F">
        <w:rPr>
          <w:rFonts w:asciiTheme="majorHAnsi" w:hAnsiTheme="majorHAnsi" w:cs="Times New Roman"/>
          <w:color w:val="404040" w:themeColor="text1" w:themeTint="BF"/>
        </w:rPr>
        <w:t>P</w:t>
      </w:r>
      <w:r w:rsidRPr="00591895">
        <w:rPr>
          <w:rFonts w:asciiTheme="majorHAnsi" w:hAnsiTheme="majorHAnsi" w:cs="Times New Roman"/>
          <w:color w:val="404040" w:themeColor="text1" w:themeTint="BF"/>
        </w:rPr>
        <w:t>rojektu robót geologicznych w zakresie wykonania 4 studni przechwytujących (pompujących), 3 studni iniekcyjnych (zatłaczających) oraz 16 piezometrów obserwacyjnych.</w:t>
      </w:r>
    </w:p>
    <w:p w:rsidR="00734B4F" w:rsidRPr="00591895" w:rsidRDefault="00734B4F" w:rsidP="003755CE">
      <w:pPr>
        <w:pStyle w:val="Akapitzlist"/>
        <w:numPr>
          <w:ilvl w:val="2"/>
          <w:numId w:val="2"/>
        </w:numPr>
        <w:suppressAutoHyphens/>
        <w:autoSpaceDE w:val="0"/>
        <w:spacing w:after="0" w:line="276" w:lineRule="auto"/>
        <w:ind w:left="357" w:hanging="357"/>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W ramach przedmiotu Umowy, Wykonawca zobowiązany jest do:</w:t>
      </w:r>
    </w:p>
    <w:p w:rsidR="00D61499" w:rsidRPr="00591895" w:rsidRDefault="00D61499" w:rsidP="003755CE">
      <w:pPr>
        <w:pStyle w:val="Akapitzlist"/>
        <w:numPr>
          <w:ilvl w:val="0"/>
          <w:numId w:val="20"/>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Times New Roman"/>
          <w:color w:val="404040" w:themeColor="text1" w:themeTint="BF"/>
        </w:rPr>
        <w:t>przygotowanie Projektu robót geologicznych dla potrzeb wykonania 4 studni przechwytujących (pompujących), 3 studni iniekcyjnych (zatłaczających) oraz 16 piezometrów obserwacyjnych;</w:t>
      </w:r>
    </w:p>
    <w:p w:rsidR="00D61499" w:rsidRPr="005A255F" w:rsidRDefault="00D61499" w:rsidP="005A255F">
      <w:pPr>
        <w:pStyle w:val="Akapitzlist"/>
        <w:numPr>
          <w:ilvl w:val="0"/>
          <w:numId w:val="20"/>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Times New Roman"/>
          <w:color w:val="404040" w:themeColor="text1" w:themeTint="BF"/>
        </w:rPr>
        <w:t>uzyskanie ostatecznej decyzji administracyjnej zatwierdzającej Projekt robót geologicznych, o którym mowa w</w:t>
      </w:r>
      <w:r w:rsidR="005A255F">
        <w:rPr>
          <w:rFonts w:asciiTheme="majorHAnsi" w:hAnsiTheme="majorHAnsi" w:cs="Times New Roman"/>
          <w:color w:val="404040" w:themeColor="text1" w:themeTint="BF"/>
        </w:rPr>
        <w:t xml:space="preserve"> ust. 1</w:t>
      </w:r>
      <w:r w:rsidRPr="00591895">
        <w:rPr>
          <w:rFonts w:asciiTheme="majorHAnsi" w:hAnsiTheme="majorHAnsi" w:cs="Times New Roman"/>
          <w:color w:val="404040" w:themeColor="text1" w:themeTint="BF"/>
        </w:rPr>
        <w:t xml:space="preserve"> pkt</w:t>
      </w:r>
      <w:r w:rsidRPr="005A255F">
        <w:rPr>
          <w:rFonts w:asciiTheme="majorHAnsi" w:hAnsiTheme="majorHAnsi" w:cs="Times New Roman"/>
          <w:color w:val="404040" w:themeColor="text1" w:themeTint="BF"/>
        </w:rPr>
        <w:t xml:space="preserve"> 1 powyżej;</w:t>
      </w:r>
    </w:p>
    <w:p w:rsidR="00D61499" w:rsidRPr="00591895" w:rsidRDefault="00D61499" w:rsidP="00D61499">
      <w:pPr>
        <w:pStyle w:val="Akapitzlist"/>
        <w:numPr>
          <w:ilvl w:val="0"/>
          <w:numId w:val="20"/>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Times New Roman"/>
          <w:color w:val="404040" w:themeColor="text1" w:themeTint="BF"/>
        </w:rPr>
        <w:t>wykonanie robót geologicznych na podstawie zatwierdzonego Projektu robót geologicznych w zakresie wykonania 4 studni przechwytujących (pompujących), 3 studni iniekcyjnych (zatłaczających) oraz 16 piezometrów obserwacyjnych.</w:t>
      </w:r>
    </w:p>
    <w:p w:rsidR="005A255F" w:rsidRDefault="00D61499" w:rsidP="003755CE">
      <w:pPr>
        <w:pStyle w:val="Akapitzlist"/>
        <w:numPr>
          <w:ilvl w:val="0"/>
          <w:numId w:val="20"/>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 xml:space="preserve">przygotowania dokumentacji </w:t>
      </w:r>
      <w:r w:rsidR="005A255F">
        <w:rPr>
          <w:rFonts w:asciiTheme="majorHAnsi" w:hAnsiTheme="majorHAnsi" w:cs="Arial"/>
          <w:bCs/>
          <w:color w:val="404040" w:themeColor="text1" w:themeTint="BF"/>
        </w:rPr>
        <w:t>geologicznej z wykonanych robót geologicznych;</w:t>
      </w:r>
    </w:p>
    <w:p w:rsidR="00350875" w:rsidRPr="00591895" w:rsidRDefault="005A255F" w:rsidP="003755CE">
      <w:pPr>
        <w:pStyle w:val="Akapitzlist"/>
        <w:numPr>
          <w:ilvl w:val="0"/>
          <w:numId w:val="20"/>
        </w:numPr>
        <w:suppressAutoHyphens/>
        <w:autoSpaceDE w:val="0"/>
        <w:spacing w:after="0" w:line="276" w:lineRule="auto"/>
        <w:contextualSpacing w:val="0"/>
        <w:jc w:val="both"/>
        <w:rPr>
          <w:rFonts w:asciiTheme="majorHAnsi" w:hAnsiTheme="majorHAnsi" w:cs="Arial"/>
          <w:bCs/>
          <w:color w:val="404040" w:themeColor="text1" w:themeTint="BF"/>
        </w:rPr>
      </w:pPr>
      <w:r w:rsidRPr="00591895">
        <w:rPr>
          <w:rFonts w:asciiTheme="majorHAnsi" w:hAnsiTheme="majorHAnsi" w:cs="Times New Roman"/>
          <w:color w:val="404040" w:themeColor="text1" w:themeTint="BF"/>
        </w:rPr>
        <w:t>uzyskanie ostatecznej decyzji administracyjnej zatwierdzającej</w:t>
      </w:r>
      <w:r>
        <w:rPr>
          <w:rFonts w:asciiTheme="majorHAnsi" w:hAnsiTheme="majorHAnsi" w:cs="Times New Roman"/>
          <w:color w:val="404040" w:themeColor="text1" w:themeTint="BF"/>
        </w:rPr>
        <w:t xml:space="preserve"> dokumentację geologiczną z wykonanych robót geologicznych</w:t>
      </w:r>
      <w:r w:rsidR="00D61499" w:rsidRPr="00591895">
        <w:rPr>
          <w:rFonts w:asciiTheme="majorHAnsi" w:hAnsiTheme="majorHAnsi" w:cs="Arial"/>
          <w:bCs/>
          <w:color w:val="404040" w:themeColor="text1" w:themeTint="BF"/>
        </w:rPr>
        <w:t xml:space="preserve">. </w:t>
      </w:r>
    </w:p>
    <w:p w:rsidR="00350875" w:rsidRPr="00591895" w:rsidRDefault="00350875" w:rsidP="003755CE">
      <w:pPr>
        <w:pStyle w:val="Akapitzlist"/>
        <w:numPr>
          <w:ilvl w:val="0"/>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Zakres rzeczowy przedmiotu Umowy określa program </w:t>
      </w:r>
      <w:proofErr w:type="spellStart"/>
      <w:r w:rsidRPr="00591895">
        <w:rPr>
          <w:rFonts w:asciiTheme="majorHAnsi" w:hAnsiTheme="majorHAnsi" w:cs="Arial"/>
          <w:color w:val="404040" w:themeColor="text1" w:themeTint="BF"/>
        </w:rPr>
        <w:t>funkcjonalno</w:t>
      </w:r>
      <w:proofErr w:type="spellEnd"/>
      <w:r w:rsidRPr="00591895">
        <w:rPr>
          <w:rFonts w:asciiTheme="majorHAnsi" w:hAnsiTheme="majorHAnsi" w:cs="Arial"/>
          <w:color w:val="404040" w:themeColor="text1" w:themeTint="BF"/>
        </w:rPr>
        <w:t xml:space="preserve"> – użytkowy stanowiący załącznik numer 1 do Umowy.</w:t>
      </w:r>
    </w:p>
    <w:p w:rsidR="00BB669A" w:rsidRPr="00591895" w:rsidRDefault="00BB669A" w:rsidP="003755CE">
      <w:pPr>
        <w:pStyle w:val="Akapitzlist"/>
        <w:numPr>
          <w:ilvl w:val="0"/>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Przedmiot Umowy zostanie wykonany na podstawie projektu własnego Wykonawcy.</w:t>
      </w:r>
    </w:p>
    <w:p w:rsidR="00BB669A" w:rsidRPr="00591895" w:rsidRDefault="00BB669A" w:rsidP="003755CE">
      <w:pPr>
        <w:pStyle w:val="Akapitzlist"/>
        <w:numPr>
          <w:ilvl w:val="0"/>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Przedmiot Umowy zostanie wykonany z materiałów dostarczonych przez Wykonawcę.</w:t>
      </w:r>
    </w:p>
    <w:p w:rsidR="00BB669A" w:rsidRPr="00591895" w:rsidRDefault="00BB669A" w:rsidP="003755CE">
      <w:pPr>
        <w:pStyle w:val="Akapitzlist"/>
        <w:numPr>
          <w:ilvl w:val="0"/>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Materiały, o których mowa w ust. 4 powyżej powinny odpowiadać co do jakości wymaganiom określonym ustawą z dnia 16 kwietnia 2004 roku o wyrobach budowlanych (Dz. U. </w:t>
      </w:r>
      <w:r w:rsidR="00C65D16" w:rsidRPr="00591895">
        <w:rPr>
          <w:rFonts w:asciiTheme="majorHAnsi" w:hAnsiTheme="majorHAnsi" w:cs="Arial"/>
          <w:color w:val="404040" w:themeColor="text1" w:themeTint="BF"/>
        </w:rPr>
        <w:t>z 2016 roku poz. 1570</w:t>
      </w:r>
      <w:r w:rsidRPr="00591895">
        <w:rPr>
          <w:rFonts w:asciiTheme="majorHAnsi" w:hAnsiTheme="majorHAnsi" w:cs="Arial"/>
          <w:color w:val="404040" w:themeColor="text1" w:themeTint="BF"/>
        </w:rPr>
        <w:t xml:space="preserve">). </w:t>
      </w:r>
    </w:p>
    <w:p w:rsidR="00350875" w:rsidRPr="00591895" w:rsidRDefault="00350875" w:rsidP="003755CE">
      <w:pPr>
        <w:pStyle w:val="Akapitzlist"/>
        <w:numPr>
          <w:ilvl w:val="0"/>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zobowiązany jest wykonać przedmiot Umowy zgodnie z obowiązującymi przepisami prawa, a także zgodnie z najlepszą wiedzą i doświadczeniem Wykonawcy oraz zachowaniem najwyższej staranności. </w:t>
      </w:r>
    </w:p>
    <w:p w:rsidR="00734B4F" w:rsidRPr="00591895" w:rsidRDefault="00734B4F" w:rsidP="00B560C2">
      <w:pPr>
        <w:autoSpaceDE w:val="0"/>
        <w:autoSpaceDN w:val="0"/>
        <w:adjustRightInd w:val="0"/>
        <w:spacing w:after="0" w:line="276" w:lineRule="auto"/>
        <w:ind w:left="357" w:hanging="357"/>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§2</w:t>
      </w:r>
    </w:p>
    <w:p w:rsidR="00734B4F" w:rsidRPr="00591895" w:rsidRDefault="00350875"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TERMINY REALIZACJI PRZEDMIOTU UMOWY</w:t>
      </w:r>
    </w:p>
    <w:p w:rsidR="00734B4F" w:rsidRPr="00591895" w:rsidRDefault="00734B4F" w:rsidP="00591895">
      <w:pPr>
        <w:numPr>
          <w:ilvl w:val="0"/>
          <w:numId w:val="5"/>
        </w:numPr>
        <w:tabs>
          <w:tab w:val="num" w:pos="426"/>
        </w:tab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Strony ustalają następujące terminy wykonania przedmiotu Umowy:</w:t>
      </w:r>
    </w:p>
    <w:p w:rsidR="00734B4F" w:rsidRPr="00591895" w:rsidRDefault="00734B4F" w:rsidP="00591895">
      <w:pPr>
        <w:pStyle w:val="Akapitzlist"/>
        <w:numPr>
          <w:ilvl w:val="0"/>
          <w:numId w:val="48"/>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rozpoczęcie: niezwło</w:t>
      </w:r>
      <w:r w:rsidR="00D61499" w:rsidRPr="00591895">
        <w:rPr>
          <w:rFonts w:asciiTheme="majorHAnsi" w:hAnsiTheme="majorHAnsi" w:cs="Arial"/>
          <w:color w:val="404040" w:themeColor="text1" w:themeTint="BF"/>
        </w:rPr>
        <w:t>cznie od dnia podpisania Umowy;</w:t>
      </w:r>
    </w:p>
    <w:p w:rsidR="00591895" w:rsidRPr="00591895" w:rsidRDefault="00591895" w:rsidP="00591895">
      <w:pPr>
        <w:pStyle w:val="Akapitzlist"/>
        <w:numPr>
          <w:ilvl w:val="0"/>
          <w:numId w:val="48"/>
        </w:numPr>
        <w:tabs>
          <w:tab w:val="left" w:pos="851"/>
        </w:tabs>
        <w:spacing w:after="0" w:line="276" w:lineRule="auto"/>
        <w:jc w:val="both"/>
        <w:rPr>
          <w:rFonts w:ascii="Cambria" w:hAnsi="Cambria" w:cs="Times New Roman"/>
          <w:b/>
          <w:color w:val="404040" w:themeColor="text1" w:themeTint="BF"/>
          <w:u w:val="single"/>
        </w:rPr>
      </w:pPr>
      <w:r w:rsidRPr="00591895">
        <w:rPr>
          <w:rFonts w:ascii="Cambria" w:hAnsi="Cambria" w:cs="Times New Roman"/>
          <w:color w:val="404040" w:themeColor="text1" w:themeTint="BF"/>
        </w:rPr>
        <w:t xml:space="preserve">projekt robót geologicznych nie później niż – </w:t>
      </w:r>
      <w:r w:rsidRPr="00591895">
        <w:rPr>
          <w:rFonts w:ascii="Cambria" w:hAnsi="Cambria" w:cs="Times New Roman"/>
          <w:b/>
          <w:color w:val="404040" w:themeColor="text1" w:themeTint="BF"/>
          <w:u w:val="single"/>
        </w:rPr>
        <w:t>15 sierpnia 2019 roku;</w:t>
      </w:r>
    </w:p>
    <w:p w:rsidR="00591895" w:rsidRPr="00591895" w:rsidRDefault="00591895" w:rsidP="00591895">
      <w:pPr>
        <w:pStyle w:val="Akapitzlist"/>
        <w:numPr>
          <w:ilvl w:val="0"/>
          <w:numId w:val="48"/>
        </w:numPr>
        <w:tabs>
          <w:tab w:val="left" w:pos="851"/>
        </w:tabs>
        <w:spacing w:after="0" w:line="276" w:lineRule="auto"/>
        <w:jc w:val="both"/>
        <w:rPr>
          <w:rFonts w:ascii="Cambria" w:hAnsi="Cambria" w:cs="Times New Roman"/>
          <w:b/>
          <w:color w:val="404040" w:themeColor="text1" w:themeTint="BF"/>
        </w:rPr>
      </w:pPr>
      <w:r w:rsidRPr="00591895">
        <w:rPr>
          <w:rFonts w:ascii="Cambria" w:hAnsi="Cambria" w:cs="Times New Roman"/>
          <w:color w:val="404040" w:themeColor="text1" w:themeTint="BF"/>
        </w:rPr>
        <w:t xml:space="preserve">zatwierdzenie projektu robót geologicznych przez właściwy organ administracyjny nie      </w:t>
      </w:r>
      <w:r w:rsidRPr="00591895">
        <w:rPr>
          <w:rFonts w:ascii="Cambria" w:hAnsi="Cambria" w:cs="Times New Roman"/>
          <w:color w:val="404040" w:themeColor="text1" w:themeTint="BF"/>
        </w:rPr>
        <w:br/>
        <w:t xml:space="preserve">   później niż - </w:t>
      </w:r>
      <w:r w:rsidRPr="00591895">
        <w:rPr>
          <w:rFonts w:ascii="Cambria" w:hAnsi="Cambria" w:cs="Times New Roman"/>
          <w:b/>
          <w:color w:val="404040" w:themeColor="text1" w:themeTint="BF"/>
          <w:u w:val="single"/>
        </w:rPr>
        <w:t>3</w:t>
      </w:r>
      <w:r w:rsidR="005A255F">
        <w:rPr>
          <w:rFonts w:ascii="Cambria" w:hAnsi="Cambria" w:cs="Times New Roman"/>
          <w:b/>
          <w:color w:val="404040" w:themeColor="text1" w:themeTint="BF"/>
          <w:u w:val="single"/>
        </w:rPr>
        <w:t>1</w:t>
      </w:r>
      <w:r w:rsidRPr="00591895">
        <w:rPr>
          <w:rFonts w:ascii="Cambria" w:hAnsi="Cambria" w:cs="Times New Roman"/>
          <w:b/>
          <w:color w:val="404040" w:themeColor="text1" w:themeTint="BF"/>
          <w:u w:val="single"/>
        </w:rPr>
        <w:t xml:space="preserve"> październik 2019 roku</w:t>
      </w:r>
      <w:r w:rsidRPr="00591895">
        <w:rPr>
          <w:rFonts w:ascii="Cambria" w:hAnsi="Cambria" w:cs="Times New Roman"/>
          <w:b/>
          <w:color w:val="404040" w:themeColor="text1" w:themeTint="BF"/>
        </w:rPr>
        <w:t>;</w:t>
      </w:r>
    </w:p>
    <w:p w:rsidR="00591895" w:rsidRPr="00591895" w:rsidRDefault="00591895" w:rsidP="00591895">
      <w:pPr>
        <w:pStyle w:val="Akapitzlist"/>
        <w:numPr>
          <w:ilvl w:val="0"/>
          <w:numId w:val="48"/>
        </w:numPr>
        <w:tabs>
          <w:tab w:val="left" w:pos="851"/>
        </w:tabs>
        <w:spacing w:after="0" w:line="276" w:lineRule="auto"/>
        <w:jc w:val="both"/>
        <w:rPr>
          <w:rFonts w:ascii="Cambria" w:hAnsi="Cambria" w:cs="Times New Roman"/>
          <w:color w:val="404040" w:themeColor="text1" w:themeTint="BF"/>
          <w:u w:val="single"/>
        </w:rPr>
      </w:pPr>
      <w:r w:rsidRPr="00591895">
        <w:rPr>
          <w:rFonts w:ascii="Cambria" w:hAnsi="Cambria" w:cs="Times New Roman"/>
          <w:bCs/>
          <w:color w:val="404040" w:themeColor="text1" w:themeTint="BF"/>
        </w:rPr>
        <w:t xml:space="preserve">wykonanie odwiercenia studni przechwytujących i iniekcyjnych oraz 16 piezometrów obserwacyjnych </w:t>
      </w:r>
      <w:r w:rsidRPr="00591895">
        <w:rPr>
          <w:rFonts w:ascii="Cambria" w:hAnsi="Cambria" w:cs="Times New Roman"/>
          <w:color w:val="404040" w:themeColor="text1" w:themeTint="BF"/>
        </w:rPr>
        <w:t xml:space="preserve">nie później niż - </w:t>
      </w:r>
      <w:r w:rsidRPr="00591895">
        <w:rPr>
          <w:rFonts w:ascii="Cambria" w:hAnsi="Cambria" w:cs="Times New Roman"/>
          <w:b/>
          <w:color w:val="404040" w:themeColor="text1" w:themeTint="BF"/>
          <w:u w:val="single"/>
        </w:rPr>
        <w:t>31 grudnia 2019 roku;</w:t>
      </w:r>
    </w:p>
    <w:p w:rsidR="005A255F" w:rsidRPr="005A255F" w:rsidRDefault="005A255F" w:rsidP="00591895">
      <w:pPr>
        <w:pStyle w:val="Akapitzlist"/>
        <w:numPr>
          <w:ilvl w:val="0"/>
          <w:numId w:val="48"/>
        </w:numPr>
        <w:tabs>
          <w:tab w:val="left" w:pos="851"/>
        </w:tabs>
        <w:spacing w:after="0" w:line="276" w:lineRule="auto"/>
        <w:jc w:val="both"/>
        <w:rPr>
          <w:rFonts w:ascii="Cambria" w:hAnsi="Cambria" w:cs="Times New Roman"/>
          <w:b/>
          <w:color w:val="404040" w:themeColor="text1" w:themeTint="BF"/>
          <w:u w:val="single"/>
        </w:rPr>
      </w:pPr>
      <w:r w:rsidRPr="005A255F">
        <w:rPr>
          <w:rFonts w:ascii="Cambria" w:hAnsi="Cambria" w:cs="Times New Roman"/>
          <w:color w:val="404040" w:themeColor="text1" w:themeTint="BF"/>
        </w:rPr>
        <w:t>dokumentacja geologiczna z wykonanych robót geologicznych nie później niż do</w:t>
      </w:r>
      <w:r>
        <w:rPr>
          <w:rFonts w:ascii="Cambria" w:hAnsi="Cambria" w:cs="Times New Roman"/>
          <w:color w:val="404040" w:themeColor="text1" w:themeTint="BF"/>
        </w:rPr>
        <w:t xml:space="preserve"> -</w:t>
      </w:r>
      <w:r w:rsidRPr="005A255F">
        <w:rPr>
          <w:rFonts w:ascii="Cambria" w:hAnsi="Cambria" w:cs="Times New Roman"/>
          <w:color w:val="404040" w:themeColor="text1" w:themeTint="BF"/>
        </w:rPr>
        <w:t xml:space="preserve"> </w:t>
      </w:r>
      <w:r w:rsidRPr="005A255F">
        <w:rPr>
          <w:rFonts w:ascii="Cambria" w:hAnsi="Cambria" w:cs="Times New Roman"/>
          <w:b/>
          <w:color w:val="404040" w:themeColor="text1" w:themeTint="BF"/>
          <w:u w:val="single"/>
        </w:rPr>
        <w:t>15 marca 2020 roku;</w:t>
      </w:r>
    </w:p>
    <w:p w:rsidR="00591895" w:rsidRPr="00591895" w:rsidRDefault="00591895" w:rsidP="00591895">
      <w:pPr>
        <w:pStyle w:val="Akapitzlist"/>
        <w:numPr>
          <w:ilvl w:val="0"/>
          <w:numId w:val="48"/>
        </w:numPr>
        <w:tabs>
          <w:tab w:val="left" w:pos="851"/>
        </w:tabs>
        <w:spacing w:after="0" w:line="276" w:lineRule="auto"/>
        <w:jc w:val="both"/>
        <w:rPr>
          <w:rFonts w:ascii="Cambria" w:hAnsi="Cambria" w:cs="Times New Roman"/>
          <w:color w:val="404040" w:themeColor="text1" w:themeTint="BF"/>
          <w:u w:val="single"/>
        </w:rPr>
      </w:pPr>
      <w:r w:rsidRPr="00591895">
        <w:rPr>
          <w:rFonts w:ascii="Cambria" w:hAnsi="Cambria" w:cs="Times New Roman"/>
          <w:color w:val="404040" w:themeColor="text1" w:themeTint="BF"/>
        </w:rPr>
        <w:t xml:space="preserve">zatwierdzenie dokumentacji geologicznej wraz z właściwą decyzją administracyjną  nie później niż - </w:t>
      </w:r>
      <w:r w:rsidRPr="00591895">
        <w:rPr>
          <w:rFonts w:ascii="Cambria" w:hAnsi="Cambria" w:cs="Times New Roman"/>
          <w:b/>
          <w:color w:val="404040" w:themeColor="text1" w:themeTint="BF"/>
          <w:u w:val="single"/>
        </w:rPr>
        <w:t>30 maja 2020 roku.</w:t>
      </w:r>
    </w:p>
    <w:p w:rsidR="00734B4F" w:rsidRPr="00591895" w:rsidRDefault="00734B4F" w:rsidP="00591895">
      <w:pPr>
        <w:numPr>
          <w:ilvl w:val="1"/>
          <w:numId w:val="6"/>
        </w:numPr>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w:t>
      </w:r>
      <w:r w:rsidR="00BB669A" w:rsidRPr="00591895">
        <w:rPr>
          <w:rFonts w:asciiTheme="majorHAnsi" w:hAnsiTheme="majorHAnsi" w:cs="Arial"/>
          <w:color w:val="404040" w:themeColor="text1" w:themeTint="BF"/>
        </w:rPr>
        <w:t xml:space="preserve">w terminie </w:t>
      </w:r>
      <w:r w:rsidR="00C65D16" w:rsidRPr="00591895">
        <w:rPr>
          <w:rFonts w:asciiTheme="majorHAnsi" w:hAnsiTheme="majorHAnsi" w:cs="Arial"/>
          <w:color w:val="404040" w:themeColor="text1" w:themeTint="BF"/>
        </w:rPr>
        <w:t>21</w:t>
      </w:r>
      <w:r w:rsidR="00BB669A" w:rsidRPr="00591895">
        <w:rPr>
          <w:rFonts w:asciiTheme="majorHAnsi" w:hAnsiTheme="majorHAnsi" w:cs="Arial"/>
          <w:color w:val="404040" w:themeColor="text1" w:themeTint="BF"/>
        </w:rPr>
        <w:t xml:space="preserve"> dni od dnia podpisania Umowy przekaże Zamawiającemu do zatwierdzenia koncepcję rozwiązania projektowego. Koncepcję należy doręczyć do siedziby Zamawiającego w Bydgoszczy przy ulicy Dworcowej 81, pokój …… </w:t>
      </w:r>
    </w:p>
    <w:p w:rsidR="00BB669A" w:rsidRPr="00591895" w:rsidRDefault="00DC50DC" w:rsidP="003755CE">
      <w:pPr>
        <w:numPr>
          <w:ilvl w:val="1"/>
          <w:numId w:val="6"/>
        </w:numPr>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lastRenderedPageBreak/>
        <w:t xml:space="preserve">Wykonawca nie później </w:t>
      </w:r>
      <w:r w:rsidRPr="00591895">
        <w:rPr>
          <w:rFonts w:asciiTheme="majorHAnsi" w:hAnsiTheme="majorHAnsi" w:cs="Arial"/>
          <w:color w:val="404040" w:themeColor="text1" w:themeTint="BF"/>
          <w:u w:val="single"/>
        </w:rPr>
        <w:t xml:space="preserve">niż do </w:t>
      </w:r>
      <w:r w:rsidR="00D61499" w:rsidRPr="00591895">
        <w:rPr>
          <w:rFonts w:asciiTheme="majorHAnsi" w:hAnsiTheme="majorHAnsi" w:cs="Arial"/>
          <w:color w:val="404040" w:themeColor="text1" w:themeTint="BF"/>
          <w:u w:val="single"/>
        </w:rPr>
        <w:t>3</w:t>
      </w:r>
      <w:r w:rsidR="005A255F">
        <w:rPr>
          <w:rFonts w:asciiTheme="majorHAnsi" w:hAnsiTheme="majorHAnsi" w:cs="Arial"/>
          <w:color w:val="404040" w:themeColor="text1" w:themeTint="BF"/>
          <w:u w:val="single"/>
        </w:rPr>
        <w:t>1</w:t>
      </w:r>
      <w:r w:rsidR="00D61499" w:rsidRPr="00591895">
        <w:rPr>
          <w:rFonts w:asciiTheme="majorHAnsi" w:hAnsiTheme="majorHAnsi" w:cs="Arial"/>
          <w:color w:val="404040" w:themeColor="text1" w:themeTint="BF"/>
          <w:u w:val="single"/>
        </w:rPr>
        <w:t xml:space="preserve"> </w:t>
      </w:r>
      <w:r w:rsidR="005A255F">
        <w:rPr>
          <w:rFonts w:asciiTheme="majorHAnsi" w:hAnsiTheme="majorHAnsi" w:cs="Arial"/>
          <w:color w:val="404040" w:themeColor="text1" w:themeTint="BF"/>
          <w:u w:val="single"/>
        </w:rPr>
        <w:t>października</w:t>
      </w:r>
      <w:r w:rsidRPr="00591895">
        <w:rPr>
          <w:rFonts w:asciiTheme="majorHAnsi" w:hAnsiTheme="majorHAnsi" w:cs="Arial"/>
          <w:color w:val="404040" w:themeColor="text1" w:themeTint="BF"/>
          <w:u w:val="single"/>
        </w:rPr>
        <w:t xml:space="preserve"> 2019 roku doręczy</w:t>
      </w:r>
      <w:r w:rsidRPr="00591895">
        <w:rPr>
          <w:rFonts w:asciiTheme="majorHAnsi" w:hAnsiTheme="majorHAnsi" w:cs="Arial"/>
          <w:color w:val="404040" w:themeColor="text1" w:themeTint="BF"/>
        </w:rPr>
        <w:t xml:space="preserve"> do siedziby Zamawiającego </w:t>
      </w:r>
      <w:r w:rsidR="00D61499" w:rsidRPr="00591895">
        <w:rPr>
          <w:rFonts w:asciiTheme="majorHAnsi" w:hAnsiTheme="majorHAnsi" w:cs="Arial"/>
          <w:bCs/>
          <w:color w:val="404040" w:themeColor="text1" w:themeTint="BF"/>
        </w:rPr>
        <w:t>P</w:t>
      </w:r>
      <w:r w:rsidRPr="00591895">
        <w:rPr>
          <w:rFonts w:asciiTheme="majorHAnsi" w:hAnsiTheme="majorHAnsi" w:cs="Arial"/>
          <w:bCs/>
          <w:color w:val="404040" w:themeColor="text1" w:themeTint="BF"/>
        </w:rPr>
        <w:t>rojekt robót geologicznych</w:t>
      </w:r>
      <w:r w:rsidR="00D61499" w:rsidRPr="00591895">
        <w:rPr>
          <w:rFonts w:asciiTheme="majorHAnsi" w:hAnsiTheme="majorHAnsi" w:cs="Arial"/>
          <w:bCs/>
          <w:color w:val="404040" w:themeColor="text1" w:themeTint="BF"/>
        </w:rPr>
        <w:t xml:space="preserve"> zatwierdzony przez właściwy organ administracji publicznej,</w:t>
      </w:r>
      <w:r w:rsidRPr="00591895">
        <w:rPr>
          <w:rFonts w:asciiTheme="majorHAnsi" w:hAnsiTheme="majorHAnsi" w:cs="Times New Roman"/>
          <w:color w:val="404040" w:themeColor="text1" w:themeTint="BF"/>
        </w:rPr>
        <w:t xml:space="preserve"> sporządzony zgodnie z powszechnie obowiązującymi przepisami prawa, w szczególności:</w:t>
      </w:r>
    </w:p>
    <w:p w:rsidR="00DC50DC" w:rsidRPr="00591895" w:rsidRDefault="00DC50DC" w:rsidP="003755CE">
      <w:pPr>
        <w:pStyle w:val="Akapitzlist"/>
        <w:numPr>
          <w:ilvl w:val="1"/>
          <w:numId w:val="5"/>
        </w:numPr>
        <w:suppressAutoHyphens/>
        <w:autoSpaceDE w:val="0"/>
        <w:spacing w:after="0" w:line="276" w:lineRule="auto"/>
        <w:ind w:left="714" w:hanging="357"/>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ustawy z dnia 9 czerwca 2011 roku Prawo geologiczne i górnicze (Dz. U. z 2017 roku, poz. 2126);</w:t>
      </w:r>
    </w:p>
    <w:p w:rsidR="00DC50DC" w:rsidRPr="00591895" w:rsidRDefault="00DC50DC" w:rsidP="003755CE">
      <w:pPr>
        <w:pStyle w:val="Akapitzlist"/>
        <w:numPr>
          <w:ilvl w:val="1"/>
          <w:numId w:val="5"/>
        </w:numPr>
        <w:suppressAutoHyphens/>
        <w:autoSpaceDE w:val="0"/>
        <w:spacing w:after="0" w:line="276" w:lineRule="auto"/>
        <w:ind w:left="714" w:hanging="357"/>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rozporządzeniem Ministra Środowiska w sprawie szczególnych wymagań dotyczących projektów robót geologicznych, w tym robót, których wykonywanie wymaga uzyskania koncesji (Dz. U. Nr 288, poz. 1696);</w:t>
      </w:r>
    </w:p>
    <w:p w:rsidR="00D61499" w:rsidRPr="00591895" w:rsidRDefault="00D61499" w:rsidP="003755CE">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przed przedłożeniem Projektu robót geologicznych do organu administracji publicznej zobowiązany jest nie później niż do 15 sierpnia 2019 roku przedstawić go do akceptacji Zamawiającego. </w:t>
      </w:r>
    </w:p>
    <w:p w:rsidR="00DC50DC" w:rsidRPr="00591895" w:rsidRDefault="00DC50DC" w:rsidP="003755CE">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w ramach przedmiotu Umowy zobowiązany jest w t</w:t>
      </w:r>
      <w:r w:rsidR="00D61499" w:rsidRPr="00591895">
        <w:rPr>
          <w:rFonts w:asciiTheme="majorHAnsi" w:hAnsiTheme="majorHAnsi" w:cs="Arial"/>
          <w:color w:val="404040" w:themeColor="text1" w:themeTint="BF"/>
        </w:rPr>
        <w:t>erminie określonym w ust. 1 pkt</w:t>
      </w:r>
      <w:r w:rsidRPr="00591895">
        <w:rPr>
          <w:rFonts w:asciiTheme="majorHAnsi" w:hAnsiTheme="majorHAnsi" w:cs="Arial"/>
          <w:color w:val="404040" w:themeColor="text1" w:themeTint="BF"/>
        </w:rPr>
        <w:t xml:space="preserve"> </w:t>
      </w:r>
      <w:r w:rsidR="00D61499" w:rsidRPr="00591895">
        <w:rPr>
          <w:rFonts w:asciiTheme="majorHAnsi" w:hAnsiTheme="majorHAnsi" w:cs="Arial"/>
          <w:color w:val="404040" w:themeColor="text1" w:themeTint="BF"/>
        </w:rPr>
        <w:t>3</w:t>
      </w:r>
      <w:r w:rsidRPr="00591895">
        <w:rPr>
          <w:rFonts w:asciiTheme="majorHAnsi" w:hAnsiTheme="majorHAnsi" w:cs="Arial"/>
          <w:color w:val="404040" w:themeColor="text1" w:themeTint="BF"/>
        </w:rPr>
        <w:t>)</w:t>
      </w:r>
      <w:r w:rsidR="00C65D16" w:rsidRPr="00591895">
        <w:rPr>
          <w:rFonts w:asciiTheme="majorHAnsi" w:hAnsiTheme="majorHAnsi" w:cs="Arial"/>
          <w:color w:val="404040" w:themeColor="text1" w:themeTint="BF"/>
        </w:rPr>
        <w:t xml:space="preserve"> Umowy</w:t>
      </w:r>
      <w:r w:rsidRPr="00591895">
        <w:rPr>
          <w:rFonts w:asciiTheme="majorHAnsi" w:hAnsiTheme="majorHAnsi" w:cs="Arial"/>
          <w:color w:val="404040" w:themeColor="text1" w:themeTint="BF"/>
        </w:rPr>
        <w:t xml:space="preserve"> uzyskać prawomocn</w:t>
      </w:r>
      <w:r w:rsidR="00C65D16" w:rsidRPr="00591895">
        <w:rPr>
          <w:rFonts w:asciiTheme="majorHAnsi" w:hAnsiTheme="majorHAnsi" w:cs="Arial"/>
          <w:color w:val="404040" w:themeColor="text1" w:themeTint="BF"/>
        </w:rPr>
        <w:t>ą</w:t>
      </w:r>
      <w:r w:rsidRPr="00591895">
        <w:rPr>
          <w:rFonts w:asciiTheme="majorHAnsi" w:hAnsiTheme="majorHAnsi" w:cs="Arial"/>
          <w:color w:val="404040" w:themeColor="text1" w:themeTint="BF"/>
        </w:rPr>
        <w:t xml:space="preserve"> decyzję administracyjną zezwalającą na zrealizowanie robót objętych przedmiotem Umowy. </w:t>
      </w:r>
    </w:p>
    <w:p w:rsidR="00C65D16" w:rsidRPr="00591895" w:rsidRDefault="00C65D16" w:rsidP="003755CE">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zobowiązany jest doręczyć projekt robót geologicznych w 2 (słownie: dwóch) egzemplarzach w formie papierowej oraz na zewnętrznym nośniku danych</w:t>
      </w:r>
      <w:r w:rsidR="00D61499" w:rsidRPr="00591895">
        <w:rPr>
          <w:rFonts w:asciiTheme="majorHAnsi" w:hAnsiTheme="majorHAnsi" w:cs="Arial"/>
          <w:color w:val="404040" w:themeColor="text1" w:themeTint="BF"/>
        </w:rPr>
        <w:t xml:space="preserve"> w pliku edytowalnym oraz pliku pdf</w:t>
      </w:r>
      <w:r w:rsidRPr="00591895">
        <w:rPr>
          <w:rFonts w:asciiTheme="majorHAnsi" w:hAnsiTheme="majorHAnsi" w:cs="Arial"/>
          <w:color w:val="404040" w:themeColor="text1" w:themeTint="BF"/>
        </w:rPr>
        <w:t>.</w:t>
      </w:r>
    </w:p>
    <w:p w:rsidR="00027E45" w:rsidRDefault="00DC50DC" w:rsidP="003755CE">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Rozpoczęcie robót nastąpi nie później niż w terminie 7 dni (słownie siedmiu) od dnia </w:t>
      </w:r>
      <w:r w:rsidR="00C65D16" w:rsidRPr="00591895">
        <w:rPr>
          <w:rFonts w:asciiTheme="majorHAnsi" w:hAnsiTheme="majorHAnsi" w:cs="Arial"/>
          <w:color w:val="404040" w:themeColor="text1" w:themeTint="BF"/>
        </w:rPr>
        <w:t xml:space="preserve">odbioru przez Zamawiającego </w:t>
      </w:r>
      <w:r w:rsidR="00D61499" w:rsidRPr="00591895">
        <w:rPr>
          <w:rFonts w:asciiTheme="majorHAnsi" w:hAnsiTheme="majorHAnsi" w:cs="Arial"/>
          <w:color w:val="404040" w:themeColor="text1" w:themeTint="BF"/>
        </w:rPr>
        <w:t>P</w:t>
      </w:r>
      <w:r w:rsidR="00C65D16" w:rsidRPr="00591895">
        <w:rPr>
          <w:rFonts w:asciiTheme="majorHAnsi" w:hAnsiTheme="majorHAnsi" w:cs="Arial"/>
          <w:color w:val="404040" w:themeColor="text1" w:themeTint="BF"/>
        </w:rPr>
        <w:t>rojektu robót geologicznych</w:t>
      </w:r>
      <w:r w:rsidR="00027E45" w:rsidRPr="00591895">
        <w:rPr>
          <w:rFonts w:asciiTheme="majorHAnsi" w:hAnsiTheme="majorHAnsi" w:cs="Arial"/>
          <w:color w:val="404040" w:themeColor="text1" w:themeTint="BF"/>
        </w:rPr>
        <w:t>.</w:t>
      </w:r>
    </w:p>
    <w:p w:rsidR="005A255F" w:rsidRPr="00591895" w:rsidRDefault="005A255F" w:rsidP="005A255F">
      <w:pPr>
        <w:numPr>
          <w:ilvl w:val="1"/>
          <w:numId w:val="6"/>
        </w:numPr>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nie później </w:t>
      </w:r>
      <w:r w:rsidRPr="00591895">
        <w:rPr>
          <w:rFonts w:asciiTheme="majorHAnsi" w:hAnsiTheme="majorHAnsi" w:cs="Arial"/>
          <w:color w:val="404040" w:themeColor="text1" w:themeTint="BF"/>
          <w:u w:val="single"/>
        </w:rPr>
        <w:t xml:space="preserve">niż do </w:t>
      </w:r>
      <w:r>
        <w:rPr>
          <w:rFonts w:asciiTheme="majorHAnsi" w:hAnsiTheme="majorHAnsi" w:cs="Arial"/>
          <w:color w:val="404040" w:themeColor="text1" w:themeTint="BF"/>
          <w:u w:val="single"/>
        </w:rPr>
        <w:t>30 maja 2020</w:t>
      </w:r>
      <w:r w:rsidRPr="00591895">
        <w:rPr>
          <w:rFonts w:asciiTheme="majorHAnsi" w:hAnsiTheme="majorHAnsi" w:cs="Arial"/>
          <w:color w:val="404040" w:themeColor="text1" w:themeTint="BF"/>
          <w:u w:val="single"/>
        </w:rPr>
        <w:t xml:space="preserve"> roku doręczy</w:t>
      </w:r>
      <w:r w:rsidRPr="00591895">
        <w:rPr>
          <w:rFonts w:asciiTheme="majorHAnsi" w:hAnsiTheme="majorHAnsi" w:cs="Arial"/>
          <w:color w:val="404040" w:themeColor="text1" w:themeTint="BF"/>
        </w:rPr>
        <w:t xml:space="preserve"> do siedziby Zamawiającego </w:t>
      </w:r>
      <w:r>
        <w:rPr>
          <w:rFonts w:asciiTheme="majorHAnsi" w:hAnsiTheme="majorHAnsi" w:cs="Arial"/>
          <w:bCs/>
          <w:color w:val="404040" w:themeColor="text1" w:themeTint="BF"/>
        </w:rPr>
        <w:t>dokumentację geologiczna wykonanych robót geologicznych</w:t>
      </w:r>
      <w:r w:rsidRPr="00591895">
        <w:rPr>
          <w:rFonts w:asciiTheme="majorHAnsi" w:hAnsiTheme="majorHAnsi" w:cs="Arial"/>
          <w:bCs/>
          <w:color w:val="404040" w:themeColor="text1" w:themeTint="BF"/>
        </w:rPr>
        <w:t xml:space="preserve"> zatwierdzon</w:t>
      </w:r>
      <w:r>
        <w:rPr>
          <w:rFonts w:asciiTheme="majorHAnsi" w:hAnsiTheme="majorHAnsi" w:cs="Arial"/>
          <w:bCs/>
          <w:color w:val="404040" w:themeColor="text1" w:themeTint="BF"/>
        </w:rPr>
        <w:t>ą</w:t>
      </w:r>
      <w:r w:rsidRPr="00591895">
        <w:rPr>
          <w:rFonts w:asciiTheme="majorHAnsi" w:hAnsiTheme="majorHAnsi" w:cs="Arial"/>
          <w:bCs/>
          <w:color w:val="404040" w:themeColor="text1" w:themeTint="BF"/>
        </w:rPr>
        <w:t xml:space="preserve"> przez właściwy organ administracji publicznej,</w:t>
      </w:r>
      <w:r w:rsidRPr="00591895">
        <w:rPr>
          <w:rFonts w:asciiTheme="majorHAnsi" w:hAnsiTheme="majorHAnsi" w:cs="Times New Roman"/>
          <w:color w:val="404040" w:themeColor="text1" w:themeTint="BF"/>
        </w:rPr>
        <w:t xml:space="preserve"> sporządzony zgodnie z powszechnie obowiązującymi przepisami prawa, w szczególności:</w:t>
      </w:r>
    </w:p>
    <w:p w:rsidR="005A255F" w:rsidRPr="00591895" w:rsidRDefault="005A255F" w:rsidP="005A255F">
      <w:pPr>
        <w:pStyle w:val="Akapitzlist"/>
        <w:numPr>
          <w:ilvl w:val="1"/>
          <w:numId w:val="5"/>
        </w:numPr>
        <w:suppressAutoHyphens/>
        <w:autoSpaceDE w:val="0"/>
        <w:spacing w:after="0" w:line="276" w:lineRule="auto"/>
        <w:ind w:left="714" w:hanging="357"/>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ustawy z dnia 9 czerwca 2011 roku Prawo geologiczne i górnicze (Dz. U. z 2017 roku, poz. 2126);</w:t>
      </w:r>
    </w:p>
    <w:p w:rsidR="005A255F" w:rsidRPr="00591895" w:rsidRDefault="005A255F" w:rsidP="005A255F">
      <w:pPr>
        <w:pStyle w:val="Akapitzlist"/>
        <w:numPr>
          <w:ilvl w:val="1"/>
          <w:numId w:val="5"/>
        </w:numPr>
        <w:suppressAutoHyphens/>
        <w:autoSpaceDE w:val="0"/>
        <w:spacing w:after="0" w:line="276" w:lineRule="auto"/>
        <w:ind w:left="714" w:hanging="357"/>
        <w:contextualSpacing w:val="0"/>
        <w:jc w:val="both"/>
        <w:rPr>
          <w:rFonts w:asciiTheme="majorHAnsi" w:hAnsiTheme="majorHAnsi" w:cs="Arial"/>
          <w:bCs/>
          <w:color w:val="404040" w:themeColor="text1" w:themeTint="BF"/>
        </w:rPr>
      </w:pPr>
      <w:r w:rsidRPr="00591895">
        <w:rPr>
          <w:rFonts w:asciiTheme="majorHAnsi" w:hAnsiTheme="majorHAnsi" w:cs="Arial"/>
          <w:bCs/>
          <w:color w:val="404040" w:themeColor="text1" w:themeTint="BF"/>
        </w:rPr>
        <w:t>rozporządzeniem Ministra Środowiska w sprawie szczególnych wymagań dotyczących projektów robót geologicznych, w tym robót, których wykonywanie wymaga uzyskania koncesji (Dz. U. Nr 288, poz. 1696);</w:t>
      </w:r>
    </w:p>
    <w:p w:rsidR="005A255F" w:rsidRPr="00591895" w:rsidRDefault="005A255F" w:rsidP="005A255F">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przed przedłożeniem </w:t>
      </w:r>
      <w:r>
        <w:rPr>
          <w:rFonts w:asciiTheme="majorHAnsi" w:hAnsiTheme="majorHAnsi" w:cs="Arial"/>
          <w:color w:val="404040" w:themeColor="text1" w:themeTint="BF"/>
        </w:rPr>
        <w:t>dokumentacji geologicznej z wykonanych robót geologicznych</w:t>
      </w:r>
      <w:r w:rsidRPr="00591895">
        <w:rPr>
          <w:rFonts w:asciiTheme="majorHAnsi" w:hAnsiTheme="majorHAnsi" w:cs="Arial"/>
          <w:color w:val="404040" w:themeColor="text1" w:themeTint="BF"/>
        </w:rPr>
        <w:t xml:space="preserve"> do organu administracji publicznej zobowiązany jest nie później niż do 15 </w:t>
      </w:r>
      <w:r>
        <w:rPr>
          <w:rFonts w:asciiTheme="majorHAnsi" w:hAnsiTheme="majorHAnsi" w:cs="Arial"/>
          <w:color w:val="404040" w:themeColor="text1" w:themeTint="BF"/>
        </w:rPr>
        <w:t>marca 2020</w:t>
      </w:r>
      <w:r w:rsidRPr="00591895">
        <w:rPr>
          <w:rFonts w:asciiTheme="majorHAnsi" w:hAnsiTheme="majorHAnsi" w:cs="Arial"/>
          <w:color w:val="404040" w:themeColor="text1" w:themeTint="BF"/>
        </w:rPr>
        <w:t xml:space="preserve"> roku przedstawić go do akceptacji Zamawiającego. </w:t>
      </w:r>
    </w:p>
    <w:p w:rsidR="005A255F" w:rsidRPr="00591895" w:rsidRDefault="005A255F" w:rsidP="005A255F">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w ramach przedmiotu Umowy zobowiązany jest w terminie określonym w ust. 1 pkt </w:t>
      </w:r>
      <w:r>
        <w:rPr>
          <w:rFonts w:asciiTheme="majorHAnsi" w:hAnsiTheme="majorHAnsi" w:cs="Arial"/>
          <w:color w:val="404040" w:themeColor="text1" w:themeTint="BF"/>
        </w:rPr>
        <w:t>6</w:t>
      </w:r>
      <w:r w:rsidRPr="00591895">
        <w:rPr>
          <w:rFonts w:asciiTheme="majorHAnsi" w:hAnsiTheme="majorHAnsi" w:cs="Arial"/>
          <w:color w:val="404040" w:themeColor="text1" w:themeTint="BF"/>
        </w:rPr>
        <w:t xml:space="preserve">) Umowy uzyskać prawomocną decyzję administracyjną </w:t>
      </w:r>
      <w:r>
        <w:rPr>
          <w:rFonts w:asciiTheme="majorHAnsi" w:hAnsiTheme="majorHAnsi" w:cs="Arial"/>
          <w:color w:val="404040" w:themeColor="text1" w:themeTint="BF"/>
        </w:rPr>
        <w:t>zatwierdzającą dokumentację geologiczną z wykonanych robót geologicznych.</w:t>
      </w:r>
    </w:p>
    <w:p w:rsidR="005A255F" w:rsidRPr="005A255F" w:rsidRDefault="005A255F" w:rsidP="005A255F">
      <w:pPr>
        <w:pStyle w:val="Akapitzlist"/>
        <w:numPr>
          <w:ilvl w:val="1"/>
          <w:numId w:val="6"/>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zobowiązany jest doręczyć </w:t>
      </w:r>
      <w:r>
        <w:rPr>
          <w:rFonts w:asciiTheme="majorHAnsi" w:hAnsiTheme="majorHAnsi" w:cs="Arial"/>
          <w:color w:val="404040" w:themeColor="text1" w:themeTint="BF"/>
        </w:rPr>
        <w:t xml:space="preserve">dokumentację robót geologicznych z wykonanych robót geologicznych </w:t>
      </w:r>
      <w:r w:rsidRPr="00591895">
        <w:rPr>
          <w:rFonts w:asciiTheme="majorHAnsi" w:hAnsiTheme="majorHAnsi" w:cs="Arial"/>
          <w:color w:val="404040" w:themeColor="text1" w:themeTint="BF"/>
        </w:rPr>
        <w:t xml:space="preserve"> w 2 (słownie: dwóch) egzemplarzach w formie papierowej oraz na zewnętrznym nośniku danych w pliku edytowalnym oraz pliku pdf.</w:t>
      </w:r>
    </w:p>
    <w:p w:rsidR="00027E45" w:rsidRPr="00937B9E" w:rsidRDefault="00027E45" w:rsidP="003755CE">
      <w:pPr>
        <w:pStyle w:val="Akapitzlist"/>
        <w:numPr>
          <w:ilvl w:val="1"/>
          <w:numId w:val="6"/>
        </w:numPr>
        <w:spacing w:after="0" w:line="276" w:lineRule="auto"/>
        <w:jc w:val="both"/>
        <w:rPr>
          <w:rFonts w:asciiTheme="majorHAnsi" w:hAnsiTheme="majorHAnsi" w:cs="Arial"/>
          <w:color w:val="404040" w:themeColor="text1" w:themeTint="BF"/>
        </w:rPr>
      </w:pPr>
      <w:r w:rsidRPr="00937B9E">
        <w:rPr>
          <w:rFonts w:asciiTheme="majorHAnsi" w:hAnsiTheme="majorHAnsi" w:cs="Arial"/>
          <w:color w:val="404040" w:themeColor="text1" w:themeTint="BF"/>
        </w:rPr>
        <w:t xml:space="preserve">Wykonawca zobowiązany jest wziąć udział w </w:t>
      </w:r>
      <w:r w:rsidRPr="00937B9E">
        <w:rPr>
          <w:rFonts w:asciiTheme="majorHAnsi" w:eastAsia="Calibri" w:hAnsiTheme="majorHAnsi" w:cs="Times New Roman"/>
          <w:bCs/>
          <w:color w:val="404040" w:themeColor="text1" w:themeTint="BF"/>
        </w:rPr>
        <w:t>integracji i próbnym rozruchu automatycznego systemu bieżącej kontroli w terminach wyznaczonych przez Zamawiającego w trybie roboczym.</w:t>
      </w:r>
    </w:p>
    <w:p w:rsidR="00027E45" w:rsidRPr="00591895" w:rsidRDefault="00027E45" w:rsidP="00B560C2">
      <w:pPr>
        <w:pStyle w:val="Akapitzlist"/>
        <w:spacing w:after="0" w:line="276" w:lineRule="auto"/>
        <w:ind w:left="425"/>
        <w:jc w:val="both"/>
        <w:rPr>
          <w:rFonts w:asciiTheme="majorHAnsi" w:hAnsiTheme="majorHAnsi" w:cs="Arial"/>
          <w:color w:val="404040" w:themeColor="text1" w:themeTint="BF"/>
        </w:rPr>
      </w:pPr>
    </w:p>
    <w:p w:rsidR="00734B4F" w:rsidRPr="00591895" w:rsidRDefault="00734B4F" w:rsidP="00937B9E">
      <w:pPr>
        <w:autoSpaceDE w:val="0"/>
        <w:autoSpaceDN w:val="0"/>
        <w:adjustRightInd w:val="0"/>
        <w:spacing w:after="0" w:line="276" w:lineRule="auto"/>
        <w:rPr>
          <w:rFonts w:asciiTheme="majorHAnsi" w:hAnsiTheme="majorHAnsi" w:cs="Arial"/>
          <w:b/>
          <w:color w:val="404040" w:themeColor="text1" w:themeTint="BF"/>
        </w:rPr>
      </w:pPr>
    </w:p>
    <w:p w:rsidR="005A255F" w:rsidRDefault="005A255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p>
    <w:p w:rsidR="005A255F" w:rsidRDefault="005A255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p>
    <w:p w:rsidR="005A255F" w:rsidRDefault="005A255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lastRenderedPageBreak/>
        <w:t>§3</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WYNAGRODZENIE</w:t>
      </w:r>
    </w:p>
    <w:p w:rsidR="00DC50DC" w:rsidRPr="00591895" w:rsidRDefault="00734B4F" w:rsidP="003755CE">
      <w:pPr>
        <w:pStyle w:val="Akapitzlist"/>
        <w:numPr>
          <w:ilvl w:val="0"/>
          <w:numId w:val="19"/>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Strony ustalają, że za wykonanie przedmiotu Umowy określonego w § 1 Umowy Wykonawca otrzyma wynagrodzenie ryczałtowe ustalone na podstawie Oferty, w wysokości: </w:t>
      </w:r>
      <w:r w:rsidRPr="00591895">
        <w:rPr>
          <w:rFonts w:asciiTheme="majorHAnsi" w:hAnsiTheme="majorHAnsi" w:cs="Arial"/>
          <w:b/>
          <w:bCs/>
          <w:color w:val="404040" w:themeColor="text1" w:themeTint="BF"/>
        </w:rPr>
        <w:t xml:space="preserve">……………………….. </w:t>
      </w:r>
      <w:r w:rsidRPr="00591895">
        <w:rPr>
          <w:rFonts w:asciiTheme="majorHAnsi" w:hAnsiTheme="majorHAnsi" w:cs="Arial"/>
          <w:color w:val="404040" w:themeColor="text1" w:themeTint="BF"/>
        </w:rPr>
        <w:t>złotych netto (słownie złotych netto:………………………….), co stanowi brutto złotych ____________________ (słownie brutto złoty</w:t>
      </w:r>
      <w:r w:rsidR="00DC50DC" w:rsidRPr="00591895">
        <w:rPr>
          <w:rFonts w:asciiTheme="majorHAnsi" w:hAnsiTheme="majorHAnsi" w:cs="Arial"/>
          <w:color w:val="404040" w:themeColor="text1" w:themeTint="BF"/>
        </w:rPr>
        <w:t>ch: __________________________), w tym za:</w:t>
      </w:r>
    </w:p>
    <w:p w:rsidR="00DC50DC" w:rsidRPr="00591895" w:rsidRDefault="00DC50DC" w:rsidP="003755CE">
      <w:pPr>
        <w:pStyle w:val="Akapitzlist"/>
        <w:numPr>
          <w:ilvl w:val="0"/>
          <w:numId w:val="21"/>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wykonanie </w:t>
      </w:r>
      <w:r w:rsidR="00D61499"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rojektu robót </w:t>
      </w:r>
      <w:r w:rsidR="001D3679" w:rsidRPr="00591895">
        <w:rPr>
          <w:rFonts w:asciiTheme="majorHAnsi" w:hAnsiTheme="majorHAnsi" w:cs="Arial"/>
          <w:color w:val="404040" w:themeColor="text1" w:themeTint="BF"/>
        </w:rPr>
        <w:t xml:space="preserve">geologicznych w wysokości: </w:t>
      </w:r>
      <w:r w:rsidR="001D3679" w:rsidRPr="00591895">
        <w:rPr>
          <w:rFonts w:asciiTheme="majorHAnsi" w:hAnsiTheme="majorHAnsi" w:cs="Arial"/>
          <w:b/>
          <w:bCs/>
          <w:color w:val="404040" w:themeColor="text1" w:themeTint="BF"/>
        </w:rPr>
        <w:t xml:space="preserve">……………………….. </w:t>
      </w:r>
      <w:r w:rsidR="001D3679" w:rsidRPr="00591895">
        <w:rPr>
          <w:rFonts w:asciiTheme="majorHAnsi" w:hAnsiTheme="majorHAnsi" w:cs="Arial"/>
          <w:color w:val="404040" w:themeColor="text1" w:themeTint="BF"/>
        </w:rPr>
        <w:t>złotych netto (słownie złotych netto:………………………….), co stanowi brutto złotych ____________________ (słownie brutto złotych: __________________________);</w:t>
      </w:r>
    </w:p>
    <w:p w:rsidR="001D3679" w:rsidRDefault="001D3679" w:rsidP="003755CE">
      <w:pPr>
        <w:pStyle w:val="Akapitzlist"/>
        <w:numPr>
          <w:ilvl w:val="0"/>
          <w:numId w:val="21"/>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wykonanie robót budowlanych w wysokości: </w:t>
      </w:r>
      <w:r w:rsidRPr="00591895">
        <w:rPr>
          <w:rFonts w:asciiTheme="majorHAnsi" w:hAnsiTheme="majorHAnsi" w:cs="Arial"/>
          <w:b/>
          <w:bCs/>
          <w:color w:val="404040" w:themeColor="text1" w:themeTint="BF"/>
        </w:rPr>
        <w:t xml:space="preserve">……………………….. </w:t>
      </w:r>
      <w:r w:rsidRPr="00591895">
        <w:rPr>
          <w:rFonts w:asciiTheme="majorHAnsi" w:hAnsiTheme="majorHAnsi" w:cs="Arial"/>
          <w:color w:val="404040" w:themeColor="text1" w:themeTint="BF"/>
        </w:rPr>
        <w:t>złotych netto (słownie złotych netto:………………………….), co stanowi brutto złotych ____________________ (słownie brutto złoty</w:t>
      </w:r>
      <w:r w:rsidR="00FD534C">
        <w:rPr>
          <w:rFonts w:asciiTheme="majorHAnsi" w:hAnsiTheme="majorHAnsi" w:cs="Arial"/>
          <w:color w:val="404040" w:themeColor="text1" w:themeTint="BF"/>
        </w:rPr>
        <w:t>ch: __________________________);</w:t>
      </w:r>
    </w:p>
    <w:p w:rsidR="00FD534C" w:rsidRPr="00FD534C" w:rsidRDefault="00FD534C" w:rsidP="00FD534C">
      <w:pPr>
        <w:pStyle w:val="Akapitzlist"/>
        <w:numPr>
          <w:ilvl w:val="0"/>
          <w:numId w:val="21"/>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Pr>
          <w:rFonts w:asciiTheme="majorHAnsi" w:hAnsiTheme="majorHAnsi" w:cs="Arial"/>
          <w:color w:val="404040" w:themeColor="text1" w:themeTint="BF"/>
        </w:rPr>
        <w:t xml:space="preserve">wykonanie dokumentacji geologicznej z wykonanych robót geologicznych </w:t>
      </w:r>
      <w:r w:rsidRPr="00591895">
        <w:rPr>
          <w:rFonts w:asciiTheme="majorHAnsi" w:hAnsiTheme="majorHAnsi" w:cs="Arial"/>
          <w:color w:val="404040" w:themeColor="text1" w:themeTint="BF"/>
        </w:rPr>
        <w:t xml:space="preserve">w wysokości: </w:t>
      </w:r>
      <w:r w:rsidRPr="00591895">
        <w:rPr>
          <w:rFonts w:asciiTheme="majorHAnsi" w:hAnsiTheme="majorHAnsi" w:cs="Arial"/>
          <w:b/>
          <w:bCs/>
          <w:color w:val="404040" w:themeColor="text1" w:themeTint="BF"/>
        </w:rPr>
        <w:t xml:space="preserve">……………………….. </w:t>
      </w:r>
      <w:r w:rsidRPr="00591895">
        <w:rPr>
          <w:rFonts w:asciiTheme="majorHAnsi" w:hAnsiTheme="majorHAnsi" w:cs="Arial"/>
          <w:color w:val="404040" w:themeColor="text1" w:themeTint="BF"/>
        </w:rPr>
        <w:t>złotych netto (słownie złotych netto:………………………….), co stanowi brutto złotych ____________________ (słownie brutto złotych: __________________________).</w:t>
      </w:r>
    </w:p>
    <w:p w:rsidR="00C65D16" w:rsidRPr="00591895" w:rsidRDefault="00734B4F" w:rsidP="003755CE">
      <w:pPr>
        <w:numPr>
          <w:ilvl w:val="0"/>
          <w:numId w:val="19"/>
        </w:numPr>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Wynagrodzenie obejmuje całość kosztów</w:t>
      </w:r>
      <w:r w:rsidR="001D3679" w:rsidRPr="00591895">
        <w:rPr>
          <w:rFonts w:asciiTheme="majorHAnsi" w:hAnsiTheme="majorHAnsi" w:cs="Arial"/>
          <w:color w:val="404040" w:themeColor="text1" w:themeTint="BF"/>
        </w:rPr>
        <w:t xml:space="preserve"> związanych ze sporządzeniem </w:t>
      </w:r>
      <w:r w:rsidR="00D61499" w:rsidRPr="00591895">
        <w:rPr>
          <w:rFonts w:asciiTheme="majorHAnsi" w:hAnsiTheme="majorHAnsi" w:cs="Arial"/>
          <w:color w:val="404040" w:themeColor="text1" w:themeTint="BF"/>
        </w:rPr>
        <w:t>P</w:t>
      </w:r>
      <w:r w:rsidR="001D3679" w:rsidRPr="00591895">
        <w:rPr>
          <w:rFonts w:asciiTheme="majorHAnsi" w:hAnsiTheme="majorHAnsi" w:cs="Arial"/>
          <w:color w:val="404040" w:themeColor="text1" w:themeTint="BF"/>
        </w:rPr>
        <w:t>rojektu</w:t>
      </w:r>
      <w:r w:rsidR="00D61499" w:rsidRPr="00591895">
        <w:rPr>
          <w:rFonts w:asciiTheme="majorHAnsi" w:hAnsiTheme="majorHAnsi" w:cs="Arial"/>
          <w:color w:val="404040" w:themeColor="text1" w:themeTint="BF"/>
        </w:rPr>
        <w:t xml:space="preserve"> robót geologicznych</w:t>
      </w:r>
      <w:r w:rsidR="001D3679" w:rsidRPr="00591895">
        <w:rPr>
          <w:rFonts w:asciiTheme="majorHAnsi" w:hAnsiTheme="majorHAnsi" w:cs="Arial"/>
          <w:color w:val="404040" w:themeColor="text1" w:themeTint="BF"/>
        </w:rPr>
        <w:t xml:space="preserve">, realizacją </w:t>
      </w:r>
      <w:r w:rsidRPr="00591895">
        <w:rPr>
          <w:rFonts w:asciiTheme="majorHAnsi" w:hAnsiTheme="majorHAnsi" w:cs="Arial"/>
          <w:color w:val="404040" w:themeColor="text1" w:themeTint="BF"/>
        </w:rPr>
        <w:t xml:space="preserve"> robót</w:t>
      </w:r>
      <w:r w:rsidR="005A255F">
        <w:rPr>
          <w:rFonts w:asciiTheme="majorHAnsi" w:hAnsiTheme="majorHAnsi" w:cs="Arial"/>
          <w:color w:val="404040" w:themeColor="text1" w:themeTint="BF"/>
        </w:rPr>
        <w:t>, dokumentacji geologicznej</w:t>
      </w:r>
      <w:r w:rsidRPr="00591895">
        <w:rPr>
          <w:rFonts w:asciiTheme="majorHAnsi" w:hAnsiTheme="majorHAnsi" w:cs="Arial"/>
          <w:color w:val="404040" w:themeColor="text1" w:themeTint="BF"/>
        </w:rPr>
        <w:t xml:space="preserve"> o</w:t>
      </w:r>
      <w:r w:rsidR="00D61499" w:rsidRPr="00591895">
        <w:rPr>
          <w:rFonts w:asciiTheme="majorHAnsi" w:hAnsiTheme="majorHAnsi" w:cs="Arial"/>
          <w:color w:val="404040" w:themeColor="text1" w:themeTint="BF"/>
        </w:rPr>
        <w:t xml:space="preserve">raz wszystkich innych wydatków </w:t>
      </w:r>
      <w:r w:rsidRPr="00591895">
        <w:rPr>
          <w:rFonts w:asciiTheme="majorHAnsi" w:hAnsiTheme="majorHAnsi" w:cs="Arial"/>
          <w:color w:val="404040" w:themeColor="text1" w:themeTint="BF"/>
        </w:rPr>
        <w:t xml:space="preserve">niezbędnych do zrealizowania </w:t>
      </w:r>
      <w:r w:rsidR="001D3679"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rzedmiotu Umowy na warunkach określonych Umową. </w:t>
      </w:r>
    </w:p>
    <w:p w:rsidR="00C65D16" w:rsidRPr="00591895" w:rsidRDefault="00C65D16" w:rsidP="003755CE">
      <w:pPr>
        <w:numPr>
          <w:ilvl w:val="0"/>
          <w:numId w:val="19"/>
        </w:numPr>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Wynagrodzenie Wykonawcy jest współfinansowane </w:t>
      </w:r>
      <w:r w:rsidRPr="00591895">
        <w:rPr>
          <w:rFonts w:asciiTheme="majorHAnsi" w:eastAsia="Calibri" w:hAnsiTheme="majorHAnsi" w:cs="Times New Roman"/>
          <w:bCs/>
          <w:color w:val="404040" w:themeColor="text1" w:themeTint="BF"/>
        </w:rPr>
        <w:t xml:space="preserve">w ramach środków </w:t>
      </w:r>
      <w:proofErr w:type="spellStart"/>
      <w:r w:rsidRPr="00591895">
        <w:rPr>
          <w:rFonts w:asciiTheme="majorHAnsi" w:eastAsia="Calibri" w:hAnsiTheme="majorHAnsi" w:cs="Times New Roman"/>
          <w:bCs/>
          <w:color w:val="404040" w:themeColor="text1" w:themeTint="BF"/>
        </w:rPr>
        <w:t>POIiŚ</w:t>
      </w:r>
      <w:proofErr w:type="spellEnd"/>
      <w:r w:rsidRPr="00591895">
        <w:rPr>
          <w:rFonts w:asciiTheme="majorHAnsi" w:eastAsia="Calibri" w:hAnsiTheme="majorHAnsi" w:cs="Times New Roman"/>
          <w:bCs/>
          <w:color w:val="404040" w:themeColor="text1" w:themeTint="BF"/>
        </w:rPr>
        <w:t xml:space="preserve"> na lata 2014-2020 oś priorytetowa II – Ochrona środowiska, w tym adaptacja do zmian klimatu działanie 2.5 Poprawa jakości środowiska miejskiego.</w:t>
      </w:r>
    </w:p>
    <w:p w:rsidR="00C65D16" w:rsidRPr="00591895" w:rsidRDefault="00C65D16" w:rsidP="00B560C2">
      <w:pPr>
        <w:spacing w:after="0" w:line="276" w:lineRule="auto"/>
        <w:ind w:left="357"/>
        <w:jc w:val="both"/>
        <w:rPr>
          <w:rFonts w:asciiTheme="majorHAnsi" w:hAnsiTheme="majorHAnsi" w:cs="Arial"/>
          <w:color w:val="404040" w:themeColor="text1" w:themeTint="BF"/>
        </w:rPr>
      </w:pPr>
    </w:p>
    <w:p w:rsidR="00734B4F" w:rsidRPr="00591895" w:rsidRDefault="00734B4F" w:rsidP="00B560C2">
      <w:pPr>
        <w:suppressAutoHyphens/>
        <w:spacing w:after="0" w:line="276" w:lineRule="auto"/>
        <w:jc w:val="both"/>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§4</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WYNAGRODZENIE I SPOSÓB ZAPŁATY</w:t>
      </w:r>
    </w:p>
    <w:p w:rsidR="00F4516B" w:rsidRPr="005A255F" w:rsidRDefault="00734B4F" w:rsidP="005A255F">
      <w:pPr>
        <w:pStyle w:val="Tekstpodstawowy2"/>
        <w:numPr>
          <w:ilvl w:val="2"/>
          <w:numId w:val="12"/>
        </w:numPr>
        <w:tabs>
          <w:tab w:val="num" w:pos="360"/>
        </w:tabs>
        <w:spacing w:after="0" w:line="276" w:lineRule="auto"/>
        <w:ind w:left="360"/>
        <w:jc w:val="both"/>
        <w:rPr>
          <w:rFonts w:asciiTheme="majorHAnsi" w:hAnsiTheme="majorHAnsi" w:cs="Arial"/>
          <w:b/>
          <w:bCs/>
          <w:color w:val="404040" w:themeColor="text1" w:themeTint="BF"/>
          <w:sz w:val="22"/>
          <w:szCs w:val="22"/>
        </w:rPr>
      </w:pPr>
      <w:r w:rsidRPr="00591895">
        <w:rPr>
          <w:rFonts w:asciiTheme="majorHAnsi" w:hAnsiTheme="majorHAnsi" w:cs="Arial"/>
          <w:b/>
          <w:bCs/>
          <w:color w:val="404040" w:themeColor="text1" w:themeTint="BF"/>
          <w:sz w:val="22"/>
          <w:szCs w:val="22"/>
        </w:rPr>
        <w:t xml:space="preserve">Rozliczenie wynagrodzenia za wykonanie </w:t>
      </w:r>
      <w:r w:rsidR="00F4516B" w:rsidRPr="00591895">
        <w:rPr>
          <w:rFonts w:asciiTheme="majorHAnsi" w:hAnsiTheme="majorHAnsi" w:cs="Arial"/>
          <w:b/>
          <w:bCs/>
          <w:color w:val="404040" w:themeColor="text1" w:themeTint="BF"/>
          <w:sz w:val="22"/>
          <w:szCs w:val="22"/>
        </w:rPr>
        <w:t>p</w:t>
      </w:r>
      <w:r w:rsidRPr="00591895">
        <w:rPr>
          <w:rFonts w:asciiTheme="majorHAnsi" w:hAnsiTheme="majorHAnsi" w:cs="Arial"/>
          <w:b/>
          <w:bCs/>
          <w:color w:val="404040" w:themeColor="text1" w:themeTint="BF"/>
          <w:sz w:val="22"/>
          <w:szCs w:val="22"/>
        </w:rPr>
        <w:t>rzedmiotu Umowy określonego w</w:t>
      </w:r>
      <w:r w:rsidR="005A255F">
        <w:rPr>
          <w:rFonts w:asciiTheme="majorHAnsi" w:hAnsiTheme="majorHAnsi" w:cs="Arial"/>
          <w:b/>
          <w:bCs/>
          <w:color w:val="404040" w:themeColor="text1" w:themeTint="BF"/>
          <w:sz w:val="22"/>
          <w:szCs w:val="22"/>
        </w:rPr>
        <w:t xml:space="preserve"> § 1, nastąpi w trzech częściach:</w:t>
      </w:r>
    </w:p>
    <w:p w:rsidR="00F4516B" w:rsidRPr="00591895" w:rsidRDefault="00F4516B" w:rsidP="00FD534C">
      <w:pPr>
        <w:pStyle w:val="Tekstpodstawowy2"/>
        <w:numPr>
          <w:ilvl w:val="3"/>
          <w:numId w:val="49"/>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za wykonanie </w:t>
      </w:r>
      <w:r w:rsidR="00692AD8" w:rsidRPr="00591895">
        <w:rPr>
          <w:rFonts w:asciiTheme="majorHAnsi" w:hAnsiTheme="majorHAnsi" w:cs="Arial"/>
          <w:color w:val="404040" w:themeColor="text1" w:themeTint="BF"/>
          <w:sz w:val="22"/>
          <w:szCs w:val="22"/>
        </w:rPr>
        <w:t>P</w:t>
      </w:r>
      <w:r w:rsidRPr="00591895">
        <w:rPr>
          <w:rFonts w:asciiTheme="majorHAnsi" w:hAnsiTheme="majorHAnsi" w:cs="Arial"/>
          <w:color w:val="404040" w:themeColor="text1" w:themeTint="BF"/>
          <w:sz w:val="22"/>
          <w:szCs w:val="22"/>
        </w:rPr>
        <w:t>rojektu robót geologicznych</w:t>
      </w:r>
      <w:r w:rsidR="00C65D16" w:rsidRPr="00591895">
        <w:rPr>
          <w:rFonts w:asciiTheme="majorHAnsi" w:hAnsiTheme="majorHAnsi" w:cs="Arial"/>
          <w:color w:val="404040" w:themeColor="text1" w:themeTint="BF"/>
          <w:sz w:val="22"/>
          <w:szCs w:val="22"/>
        </w:rPr>
        <w:t xml:space="preserve"> - </w:t>
      </w:r>
      <w:r w:rsidRPr="00591895">
        <w:rPr>
          <w:rFonts w:asciiTheme="majorHAnsi" w:hAnsiTheme="majorHAnsi" w:cs="Arial"/>
          <w:color w:val="404040" w:themeColor="text1" w:themeTint="BF"/>
          <w:sz w:val="22"/>
          <w:szCs w:val="22"/>
        </w:rPr>
        <w:t xml:space="preserve"> po doręczeniu Zamawiającemu </w:t>
      </w:r>
      <w:r w:rsidR="00692AD8" w:rsidRPr="00591895">
        <w:rPr>
          <w:rFonts w:asciiTheme="majorHAnsi" w:hAnsiTheme="majorHAnsi" w:cs="Arial"/>
          <w:color w:val="404040" w:themeColor="text1" w:themeTint="BF"/>
          <w:sz w:val="22"/>
          <w:szCs w:val="22"/>
        </w:rPr>
        <w:t>P</w:t>
      </w:r>
      <w:r w:rsidRPr="00591895">
        <w:rPr>
          <w:rFonts w:asciiTheme="majorHAnsi" w:hAnsiTheme="majorHAnsi" w:cs="Arial"/>
          <w:color w:val="404040" w:themeColor="text1" w:themeTint="BF"/>
          <w:sz w:val="22"/>
          <w:szCs w:val="22"/>
        </w:rPr>
        <w:t>rojektu robót geologicznych wraz z ostateczn</w:t>
      </w:r>
      <w:r w:rsidR="00C65D16" w:rsidRPr="00591895">
        <w:rPr>
          <w:rFonts w:asciiTheme="majorHAnsi" w:hAnsiTheme="majorHAnsi" w:cs="Arial"/>
          <w:color w:val="404040" w:themeColor="text1" w:themeTint="BF"/>
          <w:sz w:val="22"/>
          <w:szCs w:val="22"/>
        </w:rPr>
        <w:t>ą</w:t>
      </w:r>
      <w:r w:rsidRPr="00591895">
        <w:rPr>
          <w:rFonts w:asciiTheme="majorHAnsi" w:hAnsiTheme="majorHAnsi" w:cs="Arial"/>
          <w:color w:val="404040" w:themeColor="text1" w:themeTint="BF"/>
          <w:sz w:val="22"/>
          <w:szCs w:val="22"/>
        </w:rPr>
        <w:t xml:space="preserve"> decyzją administracyjną; </w:t>
      </w:r>
    </w:p>
    <w:p w:rsidR="00734B4F" w:rsidRPr="005A255F" w:rsidRDefault="00C65D16" w:rsidP="00FD534C">
      <w:pPr>
        <w:pStyle w:val="Tekstpodstawowy2"/>
        <w:numPr>
          <w:ilvl w:val="3"/>
          <w:numId w:val="49"/>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b/>
          <w:color w:val="404040" w:themeColor="text1" w:themeTint="BF"/>
          <w:sz w:val="22"/>
          <w:szCs w:val="22"/>
        </w:rPr>
        <w:t>za wykonywanie robót</w:t>
      </w:r>
      <w:r w:rsidR="005A255F">
        <w:rPr>
          <w:rFonts w:asciiTheme="majorHAnsi" w:hAnsiTheme="majorHAnsi" w:cs="Arial"/>
          <w:b/>
          <w:color w:val="404040" w:themeColor="text1" w:themeTint="BF"/>
          <w:sz w:val="22"/>
          <w:szCs w:val="22"/>
        </w:rPr>
        <w:t xml:space="preserve"> </w:t>
      </w:r>
      <w:r w:rsidR="00FD534C">
        <w:rPr>
          <w:rFonts w:asciiTheme="majorHAnsi" w:hAnsiTheme="majorHAnsi" w:cs="Arial"/>
          <w:b/>
          <w:color w:val="404040" w:themeColor="text1" w:themeTint="BF"/>
          <w:sz w:val="22"/>
          <w:szCs w:val="22"/>
        </w:rPr>
        <w:t xml:space="preserve"> geologicznych – po dokonaniu odbioru robót geologicznych</w:t>
      </w:r>
      <w:r w:rsidRPr="00591895">
        <w:rPr>
          <w:rFonts w:asciiTheme="majorHAnsi" w:hAnsiTheme="majorHAnsi" w:cs="Arial"/>
          <w:b/>
          <w:bCs/>
          <w:color w:val="404040" w:themeColor="text1" w:themeTint="BF"/>
          <w:sz w:val="22"/>
          <w:szCs w:val="22"/>
        </w:rPr>
        <w:t>;</w:t>
      </w:r>
    </w:p>
    <w:p w:rsidR="00734B4F" w:rsidRPr="00FD534C" w:rsidRDefault="005A255F" w:rsidP="00FD534C">
      <w:pPr>
        <w:pStyle w:val="Tekstpodstawowy2"/>
        <w:numPr>
          <w:ilvl w:val="3"/>
          <w:numId w:val="49"/>
        </w:numPr>
        <w:spacing w:after="0" w:line="276" w:lineRule="auto"/>
        <w:ind w:left="714" w:hanging="357"/>
        <w:jc w:val="both"/>
        <w:rPr>
          <w:rFonts w:asciiTheme="majorHAnsi" w:hAnsiTheme="majorHAnsi" w:cs="Arial"/>
          <w:color w:val="404040" w:themeColor="text1" w:themeTint="BF"/>
          <w:sz w:val="22"/>
          <w:szCs w:val="22"/>
        </w:rPr>
      </w:pPr>
      <w:r>
        <w:rPr>
          <w:rFonts w:asciiTheme="majorHAnsi" w:hAnsiTheme="majorHAnsi" w:cs="Arial"/>
          <w:b/>
          <w:bCs/>
          <w:color w:val="404040" w:themeColor="text1" w:themeTint="BF"/>
          <w:sz w:val="22"/>
          <w:szCs w:val="22"/>
        </w:rPr>
        <w:t xml:space="preserve">za wykonanie dokumentacji geologicznej wykonanych robót geologicznych </w:t>
      </w:r>
      <w:r w:rsidRPr="00591895">
        <w:rPr>
          <w:rFonts w:asciiTheme="majorHAnsi" w:hAnsiTheme="majorHAnsi" w:cs="Arial"/>
          <w:color w:val="404040" w:themeColor="text1" w:themeTint="BF"/>
          <w:sz w:val="22"/>
          <w:szCs w:val="22"/>
        </w:rPr>
        <w:t xml:space="preserve">po </w:t>
      </w:r>
      <w:r>
        <w:rPr>
          <w:rFonts w:asciiTheme="majorHAnsi" w:hAnsiTheme="majorHAnsi" w:cs="Arial"/>
          <w:color w:val="404040" w:themeColor="text1" w:themeTint="BF"/>
          <w:sz w:val="22"/>
          <w:szCs w:val="22"/>
        </w:rPr>
        <w:t xml:space="preserve">jej </w:t>
      </w:r>
      <w:r w:rsidRPr="00591895">
        <w:rPr>
          <w:rFonts w:asciiTheme="majorHAnsi" w:hAnsiTheme="majorHAnsi" w:cs="Arial"/>
          <w:color w:val="404040" w:themeColor="text1" w:themeTint="BF"/>
          <w:sz w:val="22"/>
          <w:szCs w:val="22"/>
        </w:rPr>
        <w:t xml:space="preserve">doręczeniu Zamawiającemu wraz z ostateczną decyzją administracyjną w oparciu o fakturę wraz z protokołem odbioru; </w:t>
      </w:r>
    </w:p>
    <w:p w:rsidR="00FD534C" w:rsidRDefault="00FD534C" w:rsidP="003755CE">
      <w:pPr>
        <w:numPr>
          <w:ilvl w:val="0"/>
          <w:numId w:val="12"/>
        </w:numPr>
        <w:tabs>
          <w:tab w:val="clear" w:pos="720"/>
          <w:tab w:val="num" w:pos="426"/>
        </w:tabs>
        <w:spacing w:after="0" w:line="276" w:lineRule="auto"/>
        <w:ind w:left="426" w:hanging="426"/>
        <w:jc w:val="both"/>
        <w:rPr>
          <w:rFonts w:asciiTheme="majorHAnsi" w:hAnsiTheme="majorHAnsi" w:cs="Arial"/>
          <w:color w:val="404040" w:themeColor="text1" w:themeTint="BF"/>
        </w:rPr>
      </w:pPr>
      <w:r>
        <w:rPr>
          <w:rFonts w:asciiTheme="majorHAnsi" w:hAnsiTheme="majorHAnsi" w:cs="Arial"/>
          <w:color w:val="404040" w:themeColor="text1" w:themeTint="BF"/>
        </w:rPr>
        <w:t xml:space="preserve">Wykonawca uprawniony jest do wystawienia faktury po dokonaniu odbioru każdej z części przedmiotu Umowy określonej w ust. 1 powyżej,  przez Zamawiającego. </w:t>
      </w:r>
    </w:p>
    <w:p w:rsidR="00734B4F" w:rsidRPr="00591895" w:rsidRDefault="00734B4F" w:rsidP="003755CE">
      <w:pPr>
        <w:numPr>
          <w:ilvl w:val="0"/>
          <w:numId w:val="12"/>
        </w:numPr>
        <w:tabs>
          <w:tab w:val="clear" w:pos="720"/>
          <w:tab w:val="num" w:pos="426"/>
        </w:tabs>
        <w:spacing w:after="0" w:line="276" w:lineRule="auto"/>
        <w:ind w:left="426" w:hanging="426"/>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zawarcia przez Wykonawcę umów o podwykonawstwo, o których mowa w § 1</w:t>
      </w:r>
      <w:r w:rsidR="005A255F">
        <w:rPr>
          <w:rFonts w:asciiTheme="majorHAnsi" w:hAnsiTheme="majorHAnsi" w:cs="Arial"/>
          <w:color w:val="404040" w:themeColor="text1" w:themeTint="BF"/>
        </w:rPr>
        <w:t>2</w:t>
      </w:r>
      <w:r w:rsidRPr="00591895">
        <w:rPr>
          <w:rFonts w:asciiTheme="majorHAnsi" w:hAnsiTheme="majorHAnsi" w:cs="Arial"/>
          <w:color w:val="404040" w:themeColor="text1" w:themeTint="BF"/>
        </w:rPr>
        <w:t xml:space="preserve"> ust. 1, zapłata należności za wykonane roboty będzie realizowana w następujący sposób, przy czym poniższe postanowienia dotyczą podwykonawców i dalszych podwykonawców, którzy zawarli zaakceptowaną przez Zamawiającego umowę o podwykonawstwo, której przedmiotem są roboty </w:t>
      </w:r>
      <w:r w:rsidR="005A255F">
        <w:rPr>
          <w:rFonts w:asciiTheme="majorHAnsi" w:hAnsiTheme="majorHAnsi" w:cs="Arial"/>
          <w:color w:val="404040" w:themeColor="text1" w:themeTint="BF"/>
        </w:rPr>
        <w:t>geologiczne</w:t>
      </w:r>
      <w:r w:rsidRPr="00591895">
        <w:rPr>
          <w:rFonts w:asciiTheme="majorHAnsi" w:hAnsiTheme="majorHAnsi" w:cs="Arial"/>
          <w:color w:val="404040" w:themeColor="text1" w:themeTint="BF"/>
        </w:rPr>
        <w:t xml:space="preserve"> lub którzy zawarli przedłożoną Zamawiającemu umowę o podwykonawstwo, której przedmiotem są dostawy lub usługi: </w:t>
      </w:r>
    </w:p>
    <w:p w:rsidR="00734B4F" w:rsidRPr="00591895" w:rsidRDefault="00734B4F" w:rsidP="003755CE">
      <w:pPr>
        <w:pStyle w:val="Akapitzlist"/>
        <w:numPr>
          <w:ilvl w:val="1"/>
          <w:numId w:val="12"/>
        </w:numPr>
        <w:tabs>
          <w:tab w:val="clear" w:pos="1440"/>
        </w:tabs>
        <w:spacing w:after="0" w:line="276" w:lineRule="auto"/>
        <w:ind w:left="993" w:hanging="426"/>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dokona stosownego podziału należności pomiędzy </w:t>
      </w:r>
      <w:r w:rsidR="00F4516B" w:rsidRPr="00591895">
        <w:rPr>
          <w:rFonts w:asciiTheme="majorHAnsi" w:hAnsiTheme="majorHAnsi" w:cs="Arial"/>
          <w:color w:val="404040" w:themeColor="text1" w:themeTint="BF"/>
        </w:rPr>
        <w:t>W</w:t>
      </w:r>
      <w:r w:rsidRPr="00591895">
        <w:rPr>
          <w:rFonts w:asciiTheme="majorHAnsi" w:hAnsiTheme="majorHAnsi" w:cs="Arial"/>
          <w:color w:val="404040" w:themeColor="text1" w:themeTint="BF"/>
        </w:rPr>
        <w:t xml:space="preserve">ykonawcę, podwykonawcę i dalszego podwykonawcę w protokole odbioru </w:t>
      </w:r>
      <w:r w:rsidR="00FD534C">
        <w:rPr>
          <w:rFonts w:asciiTheme="majorHAnsi" w:hAnsiTheme="majorHAnsi" w:cs="Arial"/>
          <w:color w:val="404040" w:themeColor="text1" w:themeTint="BF"/>
        </w:rPr>
        <w:t>robót geologicznych</w:t>
      </w:r>
      <w:r w:rsidRPr="00591895">
        <w:rPr>
          <w:rFonts w:asciiTheme="majorHAnsi" w:hAnsiTheme="majorHAnsi" w:cs="Arial"/>
          <w:color w:val="404040" w:themeColor="text1" w:themeTint="BF"/>
        </w:rPr>
        <w:t xml:space="preserve"> zgodnie z zawartymi umowami o podwykonawstwo. Wskazane w zdaniu </w:t>
      </w:r>
      <w:r w:rsidRPr="00591895">
        <w:rPr>
          <w:rFonts w:asciiTheme="majorHAnsi" w:hAnsiTheme="majorHAnsi" w:cs="Arial"/>
          <w:color w:val="404040" w:themeColor="text1" w:themeTint="BF"/>
        </w:rPr>
        <w:lastRenderedPageBreak/>
        <w:t xml:space="preserve">poprzedzającym protokoły po podpisaniu przez </w:t>
      </w:r>
      <w:r w:rsidR="00C65D16" w:rsidRPr="00591895">
        <w:rPr>
          <w:rFonts w:asciiTheme="majorHAnsi" w:hAnsiTheme="majorHAnsi" w:cs="Arial"/>
          <w:color w:val="404040" w:themeColor="text1" w:themeTint="BF"/>
        </w:rPr>
        <w:t>i</w:t>
      </w:r>
      <w:r w:rsidRPr="00591895">
        <w:rPr>
          <w:rFonts w:asciiTheme="majorHAnsi" w:hAnsiTheme="majorHAnsi" w:cs="Arial"/>
          <w:color w:val="404040" w:themeColor="text1" w:themeTint="BF"/>
        </w:rPr>
        <w:t xml:space="preserve">nspektora </w:t>
      </w:r>
      <w:r w:rsidR="00C65D16" w:rsidRPr="00591895">
        <w:rPr>
          <w:rFonts w:asciiTheme="majorHAnsi" w:hAnsiTheme="majorHAnsi" w:cs="Arial"/>
          <w:color w:val="404040" w:themeColor="text1" w:themeTint="BF"/>
        </w:rPr>
        <w:t>n</w:t>
      </w:r>
      <w:r w:rsidRPr="00591895">
        <w:rPr>
          <w:rFonts w:asciiTheme="majorHAnsi" w:hAnsiTheme="majorHAnsi" w:cs="Arial"/>
          <w:color w:val="404040" w:themeColor="text1" w:themeTint="BF"/>
        </w:rPr>
        <w:t>adzoru, Zamawiającego oraz kierownika budowy Wykonawcy i podwykonawcę będą stanowiły podstawę do wystawienia faktur</w:t>
      </w:r>
      <w:r w:rsidR="00FD534C">
        <w:rPr>
          <w:rFonts w:asciiTheme="majorHAnsi" w:hAnsiTheme="majorHAnsi" w:cs="Arial"/>
          <w:color w:val="404040" w:themeColor="text1" w:themeTint="BF"/>
        </w:rPr>
        <w:t>y</w:t>
      </w:r>
      <w:r w:rsidRPr="00591895">
        <w:rPr>
          <w:rFonts w:asciiTheme="majorHAnsi" w:hAnsiTheme="majorHAnsi" w:cs="Arial"/>
          <w:color w:val="404040" w:themeColor="text1" w:themeTint="BF"/>
        </w:rPr>
        <w:t xml:space="preserve">, </w:t>
      </w:r>
    </w:p>
    <w:p w:rsidR="00734B4F" w:rsidRPr="00591895" w:rsidRDefault="00734B4F" w:rsidP="003755CE">
      <w:pPr>
        <w:pStyle w:val="Akapitzlist"/>
        <w:numPr>
          <w:ilvl w:val="1"/>
          <w:numId w:val="12"/>
        </w:numPr>
        <w:tabs>
          <w:tab w:val="clear" w:pos="1440"/>
        </w:tabs>
        <w:spacing w:after="0" w:line="276" w:lineRule="auto"/>
        <w:ind w:left="993" w:hanging="426"/>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w terminie </w:t>
      </w:r>
      <w:r w:rsidR="00F4516B" w:rsidRPr="00591895">
        <w:rPr>
          <w:rFonts w:asciiTheme="majorHAnsi" w:hAnsiTheme="majorHAnsi" w:cs="Arial"/>
          <w:color w:val="404040" w:themeColor="text1" w:themeTint="BF"/>
        </w:rPr>
        <w:t>7</w:t>
      </w:r>
      <w:r w:rsidRPr="00591895">
        <w:rPr>
          <w:rFonts w:asciiTheme="majorHAnsi" w:hAnsiTheme="majorHAnsi" w:cs="Arial"/>
          <w:color w:val="404040" w:themeColor="text1" w:themeTint="BF"/>
        </w:rPr>
        <w:t xml:space="preserve"> dni kalendarzowych przed upływem terminu płatności faktury </w:t>
      </w:r>
      <w:r w:rsidR="00FD534C">
        <w:rPr>
          <w:rFonts w:asciiTheme="majorHAnsi" w:hAnsiTheme="majorHAnsi" w:cs="Arial"/>
          <w:color w:val="404040" w:themeColor="text1" w:themeTint="BF"/>
        </w:rPr>
        <w:t>za wykonanie robót geologicznych</w:t>
      </w:r>
      <w:r w:rsidRPr="00591895">
        <w:rPr>
          <w:rFonts w:asciiTheme="majorHAnsi" w:hAnsiTheme="majorHAnsi" w:cs="Arial"/>
          <w:color w:val="404040" w:themeColor="text1" w:themeTint="BF"/>
        </w:rPr>
        <w:t xml:space="preserve"> przez Zamawiającego, przedstawi Zamawiającemu dowody zapłaty wynagrodzenia podwykonawcom i dalszym podwykonawcom.</w:t>
      </w:r>
    </w:p>
    <w:p w:rsidR="00B560C2"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nie przedstawienia przez Wykonawcę w terminach okreś</w:t>
      </w:r>
      <w:r w:rsidR="00F4516B" w:rsidRPr="00591895">
        <w:rPr>
          <w:rFonts w:asciiTheme="majorHAnsi" w:hAnsiTheme="majorHAnsi" w:cs="Arial"/>
          <w:color w:val="404040" w:themeColor="text1" w:themeTint="BF"/>
        </w:rPr>
        <w:t xml:space="preserve">lonych odpowiednio w ust. </w:t>
      </w:r>
      <w:r w:rsidR="003C126D" w:rsidRPr="00591895">
        <w:rPr>
          <w:rFonts w:asciiTheme="majorHAnsi" w:hAnsiTheme="majorHAnsi" w:cs="Arial"/>
          <w:color w:val="404040" w:themeColor="text1" w:themeTint="BF"/>
        </w:rPr>
        <w:t>3</w:t>
      </w:r>
      <w:r w:rsidR="00F4516B" w:rsidRPr="00591895">
        <w:rPr>
          <w:rFonts w:asciiTheme="majorHAnsi" w:hAnsiTheme="majorHAnsi" w:cs="Arial"/>
          <w:color w:val="404040" w:themeColor="text1" w:themeTint="BF"/>
        </w:rPr>
        <w:t xml:space="preserve"> pkt</w:t>
      </w:r>
      <w:r w:rsidRPr="00591895">
        <w:rPr>
          <w:rFonts w:asciiTheme="majorHAnsi" w:hAnsiTheme="majorHAnsi" w:cs="Arial"/>
          <w:color w:val="404040" w:themeColor="text1" w:themeTint="BF"/>
        </w:rPr>
        <w:t xml:space="preserve"> 2</w:t>
      </w:r>
      <w:r w:rsidR="00FD534C">
        <w:rPr>
          <w:rFonts w:asciiTheme="majorHAnsi" w:hAnsiTheme="majorHAnsi" w:cs="Arial"/>
          <w:color w:val="404040" w:themeColor="text1" w:themeTint="BF"/>
        </w:rPr>
        <w:t>)</w:t>
      </w:r>
      <w:r w:rsidRPr="00591895">
        <w:rPr>
          <w:rFonts w:asciiTheme="majorHAnsi" w:hAnsiTheme="majorHAnsi" w:cs="Arial"/>
          <w:color w:val="404040" w:themeColor="text1" w:themeTint="BF"/>
        </w:rPr>
        <w:t xml:space="preserve"> dowodów zapłaty wynagrodzenia podwykonawcom i dalszym podwykonawcom Zamawiający zastrzega sobie prawo do zatrzymania kwoty należnej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i </w:t>
      </w:r>
      <w:r w:rsidR="00F4516B" w:rsidRPr="00591895">
        <w:rPr>
          <w:rFonts w:asciiTheme="majorHAnsi" w:hAnsiTheme="majorHAnsi" w:cs="Arial"/>
          <w:color w:val="404040" w:themeColor="text1" w:themeTint="BF"/>
        </w:rPr>
        <w:t>d</w:t>
      </w:r>
      <w:r w:rsidRPr="00591895">
        <w:rPr>
          <w:rFonts w:asciiTheme="majorHAnsi" w:hAnsiTheme="majorHAnsi" w:cs="Arial"/>
          <w:color w:val="404040" w:themeColor="text1" w:themeTint="BF"/>
        </w:rPr>
        <w:t xml:space="preserve">alszym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z faktur Wykonawcy w celu dokonania bezpośredniej zapłaty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lub </w:t>
      </w:r>
      <w:r w:rsidR="00F4516B" w:rsidRPr="00591895">
        <w:rPr>
          <w:rFonts w:asciiTheme="majorHAnsi" w:hAnsiTheme="majorHAnsi" w:cs="Arial"/>
          <w:color w:val="404040" w:themeColor="text1" w:themeTint="BF"/>
        </w:rPr>
        <w:t>d</w:t>
      </w:r>
      <w:r w:rsidRPr="00591895">
        <w:rPr>
          <w:rFonts w:asciiTheme="majorHAnsi" w:hAnsiTheme="majorHAnsi" w:cs="Arial"/>
          <w:color w:val="404040" w:themeColor="text1" w:themeTint="BF"/>
        </w:rPr>
        <w:t xml:space="preserve">alszym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odwykonawcom.</w:t>
      </w:r>
    </w:p>
    <w:p w:rsidR="003C126D"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Zamawiający w terminie 10 dni kalendarzowych od dnia zatrzymania kwot należnych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lub </w:t>
      </w:r>
      <w:r w:rsidR="00F4516B" w:rsidRPr="00591895">
        <w:rPr>
          <w:rFonts w:asciiTheme="majorHAnsi" w:hAnsiTheme="majorHAnsi" w:cs="Arial"/>
          <w:color w:val="404040" w:themeColor="text1" w:themeTint="BF"/>
        </w:rPr>
        <w:t>d</w:t>
      </w:r>
      <w:r w:rsidRPr="00591895">
        <w:rPr>
          <w:rFonts w:asciiTheme="majorHAnsi" w:hAnsiTheme="majorHAnsi" w:cs="Arial"/>
          <w:color w:val="404040" w:themeColor="text1" w:themeTint="BF"/>
        </w:rPr>
        <w:t xml:space="preserve">alszym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poinformuje Wykonawcę o zamiarze dokonania bezpośredniej zapłaty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lub </w:t>
      </w:r>
      <w:r w:rsidR="00F4516B" w:rsidRPr="00591895">
        <w:rPr>
          <w:rFonts w:asciiTheme="majorHAnsi" w:hAnsiTheme="majorHAnsi" w:cs="Arial"/>
          <w:color w:val="404040" w:themeColor="text1" w:themeTint="BF"/>
        </w:rPr>
        <w:t>d</w:t>
      </w:r>
      <w:r w:rsidRPr="00591895">
        <w:rPr>
          <w:rFonts w:asciiTheme="majorHAnsi" w:hAnsiTheme="majorHAnsi" w:cs="Arial"/>
          <w:color w:val="404040" w:themeColor="text1" w:themeTint="BF"/>
        </w:rPr>
        <w:t xml:space="preserve">alszym </w:t>
      </w:r>
      <w:r w:rsidR="00F4516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odwykonawcom. Wykonawca w terminie 7 dni kalendarzowych od dnia otrzymania wskazanych w zdaniu poprzedzającym informacji może zgłosić Zamawiającemu uwagi dotyczące zasadności bezpośredniej zapłaty podwykonawcom lub dalszym podwykonawcom. </w:t>
      </w:r>
    </w:p>
    <w:p w:rsidR="00734B4F"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 przypadku zgłoszenia przez Wykonawcę uwag, o których mowa w ust. </w:t>
      </w:r>
      <w:r w:rsidR="003C126D" w:rsidRPr="00591895">
        <w:rPr>
          <w:rFonts w:asciiTheme="majorHAnsi" w:hAnsiTheme="majorHAnsi" w:cs="Arial"/>
          <w:color w:val="404040" w:themeColor="text1" w:themeTint="BF"/>
        </w:rPr>
        <w:t>5</w:t>
      </w:r>
      <w:r w:rsidRPr="00591895">
        <w:rPr>
          <w:rFonts w:asciiTheme="majorHAnsi" w:hAnsiTheme="majorHAnsi" w:cs="Arial"/>
          <w:color w:val="404040" w:themeColor="text1" w:themeTint="BF"/>
        </w:rPr>
        <w:t xml:space="preserve"> </w:t>
      </w:r>
      <w:r w:rsidRPr="00591895">
        <w:rPr>
          <w:rFonts w:asciiTheme="majorHAnsi" w:hAnsiTheme="majorHAnsi" w:cs="Arial"/>
          <w:color w:val="404040" w:themeColor="text1" w:themeTint="BF"/>
        </w:rPr>
        <w:br/>
        <w:t>w terminie 7 dni kalendarzowych od dnia otrzymania informacji od Zamawiającego, Zamawiający może:</w:t>
      </w:r>
    </w:p>
    <w:p w:rsidR="00734B4F" w:rsidRPr="00591895" w:rsidRDefault="00734B4F" w:rsidP="003755CE">
      <w:pPr>
        <w:pStyle w:val="Akapitzlist"/>
        <w:numPr>
          <w:ilvl w:val="2"/>
          <w:numId w:val="41"/>
        </w:numPr>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nie dokonać bezpośredniej zapłaty wynagrodzenia podwykonawcy lub dalszemu podwykonawcy, jeżeli Wykonawca wykaże niezasadność takiej zapłaty albo</w:t>
      </w:r>
    </w:p>
    <w:p w:rsidR="00734B4F" w:rsidRPr="00591895" w:rsidRDefault="00734B4F" w:rsidP="003755CE">
      <w:pPr>
        <w:pStyle w:val="Akapitzlist"/>
        <w:numPr>
          <w:ilvl w:val="2"/>
          <w:numId w:val="41"/>
        </w:numPr>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34B4F" w:rsidRPr="00591895" w:rsidRDefault="00734B4F" w:rsidP="003755CE">
      <w:pPr>
        <w:pStyle w:val="Akapitzlist"/>
        <w:numPr>
          <w:ilvl w:val="2"/>
          <w:numId w:val="41"/>
        </w:numPr>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dokonać bezpośredniej zapłaty wynagrodzenia podwykonawcy lub dalszemu podwykonawcy, jeżeli podwykonawca lub dalszy podwykonawca wykaże zasadność takiej zapłaty.</w:t>
      </w:r>
    </w:p>
    <w:p w:rsidR="00734B4F"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rsidR="00734B4F"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dokonania bezpośredniej zapłaty podwykonawcy lub dalszemu podwykonawcy, Zamawiający potrąci zapłaconą kwotę z wynagrodzenia należnego Wykonawcy.</w:t>
      </w:r>
    </w:p>
    <w:p w:rsidR="00734B4F"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rsidR="00734B4F"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oświadcza, że jest podatnikiem podatku od towarów i usług,  </w:t>
      </w:r>
      <w:r w:rsidRPr="00591895">
        <w:rPr>
          <w:rFonts w:asciiTheme="majorHAnsi" w:hAnsiTheme="majorHAnsi" w:cs="Arial"/>
          <w:color w:val="404040" w:themeColor="text1" w:themeTint="BF"/>
        </w:rPr>
        <w:br/>
      </w:r>
      <w:r w:rsidRPr="00591895">
        <w:rPr>
          <w:rFonts w:asciiTheme="majorHAnsi" w:hAnsiTheme="majorHAnsi" w:cs="Arial"/>
          <w:b/>
          <w:color w:val="404040" w:themeColor="text1" w:themeTint="BF"/>
        </w:rPr>
        <w:t xml:space="preserve">NIP </w:t>
      </w:r>
      <w:r w:rsidRPr="00591895">
        <w:rPr>
          <w:rFonts w:asciiTheme="majorHAnsi" w:hAnsiTheme="majorHAnsi" w:cs="Arial"/>
          <w:b/>
          <w:bCs/>
          <w:color w:val="404040" w:themeColor="text1" w:themeTint="BF"/>
        </w:rPr>
        <w:t>……………</w:t>
      </w:r>
      <w:r w:rsidRPr="00591895">
        <w:rPr>
          <w:rFonts w:asciiTheme="majorHAnsi" w:hAnsiTheme="majorHAnsi" w:cs="Arial"/>
          <w:bCs/>
          <w:color w:val="404040" w:themeColor="text1" w:themeTint="BF"/>
        </w:rPr>
        <w:t xml:space="preserve"> </w:t>
      </w:r>
      <w:r w:rsidRPr="00591895">
        <w:rPr>
          <w:rFonts w:asciiTheme="majorHAnsi" w:hAnsiTheme="majorHAnsi" w:cs="Arial"/>
          <w:color w:val="404040" w:themeColor="text1" w:themeTint="BF"/>
        </w:rPr>
        <w:t>i jest u</w:t>
      </w:r>
      <w:r w:rsidR="008121B6" w:rsidRPr="00591895">
        <w:rPr>
          <w:rFonts w:asciiTheme="majorHAnsi" w:hAnsiTheme="majorHAnsi" w:cs="Arial"/>
          <w:color w:val="404040" w:themeColor="text1" w:themeTint="BF"/>
        </w:rPr>
        <w:t>prawniony do wystawiania faktur</w:t>
      </w:r>
      <w:r w:rsidRPr="00591895">
        <w:rPr>
          <w:rFonts w:asciiTheme="majorHAnsi" w:hAnsiTheme="majorHAnsi" w:cs="Arial"/>
          <w:color w:val="404040" w:themeColor="text1" w:themeTint="BF"/>
        </w:rPr>
        <w:t>.</w:t>
      </w:r>
    </w:p>
    <w:p w:rsidR="00734B4F" w:rsidRPr="00591895" w:rsidRDefault="00734B4F" w:rsidP="003755CE">
      <w:pPr>
        <w:pStyle w:val="Akapitzlist"/>
        <w:numPr>
          <w:ilvl w:val="0"/>
          <w:numId w:val="12"/>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Termin zapłaty faktur Wykonawcy ustala się do 30 dni kalendarzowych liczonych od daty dostarczenia prawidłowo wystawionej faktury Zamawiającemu. Za termin zapłaty faktur uznaje się dzień, obciążenia rachunku bankowego Zamawiającego. </w:t>
      </w:r>
    </w:p>
    <w:p w:rsidR="00734B4F" w:rsidRPr="00591895" w:rsidRDefault="00734B4F" w:rsidP="00B560C2">
      <w:pPr>
        <w:autoSpaceDE w:val="0"/>
        <w:autoSpaceDN w:val="0"/>
        <w:adjustRightInd w:val="0"/>
        <w:spacing w:after="0" w:line="276" w:lineRule="auto"/>
        <w:ind w:left="357" w:hanging="357"/>
        <w:rPr>
          <w:rFonts w:asciiTheme="majorHAnsi" w:hAnsiTheme="majorHAnsi" w:cs="Arial"/>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§5</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ODBIORY</w:t>
      </w:r>
    </w:p>
    <w:p w:rsidR="00734B4F" w:rsidRPr="00591895" w:rsidRDefault="00734B4F" w:rsidP="003755CE">
      <w:pPr>
        <w:pStyle w:val="Akapitzlist"/>
        <w:numPr>
          <w:ilvl w:val="6"/>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Strony zgodnie postanawiają, że będą stosowane następujące rodzaje odbiorów robót:</w:t>
      </w:r>
    </w:p>
    <w:p w:rsidR="008121B6" w:rsidRPr="00591895" w:rsidRDefault="008121B6" w:rsidP="003755CE">
      <w:pPr>
        <w:pStyle w:val="Akapitzlist"/>
        <w:numPr>
          <w:ilvl w:val="1"/>
          <w:numId w:val="4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odbiór </w:t>
      </w:r>
      <w:r w:rsidR="00692AD8" w:rsidRPr="00591895">
        <w:rPr>
          <w:rFonts w:asciiTheme="majorHAnsi" w:hAnsiTheme="majorHAnsi" w:cs="Arial"/>
          <w:color w:val="404040" w:themeColor="text1" w:themeTint="BF"/>
        </w:rPr>
        <w:t>Projektu</w:t>
      </w:r>
      <w:r w:rsidRPr="00591895">
        <w:rPr>
          <w:rFonts w:asciiTheme="majorHAnsi" w:hAnsiTheme="majorHAnsi" w:cs="Arial"/>
          <w:color w:val="404040" w:themeColor="text1" w:themeTint="BF"/>
        </w:rPr>
        <w:t xml:space="preserve"> robót geologicznych;</w:t>
      </w:r>
    </w:p>
    <w:p w:rsidR="00734B4F" w:rsidRPr="00591895" w:rsidRDefault="00734B4F" w:rsidP="003755CE">
      <w:pPr>
        <w:pStyle w:val="Akapitzlist"/>
        <w:numPr>
          <w:ilvl w:val="1"/>
          <w:numId w:val="4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odbiory robót zanikających i ulegających zakryciu,</w:t>
      </w:r>
    </w:p>
    <w:p w:rsidR="00734B4F" w:rsidRPr="00591895" w:rsidRDefault="00734B4F" w:rsidP="003755CE">
      <w:pPr>
        <w:pStyle w:val="Akapitzlist"/>
        <w:numPr>
          <w:ilvl w:val="1"/>
          <w:numId w:val="4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odbiór końcowy,</w:t>
      </w:r>
    </w:p>
    <w:p w:rsidR="00734B4F" w:rsidRPr="00591895" w:rsidRDefault="00734B4F" w:rsidP="003755CE">
      <w:pPr>
        <w:pStyle w:val="Akapitzlist"/>
        <w:numPr>
          <w:ilvl w:val="1"/>
          <w:numId w:val="4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odbiór pogwarancyjny.</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Odbiory, o których mowa w ust. 1 powyżej, będą dokonywane zgodnie z zasadami określonymi w </w:t>
      </w:r>
      <w:r w:rsidR="006248EE" w:rsidRPr="00591895">
        <w:rPr>
          <w:rFonts w:asciiTheme="majorHAnsi" w:hAnsiTheme="majorHAnsi" w:cs="Arial"/>
          <w:color w:val="404040" w:themeColor="text1" w:themeTint="BF"/>
        </w:rPr>
        <w:t xml:space="preserve">programie </w:t>
      </w:r>
      <w:proofErr w:type="spellStart"/>
      <w:r w:rsidR="006248EE" w:rsidRPr="00591895">
        <w:rPr>
          <w:rFonts w:asciiTheme="majorHAnsi" w:hAnsiTheme="majorHAnsi" w:cs="Arial"/>
          <w:color w:val="404040" w:themeColor="text1" w:themeTint="BF"/>
        </w:rPr>
        <w:t>funkcjonalno</w:t>
      </w:r>
      <w:proofErr w:type="spellEnd"/>
      <w:r w:rsidR="006248EE" w:rsidRPr="00591895">
        <w:rPr>
          <w:rFonts w:asciiTheme="majorHAnsi" w:hAnsiTheme="majorHAnsi" w:cs="Arial"/>
          <w:color w:val="404040" w:themeColor="text1" w:themeTint="BF"/>
        </w:rPr>
        <w:t xml:space="preserve"> – użytkowym</w:t>
      </w:r>
      <w:r w:rsidRPr="00591895">
        <w:rPr>
          <w:rFonts w:asciiTheme="majorHAnsi" w:hAnsiTheme="majorHAnsi" w:cs="Arial"/>
          <w:color w:val="404040" w:themeColor="text1" w:themeTint="BF"/>
        </w:rPr>
        <w:t xml:space="preserve"> i będą każdorazowo potwierdzone protokołem.</w:t>
      </w:r>
    </w:p>
    <w:p w:rsidR="008121B6" w:rsidRPr="00591895" w:rsidRDefault="008121B6"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Projekt robót geologicznych zostanie odebrany w dwóch etapach:</w:t>
      </w:r>
    </w:p>
    <w:p w:rsidR="008121B6" w:rsidRPr="00591895" w:rsidRDefault="008121B6" w:rsidP="003755CE">
      <w:pPr>
        <w:pStyle w:val="Akapitzlist"/>
        <w:numPr>
          <w:ilvl w:val="1"/>
          <w:numId w:val="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etap pierwszy – Wykonawca przedłoży Zamawiającemu projekt robót geologicznych do akceptacji, przy czym:</w:t>
      </w:r>
    </w:p>
    <w:p w:rsidR="008121B6" w:rsidRPr="00591895" w:rsidRDefault="008121B6" w:rsidP="003755CE">
      <w:pPr>
        <w:pStyle w:val="Akapitzlist"/>
        <w:widowControl w:val="0"/>
        <w:numPr>
          <w:ilvl w:val="0"/>
          <w:numId w:val="29"/>
        </w:numPr>
        <w:suppressAutoHyphens/>
        <w:autoSpaceDE w:val="0"/>
        <w:autoSpaceDN w:val="0"/>
        <w:adjustRightInd w:val="0"/>
        <w:spacing w:after="0" w:line="276" w:lineRule="auto"/>
        <w:ind w:left="998" w:hanging="284"/>
        <w:jc w:val="both"/>
        <w:rPr>
          <w:rFonts w:asciiTheme="majorHAnsi" w:hAnsiTheme="majorHAnsi" w:cs="Arial"/>
          <w:color w:val="404040" w:themeColor="text1" w:themeTint="BF"/>
          <w:kern w:val="2"/>
        </w:rPr>
      </w:pPr>
      <w:r w:rsidRPr="00591895">
        <w:rPr>
          <w:rFonts w:asciiTheme="majorHAnsi" w:hAnsiTheme="majorHAnsi" w:cs="Arial"/>
          <w:color w:val="404040" w:themeColor="text1" w:themeTint="BF"/>
          <w:kern w:val="2"/>
        </w:rPr>
        <w:t xml:space="preserve">w przypadku </w:t>
      </w:r>
      <w:r w:rsidRPr="00591895">
        <w:rPr>
          <w:rFonts w:asciiTheme="majorHAnsi" w:hAnsiTheme="majorHAnsi" w:cs="Arial"/>
          <w:b/>
          <w:bCs/>
          <w:color w:val="404040" w:themeColor="text1" w:themeTint="BF"/>
          <w:kern w:val="2"/>
        </w:rPr>
        <w:t>należytego</w:t>
      </w:r>
      <w:r w:rsidRPr="00591895">
        <w:rPr>
          <w:rFonts w:asciiTheme="majorHAnsi" w:hAnsiTheme="majorHAnsi" w:cs="Arial"/>
          <w:color w:val="404040" w:themeColor="text1" w:themeTint="BF"/>
          <w:kern w:val="2"/>
        </w:rPr>
        <w:t xml:space="preserve"> zrealizowania </w:t>
      </w:r>
      <w:r w:rsidR="00692AD8" w:rsidRPr="00591895">
        <w:rPr>
          <w:rFonts w:asciiTheme="majorHAnsi" w:hAnsiTheme="majorHAnsi" w:cs="Arial"/>
          <w:color w:val="404040" w:themeColor="text1" w:themeTint="BF"/>
          <w:kern w:val="2"/>
        </w:rPr>
        <w:t>Projektu robót geologicznych</w:t>
      </w:r>
      <w:r w:rsidRPr="00591895">
        <w:rPr>
          <w:rFonts w:asciiTheme="majorHAnsi" w:hAnsiTheme="majorHAnsi" w:cs="Arial"/>
          <w:color w:val="404040" w:themeColor="text1" w:themeTint="BF"/>
          <w:kern w:val="2"/>
        </w:rPr>
        <w:t xml:space="preserve"> Zamawiający podpisze protokół bez uwag i zastrzeżeń;</w:t>
      </w:r>
    </w:p>
    <w:p w:rsidR="008121B6" w:rsidRPr="00591895" w:rsidRDefault="008121B6" w:rsidP="003755CE">
      <w:pPr>
        <w:pStyle w:val="Akapitzlist"/>
        <w:widowControl w:val="0"/>
        <w:numPr>
          <w:ilvl w:val="0"/>
          <w:numId w:val="29"/>
        </w:numPr>
        <w:suppressAutoHyphens/>
        <w:autoSpaceDE w:val="0"/>
        <w:autoSpaceDN w:val="0"/>
        <w:adjustRightInd w:val="0"/>
        <w:spacing w:after="0" w:line="276" w:lineRule="auto"/>
        <w:ind w:left="998" w:hanging="284"/>
        <w:jc w:val="both"/>
        <w:rPr>
          <w:rFonts w:asciiTheme="majorHAnsi" w:hAnsiTheme="majorHAnsi" w:cs="Arial"/>
          <w:color w:val="404040" w:themeColor="text1" w:themeTint="BF"/>
          <w:kern w:val="2"/>
        </w:rPr>
      </w:pPr>
      <w:r w:rsidRPr="00591895">
        <w:rPr>
          <w:rFonts w:asciiTheme="majorHAnsi" w:hAnsiTheme="majorHAnsi" w:cs="Arial"/>
          <w:color w:val="404040" w:themeColor="text1" w:themeTint="BF"/>
          <w:kern w:val="2"/>
        </w:rPr>
        <w:t xml:space="preserve">w razie stwierdzenia przez Zamawiającego, że </w:t>
      </w:r>
      <w:r w:rsidR="00692AD8" w:rsidRPr="00591895">
        <w:rPr>
          <w:rFonts w:asciiTheme="majorHAnsi" w:hAnsiTheme="majorHAnsi" w:cs="Arial"/>
          <w:color w:val="404040" w:themeColor="text1" w:themeTint="BF"/>
          <w:kern w:val="2"/>
        </w:rPr>
        <w:t>Projekt robót geologicznych</w:t>
      </w:r>
      <w:r w:rsidRPr="00591895">
        <w:rPr>
          <w:rFonts w:asciiTheme="majorHAnsi" w:hAnsiTheme="majorHAnsi" w:cs="Arial"/>
          <w:color w:val="404040" w:themeColor="text1" w:themeTint="BF"/>
          <w:kern w:val="2"/>
        </w:rPr>
        <w:t xml:space="preserve"> został wykonany przez Wykonawcę </w:t>
      </w:r>
      <w:r w:rsidRPr="00591895">
        <w:rPr>
          <w:rFonts w:asciiTheme="majorHAnsi" w:hAnsiTheme="majorHAnsi" w:cs="Arial"/>
          <w:b/>
          <w:bCs/>
          <w:color w:val="404040" w:themeColor="text1" w:themeTint="BF"/>
          <w:kern w:val="2"/>
        </w:rPr>
        <w:t>niezgodnie</w:t>
      </w:r>
      <w:r w:rsidRPr="00591895">
        <w:rPr>
          <w:rFonts w:asciiTheme="majorHAnsi" w:hAnsiTheme="majorHAnsi" w:cs="Arial"/>
          <w:color w:val="404040" w:themeColor="text1" w:themeTint="BF"/>
          <w:kern w:val="2"/>
        </w:rPr>
        <w:t xml:space="preserve"> z Umową, Zamawiający będzie uprawniony do wskazania w protokole odbioru poprawek lub uzupełnień w odpowiednim zakresie. Wykonawca zobowiązany jest niezwłocznie uwzględniać poprawki lub uzupełnienia Zamawiającego, o których mowa w zdaniu poprzedzającym. Termin na wskazanie poprawek i uzupełnień wynosi </w:t>
      </w:r>
      <w:r w:rsidR="00692AD8" w:rsidRPr="00591895">
        <w:rPr>
          <w:rFonts w:asciiTheme="majorHAnsi" w:hAnsiTheme="majorHAnsi" w:cs="Arial"/>
          <w:color w:val="404040" w:themeColor="text1" w:themeTint="BF"/>
          <w:kern w:val="2"/>
        </w:rPr>
        <w:t>3</w:t>
      </w:r>
      <w:r w:rsidRPr="00591895">
        <w:rPr>
          <w:rFonts w:asciiTheme="majorHAnsi" w:hAnsiTheme="majorHAnsi" w:cs="Arial"/>
          <w:color w:val="404040" w:themeColor="text1" w:themeTint="BF"/>
          <w:kern w:val="2"/>
        </w:rPr>
        <w:t xml:space="preserve"> dni</w:t>
      </w:r>
      <w:r w:rsidR="00FD534C">
        <w:rPr>
          <w:rFonts w:asciiTheme="majorHAnsi" w:hAnsiTheme="majorHAnsi" w:cs="Arial"/>
          <w:color w:val="404040" w:themeColor="text1" w:themeTint="BF"/>
          <w:kern w:val="2"/>
        </w:rPr>
        <w:t xml:space="preserve"> robocze</w:t>
      </w:r>
      <w:r w:rsidR="00692AD8" w:rsidRPr="00591895">
        <w:rPr>
          <w:rStyle w:val="Odwoanieprzypisudolnego"/>
          <w:rFonts w:asciiTheme="majorHAnsi" w:hAnsiTheme="majorHAnsi" w:cs="Arial"/>
          <w:color w:val="404040" w:themeColor="text1" w:themeTint="BF"/>
          <w:kern w:val="2"/>
        </w:rPr>
        <w:footnoteReference w:id="4"/>
      </w:r>
      <w:r w:rsidRPr="00591895">
        <w:rPr>
          <w:rFonts w:asciiTheme="majorHAnsi" w:hAnsiTheme="majorHAnsi" w:cs="Arial"/>
          <w:color w:val="404040" w:themeColor="text1" w:themeTint="BF"/>
          <w:kern w:val="2"/>
        </w:rPr>
        <w:t xml:space="preserve"> (słownie: </w:t>
      </w:r>
      <w:r w:rsidR="00692AD8" w:rsidRPr="00591895">
        <w:rPr>
          <w:rFonts w:asciiTheme="majorHAnsi" w:hAnsiTheme="majorHAnsi" w:cs="Arial"/>
          <w:color w:val="404040" w:themeColor="text1" w:themeTint="BF"/>
          <w:kern w:val="2"/>
        </w:rPr>
        <w:t>trz</w:t>
      </w:r>
      <w:r w:rsidR="00FD534C">
        <w:rPr>
          <w:rFonts w:asciiTheme="majorHAnsi" w:hAnsiTheme="majorHAnsi" w:cs="Arial"/>
          <w:color w:val="404040" w:themeColor="text1" w:themeTint="BF"/>
          <w:kern w:val="2"/>
        </w:rPr>
        <w:t>y</w:t>
      </w:r>
      <w:r w:rsidRPr="00591895">
        <w:rPr>
          <w:rFonts w:asciiTheme="majorHAnsi" w:hAnsiTheme="majorHAnsi" w:cs="Arial"/>
          <w:color w:val="404040" w:themeColor="text1" w:themeTint="BF"/>
          <w:kern w:val="2"/>
        </w:rPr>
        <w:t xml:space="preserve">) </w:t>
      </w:r>
      <w:r w:rsidR="00692AD8" w:rsidRPr="00591895">
        <w:rPr>
          <w:rFonts w:asciiTheme="majorHAnsi" w:hAnsiTheme="majorHAnsi" w:cs="Arial"/>
          <w:color w:val="404040" w:themeColor="text1" w:themeTint="BF"/>
          <w:kern w:val="2"/>
        </w:rPr>
        <w:t>liczon</w:t>
      </w:r>
      <w:r w:rsidR="00FD534C">
        <w:rPr>
          <w:rFonts w:asciiTheme="majorHAnsi" w:hAnsiTheme="majorHAnsi" w:cs="Arial"/>
          <w:color w:val="404040" w:themeColor="text1" w:themeTint="BF"/>
          <w:kern w:val="2"/>
        </w:rPr>
        <w:t>e</w:t>
      </w:r>
      <w:r w:rsidRPr="00591895">
        <w:rPr>
          <w:rFonts w:asciiTheme="majorHAnsi" w:hAnsiTheme="majorHAnsi" w:cs="Arial"/>
          <w:color w:val="404040" w:themeColor="text1" w:themeTint="BF"/>
          <w:kern w:val="2"/>
        </w:rPr>
        <w:t xml:space="preserve"> od dnia dostarczenia do Zamawiającego przedmiotu Umowy</w:t>
      </w:r>
      <w:r w:rsidR="00692AD8" w:rsidRPr="00591895">
        <w:rPr>
          <w:rFonts w:asciiTheme="majorHAnsi" w:hAnsiTheme="majorHAnsi" w:cs="Arial"/>
          <w:color w:val="404040" w:themeColor="text1" w:themeTint="BF"/>
          <w:kern w:val="2"/>
        </w:rPr>
        <w:t xml:space="preserve"> drogą elektroniczną</w:t>
      </w:r>
      <w:r w:rsidRPr="00591895">
        <w:rPr>
          <w:rFonts w:asciiTheme="majorHAnsi" w:hAnsiTheme="majorHAnsi" w:cs="Arial"/>
          <w:color w:val="404040" w:themeColor="text1" w:themeTint="BF"/>
          <w:kern w:val="2"/>
        </w:rPr>
        <w:t xml:space="preserve">. W przypadku konieczności poprawienia lub uzupełnienia przedmiotu Umowy, Wykonawca jest zobowiązany do uwzględnienia uwag Zamawiającego i dostarczenia poprawionego lub uzupełnionego przedmiotu Umowy w terminie </w:t>
      </w:r>
      <w:r w:rsidR="00692AD8" w:rsidRPr="00591895">
        <w:rPr>
          <w:rFonts w:asciiTheme="majorHAnsi" w:hAnsiTheme="majorHAnsi" w:cs="Arial"/>
          <w:color w:val="404040" w:themeColor="text1" w:themeTint="BF"/>
          <w:kern w:val="2"/>
        </w:rPr>
        <w:t>3</w:t>
      </w:r>
      <w:r w:rsidRPr="00591895">
        <w:rPr>
          <w:rFonts w:asciiTheme="majorHAnsi" w:hAnsiTheme="majorHAnsi" w:cs="Arial"/>
          <w:color w:val="404040" w:themeColor="text1" w:themeTint="BF"/>
          <w:kern w:val="2"/>
        </w:rPr>
        <w:t xml:space="preserve"> dni </w:t>
      </w:r>
      <w:r w:rsidR="00692AD8" w:rsidRPr="00591895">
        <w:rPr>
          <w:rFonts w:asciiTheme="majorHAnsi" w:hAnsiTheme="majorHAnsi" w:cs="Arial"/>
          <w:color w:val="404040" w:themeColor="text1" w:themeTint="BF"/>
          <w:kern w:val="2"/>
        </w:rPr>
        <w:t xml:space="preserve">roboczych </w:t>
      </w:r>
      <w:r w:rsidRPr="00591895">
        <w:rPr>
          <w:rFonts w:asciiTheme="majorHAnsi" w:hAnsiTheme="majorHAnsi" w:cs="Arial"/>
          <w:color w:val="404040" w:themeColor="text1" w:themeTint="BF"/>
          <w:kern w:val="2"/>
        </w:rPr>
        <w:t xml:space="preserve">(słownie: </w:t>
      </w:r>
      <w:r w:rsidR="00692AD8" w:rsidRPr="00591895">
        <w:rPr>
          <w:rFonts w:asciiTheme="majorHAnsi" w:hAnsiTheme="majorHAnsi" w:cs="Arial"/>
          <w:color w:val="404040" w:themeColor="text1" w:themeTint="BF"/>
          <w:kern w:val="2"/>
        </w:rPr>
        <w:t>trzech)</w:t>
      </w:r>
      <w:r w:rsidRPr="00591895">
        <w:rPr>
          <w:rFonts w:asciiTheme="majorHAnsi" w:hAnsiTheme="majorHAnsi" w:cs="Arial"/>
          <w:color w:val="404040" w:themeColor="text1" w:themeTint="BF"/>
          <w:kern w:val="2"/>
        </w:rPr>
        <w:t>, licz</w:t>
      </w:r>
      <w:r w:rsidR="00692AD8" w:rsidRPr="00591895">
        <w:rPr>
          <w:rFonts w:asciiTheme="majorHAnsi" w:hAnsiTheme="majorHAnsi" w:cs="Arial"/>
          <w:color w:val="404040" w:themeColor="text1" w:themeTint="BF"/>
          <w:kern w:val="2"/>
        </w:rPr>
        <w:t>onych</w:t>
      </w:r>
      <w:r w:rsidRPr="00591895">
        <w:rPr>
          <w:rFonts w:asciiTheme="majorHAnsi" w:hAnsiTheme="majorHAnsi" w:cs="Arial"/>
          <w:color w:val="404040" w:themeColor="text1" w:themeTint="BF"/>
          <w:kern w:val="2"/>
        </w:rPr>
        <w:t xml:space="preserve"> od dnia wskazania poprawek lub uzupełnień, o których mowa powyżej;</w:t>
      </w:r>
    </w:p>
    <w:p w:rsidR="00692AD8" w:rsidRPr="00591895" w:rsidRDefault="00692AD8" w:rsidP="003755CE">
      <w:pPr>
        <w:pStyle w:val="Akapitzlist"/>
        <w:widowControl w:val="0"/>
        <w:numPr>
          <w:ilvl w:val="0"/>
          <w:numId w:val="29"/>
        </w:numPr>
        <w:suppressAutoHyphens/>
        <w:autoSpaceDE w:val="0"/>
        <w:autoSpaceDN w:val="0"/>
        <w:adjustRightInd w:val="0"/>
        <w:spacing w:after="0" w:line="276" w:lineRule="auto"/>
        <w:ind w:left="998" w:hanging="284"/>
        <w:jc w:val="both"/>
        <w:rPr>
          <w:rFonts w:asciiTheme="majorHAnsi" w:hAnsiTheme="majorHAnsi" w:cs="Arial"/>
          <w:color w:val="404040" w:themeColor="text1" w:themeTint="BF"/>
          <w:kern w:val="2"/>
        </w:rPr>
      </w:pPr>
      <w:r w:rsidRPr="00591895">
        <w:rPr>
          <w:rFonts w:asciiTheme="majorHAnsi" w:hAnsiTheme="majorHAnsi" w:cs="Arial"/>
          <w:color w:val="404040" w:themeColor="text1" w:themeTint="BF"/>
          <w:kern w:val="2"/>
        </w:rPr>
        <w:t>w terminie 3 dni roboczych (słownie: trzech) liczonych od dnia zaakceptowania przez Zamawiającego Projektu robót geologicznych, Wykonawca zobowiązany jest doręczyć Zamawiającemu za pośrednictwem poczty elektronicznej potwierdzenie</w:t>
      </w:r>
      <w:r w:rsidRPr="00591895">
        <w:rPr>
          <w:rStyle w:val="Odwoanieprzypisudolnego"/>
          <w:rFonts w:asciiTheme="majorHAnsi" w:hAnsiTheme="majorHAnsi" w:cs="Arial"/>
          <w:color w:val="404040" w:themeColor="text1" w:themeTint="BF"/>
          <w:kern w:val="2"/>
        </w:rPr>
        <w:footnoteReference w:id="5"/>
      </w:r>
      <w:r w:rsidRPr="00591895">
        <w:rPr>
          <w:rFonts w:asciiTheme="majorHAnsi" w:hAnsiTheme="majorHAnsi" w:cs="Arial"/>
          <w:color w:val="404040" w:themeColor="text1" w:themeTint="BF"/>
          <w:kern w:val="2"/>
        </w:rPr>
        <w:t xml:space="preserve"> złożenia Projektu robót geologicznych we właściwym organie administracji publicznej.</w:t>
      </w:r>
    </w:p>
    <w:p w:rsidR="008121B6" w:rsidRPr="00591895" w:rsidRDefault="008121B6" w:rsidP="003755CE">
      <w:pPr>
        <w:pStyle w:val="Akapitzlist"/>
        <w:numPr>
          <w:ilvl w:val="1"/>
          <w:numId w:val="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etap drugi – Wykonawca przedłoży Zamawiającemu </w:t>
      </w:r>
      <w:r w:rsidR="00692AD8"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rojekt robót geologicznych wraz z prawomocną decyzj</w:t>
      </w:r>
      <w:r w:rsidR="003C126D" w:rsidRPr="00591895">
        <w:rPr>
          <w:rFonts w:asciiTheme="majorHAnsi" w:hAnsiTheme="majorHAnsi" w:cs="Arial"/>
          <w:color w:val="404040" w:themeColor="text1" w:themeTint="BF"/>
        </w:rPr>
        <w:t>ą</w:t>
      </w:r>
      <w:r w:rsidRPr="00591895">
        <w:rPr>
          <w:rFonts w:asciiTheme="majorHAnsi" w:hAnsiTheme="majorHAnsi" w:cs="Arial"/>
          <w:color w:val="404040" w:themeColor="text1" w:themeTint="BF"/>
        </w:rPr>
        <w:t xml:space="preserve"> administracyjną. Zamawiający podpisze protokół odbioru w terminie 7 (słownie: siedmiu) dni liczonych od doręczenia </w:t>
      </w:r>
      <w:r w:rsidR="00692AD8"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rojektu robót geologicznych wraz z ostateczną decyzją administracyjną.  </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Jeżeli Zamawiający uzna, że roboty</w:t>
      </w:r>
      <w:r w:rsidR="00FD534C">
        <w:rPr>
          <w:rFonts w:asciiTheme="majorHAnsi" w:hAnsiTheme="majorHAnsi" w:cs="Arial"/>
          <w:color w:val="404040" w:themeColor="text1" w:themeTint="BF"/>
        </w:rPr>
        <w:t xml:space="preserve"> geologiczne</w:t>
      </w:r>
      <w:r w:rsidRPr="00591895">
        <w:rPr>
          <w:rFonts w:asciiTheme="majorHAnsi" w:hAnsiTheme="majorHAnsi" w:cs="Arial"/>
          <w:color w:val="404040" w:themeColor="text1" w:themeTint="BF"/>
        </w:rPr>
        <w:t xml:space="preserve"> zostały zakończone i nie będzie miał zastrzeżeń co do ich jakości oraz kompletności i prawidłowości dokumentacji powykonawczej, w porozumieniu z Wykonawcą, wyznaczy datę odbioru końcowego w terminie do 1</w:t>
      </w:r>
      <w:r w:rsidR="006248EE" w:rsidRPr="00591895">
        <w:rPr>
          <w:rFonts w:asciiTheme="majorHAnsi" w:hAnsiTheme="majorHAnsi" w:cs="Arial"/>
          <w:color w:val="404040" w:themeColor="text1" w:themeTint="BF"/>
        </w:rPr>
        <w:t>4</w:t>
      </w:r>
      <w:r w:rsidR="008121B6" w:rsidRPr="00591895">
        <w:rPr>
          <w:rFonts w:asciiTheme="majorHAnsi" w:hAnsiTheme="majorHAnsi" w:cs="Arial"/>
          <w:color w:val="404040" w:themeColor="text1" w:themeTint="BF"/>
        </w:rPr>
        <w:t xml:space="preserve"> (słownie: czternastu)</w:t>
      </w:r>
      <w:r w:rsidRPr="00591895">
        <w:rPr>
          <w:rFonts w:asciiTheme="majorHAnsi" w:hAnsiTheme="majorHAnsi" w:cs="Arial"/>
          <w:color w:val="404040" w:themeColor="text1" w:themeTint="BF"/>
        </w:rPr>
        <w:t xml:space="preserve"> dni od daty zgłoszenia.</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odbioru końcowego Wykonawca zakończy wszystkie roboty</w:t>
      </w:r>
      <w:r w:rsidR="00FD534C">
        <w:rPr>
          <w:rFonts w:asciiTheme="majorHAnsi" w:hAnsiTheme="majorHAnsi" w:cs="Arial"/>
          <w:color w:val="404040" w:themeColor="text1" w:themeTint="BF"/>
        </w:rPr>
        <w:t xml:space="preserve"> geologiczne</w:t>
      </w:r>
      <w:r w:rsidRPr="00591895">
        <w:rPr>
          <w:rFonts w:asciiTheme="majorHAnsi" w:hAnsiTheme="majorHAnsi" w:cs="Arial"/>
          <w:color w:val="404040" w:themeColor="text1" w:themeTint="BF"/>
        </w:rPr>
        <w:t xml:space="preserve"> oraz stwierdzi to wpisem do dziennika robót (budowy), a także dostarczy do osoby </w:t>
      </w:r>
      <w:r w:rsidRPr="00591895">
        <w:rPr>
          <w:rFonts w:asciiTheme="majorHAnsi" w:hAnsiTheme="majorHAnsi" w:cs="Arial"/>
          <w:color w:val="404040" w:themeColor="text1" w:themeTint="BF"/>
        </w:rPr>
        <w:lastRenderedPageBreak/>
        <w:t xml:space="preserve">odpowiedzialnej za realizację Umowy ze strony Zamawiającego, o której mowa w § 8 ust. </w:t>
      </w:r>
      <w:r w:rsidR="008121B6" w:rsidRPr="00591895">
        <w:rPr>
          <w:rFonts w:asciiTheme="majorHAnsi" w:hAnsiTheme="majorHAnsi" w:cs="Arial"/>
          <w:color w:val="404040" w:themeColor="text1" w:themeTint="BF"/>
        </w:rPr>
        <w:t>2</w:t>
      </w:r>
      <w:r w:rsidRPr="00591895">
        <w:rPr>
          <w:rFonts w:asciiTheme="majorHAnsi" w:hAnsiTheme="majorHAnsi" w:cs="Arial"/>
          <w:color w:val="404040" w:themeColor="text1" w:themeTint="BF"/>
        </w:rPr>
        <w:t xml:space="preserve"> poniżej, pismo informujące o zakończeniu robót i gotowości do odbioru końcowego.</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 Potwierdzenie gotowości do odbioru przez </w:t>
      </w:r>
      <w:r w:rsidR="008121B6" w:rsidRPr="00591895">
        <w:rPr>
          <w:rFonts w:asciiTheme="majorHAnsi" w:hAnsiTheme="majorHAnsi" w:cs="Arial"/>
          <w:color w:val="404040" w:themeColor="text1" w:themeTint="BF"/>
        </w:rPr>
        <w:t>i</w:t>
      </w:r>
      <w:r w:rsidRPr="00591895">
        <w:rPr>
          <w:rFonts w:asciiTheme="majorHAnsi" w:hAnsiTheme="majorHAnsi" w:cs="Arial"/>
          <w:color w:val="404040" w:themeColor="text1" w:themeTint="BF"/>
        </w:rPr>
        <w:t xml:space="preserve">nspektorów </w:t>
      </w:r>
      <w:r w:rsidR="008121B6" w:rsidRPr="00591895">
        <w:rPr>
          <w:rFonts w:asciiTheme="majorHAnsi" w:hAnsiTheme="majorHAnsi" w:cs="Arial"/>
          <w:color w:val="404040" w:themeColor="text1" w:themeTint="BF"/>
        </w:rPr>
        <w:t>n</w:t>
      </w:r>
      <w:r w:rsidRPr="00591895">
        <w:rPr>
          <w:rFonts w:asciiTheme="majorHAnsi" w:hAnsiTheme="majorHAnsi" w:cs="Arial"/>
          <w:color w:val="404040" w:themeColor="text1" w:themeTint="BF"/>
        </w:rPr>
        <w:t>adzoru wpisem do dziennika robót lub brak ustosunkowania się do wpisu w ciągu 5</w:t>
      </w:r>
      <w:r w:rsidR="008121B6" w:rsidRPr="00591895">
        <w:rPr>
          <w:rFonts w:asciiTheme="majorHAnsi" w:hAnsiTheme="majorHAnsi" w:cs="Arial"/>
          <w:color w:val="404040" w:themeColor="text1" w:themeTint="BF"/>
        </w:rPr>
        <w:t xml:space="preserve"> (słownie: pięciu)</w:t>
      </w:r>
      <w:r w:rsidRPr="00591895">
        <w:rPr>
          <w:rFonts w:asciiTheme="majorHAnsi" w:hAnsiTheme="majorHAnsi" w:cs="Arial"/>
          <w:color w:val="404040" w:themeColor="text1" w:themeTint="BF"/>
        </w:rPr>
        <w:t xml:space="preserve"> dni roboczych od dnia dostarczenia pisma, będzie oznaczało osiągnięcie gotowości do odbioru z dniem wpisu do dziennika </w:t>
      </w:r>
      <w:r w:rsidR="00FD534C">
        <w:rPr>
          <w:rFonts w:asciiTheme="majorHAnsi" w:hAnsiTheme="majorHAnsi" w:cs="Arial"/>
          <w:color w:val="404040" w:themeColor="text1" w:themeTint="BF"/>
        </w:rPr>
        <w:t>robót</w:t>
      </w:r>
      <w:r w:rsidRPr="00591895">
        <w:rPr>
          <w:rFonts w:asciiTheme="majorHAnsi" w:hAnsiTheme="majorHAnsi" w:cs="Arial"/>
          <w:color w:val="404040" w:themeColor="text1" w:themeTint="BF"/>
        </w:rPr>
        <w:t>.</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Jeżeli Zamawiający uzna, że roboty zostały zakończone i nie będzie miał zastrzeżeń co do ich jakości oraz kompletności, w porozumieniu z Wykonawcą, wyznaczy datę odbioru końcowego w terminie do 10</w:t>
      </w:r>
      <w:r w:rsidR="008121B6" w:rsidRPr="00591895">
        <w:rPr>
          <w:rFonts w:asciiTheme="majorHAnsi" w:hAnsiTheme="majorHAnsi" w:cs="Arial"/>
          <w:color w:val="404040" w:themeColor="text1" w:themeTint="BF"/>
        </w:rPr>
        <w:t xml:space="preserve"> (słownie: dziesięciu)</w:t>
      </w:r>
      <w:r w:rsidRPr="00591895">
        <w:rPr>
          <w:rFonts w:asciiTheme="majorHAnsi" w:hAnsiTheme="majorHAnsi" w:cs="Arial"/>
          <w:color w:val="404040" w:themeColor="text1" w:themeTint="BF"/>
        </w:rPr>
        <w:t xml:space="preserve"> dni kalendarzowych od daty zgłoszenia.</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Jeżeli w toku czynności odb</w:t>
      </w:r>
      <w:r w:rsidR="006248EE" w:rsidRPr="00591895">
        <w:rPr>
          <w:rFonts w:asciiTheme="majorHAnsi" w:hAnsiTheme="majorHAnsi" w:cs="Arial"/>
          <w:color w:val="404040" w:themeColor="text1" w:themeTint="BF"/>
        </w:rPr>
        <w:t>iorowych</w:t>
      </w:r>
      <w:r w:rsidRPr="00591895">
        <w:rPr>
          <w:rFonts w:asciiTheme="majorHAnsi" w:hAnsiTheme="majorHAnsi" w:cs="Arial"/>
          <w:color w:val="404040" w:themeColor="text1" w:themeTint="BF"/>
        </w:rPr>
        <w:t xml:space="preserve"> zostaną stwierdzone wady, to Zamawiającemu przysługują następujące uprawnienia:</w:t>
      </w:r>
    </w:p>
    <w:p w:rsidR="00734B4F" w:rsidRPr="00591895" w:rsidRDefault="00734B4F" w:rsidP="003755CE">
      <w:pPr>
        <w:pStyle w:val="Akapitzlist"/>
        <w:numPr>
          <w:ilvl w:val="1"/>
          <w:numId w:val="7"/>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odmowa odbioru do czasu usunięcia wad;</w:t>
      </w:r>
    </w:p>
    <w:p w:rsidR="00734B4F" w:rsidRPr="00591895" w:rsidRDefault="00734B4F" w:rsidP="003755CE">
      <w:pPr>
        <w:pStyle w:val="Akapitzlist"/>
        <w:numPr>
          <w:ilvl w:val="1"/>
          <w:numId w:val="7"/>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odpowiednie obniżenie wynagrodzenia;</w:t>
      </w:r>
    </w:p>
    <w:p w:rsidR="00734B4F" w:rsidRPr="00591895" w:rsidRDefault="00734B4F" w:rsidP="003755CE">
      <w:pPr>
        <w:pStyle w:val="Akapitzlist"/>
        <w:numPr>
          <w:ilvl w:val="1"/>
          <w:numId w:val="7"/>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odstąpienie od Umowy albo żądanie wykonania przedmiotu odbioru po raz drugi.</w:t>
      </w:r>
    </w:p>
    <w:p w:rsidR="00FD534C" w:rsidRPr="00591895" w:rsidRDefault="00FD534C" w:rsidP="00FD534C">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Pr>
          <w:rFonts w:asciiTheme="majorHAnsi" w:hAnsiTheme="majorHAnsi" w:cs="Arial"/>
          <w:color w:val="404040" w:themeColor="text1" w:themeTint="BF"/>
        </w:rPr>
        <w:t>Dokumentacja geologiczna z wykonanych robót geologicznych</w:t>
      </w:r>
      <w:r w:rsidRPr="00591895">
        <w:rPr>
          <w:rFonts w:asciiTheme="majorHAnsi" w:hAnsiTheme="majorHAnsi" w:cs="Arial"/>
          <w:color w:val="404040" w:themeColor="text1" w:themeTint="BF"/>
        </w:rPr>
        <w:t xml:space="preserve"> zostanie odebrany w dwóch etapach:</w:t>
      </w:r>
    </w:p>
    <w:p w:rsidR="00FD534C" w:rsidRPr="00591895" w:rsidRDefault="00FD534C" w:rsidP="00FD534C">
      <w:pPr>
        <w:pStyle w:val="Akapitzlist"/>
        <w:numPr>
          <w:ilvl w:val="1"/>
          <w:numId w:val="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etap pierwszy – Wykonawca przedłoży Zamawiającemu projekt robót geologicznych do akceptacji, przy czym:</w:t>
      </w:r>
    </w:p>
    <w:p w:rsidR="00FD534C" w:rsidRPr="00591895" w:rsidRDefault="00FD534C" w:rsidP="00FD534C">
      <w:pPr>
        <w:pStyle w:val="Akapitzlist"/>
        <w:widowControl w:val="0"/>
        <w:numPr>
          <w:ilvl w:val="0"/>
          <w:numId w:val="29"/>
        </w:numPr>
        <w:suppressAutoHyphens/>
        <w:autoSpaceDE w:val="0"/>
        <w:autoSpaceDN w:val="0"/>
        <w:adjustRightInd w:val="0"/>
        <w:spacing w:after="0" w:line="276" w:lineRule="auto"/>
        <w:ind w:left="998" w:hanging="284"/>
        <w:jc w:val="both"/>
        <w:rPr>
          <w:rFonts w:asciiTheme="majorHAnsi" w:hAnsiTheme="majorHAnsi" w:cs="Arial"/>
          <w:color w:val="404040" w:themeColor="text1" w:themeTint="BF"/>
          <w:kern w:val="2"/>
        </w:rPr>
      </w:pPr>
      <w:r w:rsidRPr="00591895">
        <w:rPr>
          <w:rFonts w:asciiTheme="majorHAnsi" w:hAnsiTheme="majorHAnsi" w:cs="Arial"/>
          <w:color w:val="404040" w:themeColor="text1" w:themeTint="BF"/>
          <w:kern w:val="2"/>
        </w:rPr>
        <w:t xml:space="preserve">w przypadku </w:t>
      </w:r>
      <w:r w:rsidRPr="00591895">
        <w:rPr>
          <w:rFonts w:asciiTheme="majorHAnsi" w:hAnsiTheme="majorHAnsi" w:cs="Arial"/>
          <w:b/>
          <w:bCs/>
          <w:color w:val="404040" w:themeColor="text1" w:themeTint="BF"/>
          <w:kern w:val="2"/>
        </w:rPr>
        <w:t>należytego</w:t>
      </w:r>
      <w:r w:rsidRPr="00591895">
        <w:rPr>
          <w:rFonts w:asciiTheme="majorHAnsi" w:hAnsiTheme="majorHAnsi" w:cs="Arial"/>
          <w:color w:val="404040" w:themeColor="text1" w:themeTint="BF"/>
          <w:kern w:val="2"/>
        </w:rPr>
        <w:t xml:space="preserve"> zrealizowania </w:t>
      </w:r>
      <w:r>
        <w:rPr>
          <w:rFonts w:asciiTheme="majorHAnsi" w:hAnsiTheme="majorHAnsi" w:cs="Arial"/>
          <w:color w:val="404040" w:themeColor="text1" w:themeTint="BF"/>
          <w:kern w:val="2"/>
        </w:rPr>
        <w:t>dokumentacji geologicznej</w:t>
      </w:r>
      <w:r w:rsidRPr="00591895">
        <w:rPr>
          <w:rFonts w:asciiTheme="majorHAnsi" w:hAnsiTheme="majorHAnsi" w:cs="Arial"/>
          <w:color w:val="404040" w:themeColor="text1" w:themeTint="BF"/>
          <w:kern w:val="2"/>
        </w:rPr>
        <w:t xml:space="preserve"> Zamawiający podpisze protokół bez uwag i zastrzeżeń;</w:t>
      </w:r>
    </w:p>
    <w:p w:rsidR="00FD534C" w:rsidRPr="00591895" w:rsidRDefault="00FD534C" w:rsidP="00FD534C">
      <w:pPr>
        <w:pStyle w:val="Akapitzlist"/>
        <w:widowControl w:val="0"/>
        <w:numPr>
          <w:ilvl w:val="0"/>
          <w:numId w:val="29"/>
        </w:numPr>
        <w:suppressAutoHyphens/>
        <w:autoSpaceDE w:val="0"/>
        <w:autoSpaceDN w:val="0"/>
        <w:adjustRightInd w:val="0"/>
        <w:spacing w:after="0" w:line="276" w:lineRule="auto"/>
        <w:ind w:left="998" w:hanging="284"/>
        <w:jc w:val="both"/>
        <w:rPr>
          <w:rFonts w:asciiTheme="majorHAnsi" w:hAnsiTheme="majorHAnsi" w:cs="Arial"/>
          <w:color w:val="404040" w:themeColor="text1" w:themeTint="BF"/>
          <w:kern w:val="2"/>
        </w:rPr>
      </w:pPr>
      <w:r w:rsidRPr="00591895">
        <w:rPr>
          <w:rFonts w:asciiTheme="majorHAnsi" w:hAnsiTheme="majorHAnsi" w:cs="Arial"/>
          <w:color w:val="404040" w:themeColor="text1" w:themeTint="BF"/>
          <w:kern w:val="2"/>
        </w:rPr>
        <w:t xml:space="preserve">w razie stwierdzenia przez Zamawiającego, że </w:t>
      </w:r>
      <w:r>
        <w:rPr>
          <w:rFonts w:asciiTheme="majorHAnsi" w:hAnsiTheme="majorHAnsi" w:cs="Arial"/>
          <w:color w:val="404040" w:themeColor="text1" w:themeTint="BF"/>
          <w:kern w:val="2"/>
        </w:rPr>
        <w:t xml:space="preserve">dokumentacja geologiczna została </w:t>
      </w:r>
      <w:r w:rsidRPr="00591895">
        <w:rPr>
          <w:rFonts w:asciiTheme="majorHAnsi" w:hAnsiTheme="majorHAnsi" w:cs="Arial"/>
          <w:color w:val="404040" w:themeColor="text1" w:themeTint="BF"/>
          <w:kern w:val="2"/>
        </w:rPr>
        <w:t>wykonan</w:t>
      </w:r>
      <w:r>
        <w:rPr>
          <w:rFonts w:asciiTheme="majorHAnsi" w:hAnsiTheme="majorHAnsi" w:cs="Arial"/>
          <w:color w:val="404040" w:themeColor="text1" w:themeTint="BF"/>
          <w:kern w:val="2"/>
        </w:rPr>
        <w:t>a</w:t>
      </w:r>
      <w:r w:rsidRPr="00591895">
        <w:rPr>
          <w:rFonts w:asciiTheme="majorHAnsi" w:hAnsiTheme="majorHAnsi" w:cs="Arial"/>
          <w:color w:val="404040" w:themeColor="text1" w:themeTint="BF"/>
          <w:kern w:val="2"/>
        </w:rPr>
        <w:t xml:space="preserve"> przez Wykonawcę </w:t>
      </w:r>
      <w:r w:rsidRPr="00591895">
        <w:rPr>
          <w:rFonts w:asciiTheme="majorHAnsi" w:hAnsiTheme="majorHAnsi" w:cs="Arial"/>
          <w:b/>
          <w:bCs/>
          <w:color w:val="404040" w:themeColor="text1" w:themeTint="BF"/>
          <w:kern w:val="2"/>
        </w:rPr>
        <w:t>niezgodnie</w:t>
      </w:r>
      <w:r w:rsidRPr="00591895">
        <w:rPr>
          <w:rFonts w:asciiTheme="majorHAnsi" w:hAnsiTheme="majorHAnsi" w:cs="Arial"/>
          <w:color w:val="404040" w:themeColor="text1" w:themeTint="BF"/>
          <w:kern w:val="2"/>
        </w:rPr>
        <w:t xml:space="preserve"> z Umową, Zamawiający będzie uprawniony do wskazania w protokole odbioru poprawek lub uzupełnień w odpowiednim zakresie. Wykonawca zobowiązany jest niezwłocznie uwzględniać poprawki lub uzupełnienia Zamawiającego, o których mowa w zdaniu poprzedzającym. Termin na wskazanie poprawek i uzupełnień wynosi </w:t>
      </w:r>
      <w:r>
        <w:rPr>
          <w:rFonts w:asciiTheme="majorHAnsi" w:hAnsiTheme="majorHAnsi" w:cs="Arial"/>
          <w:color w:val="404040" w:themeColor="text1" w:themeTint="BF"/>
          <w:kern w:val="2"/>
        </w:rPr>
        <w:t>5</w:t>
      </w:r>
      <w:r w:rsidRPr="00591895">
        <w:rPr>
          <w:rFonts w:asciiTheme="majorHAnsi" w:hAnsiTheme="majorHAnsi" w:cs="Arial"/>
          <w:color w:val="404040" w:themeColor="text1" w:themeTint="BF"/>
          <w:kern w:val="2"/>
        </w:rPr>
        <w:t xml:space="preserve"> dni</w:t>
      </w:r>
      <w:r>
        <w:rPr>
          <w:rFonts w:asciiTheme="majorHAnsi" w:hAnsiTheme="majorHAnsi" w:cs="Arial"/>
          <w:color w:val="404040" w:themeColor="text1" w:themeTint="BF"/>
          <w:kern w:val="2"/>
        </w:rPr>
        <w:t xml:space="preserve"> robocze</w:t>
      </w:r>
      <w:r w:rsidRPr="00591895">
        <w:rPr>
          <w:rStyle w:val="Odwoanieprzypisudolnego"/>
          <w:rFonts w:asciiTheme="majorHAnsi" w:hAnsiTheme="majorHAnsi" w:cs="Arial"/>
          <w:color w:val="404040" w:themeColor="text1" w:themeTint="BF"/>
          <w:kern w:val="2"/>
        </w:rPr>
        <w:footnoteReference w:id="6"/>
      </w:r>
      <w:r w:rsidRPr="00591895">
        <w:rPr>
          <w:rFonts w:asciiTheme="majorHAnsi" w:hAnsiTheme="majorHAnsi" w:cs="Arial"/>
          <w:color w:val="404040" w:themeColor="text1" w:themeTint="BF"/>
          <w:kern w:val="2"/>
        </w:rPr>
        <w:t xml:space="preserve"> (słownie: </w:t>
      </w:r>
      <w:r>
        <w:rPr>
          <w:rFonts w:asciiTheme="majorHAnsi" w:hAnsiTheme="majorHAnsi" w:cs="Arial"/>
          <w:color w:val="404040" w:themeColor="text1" w:themeTint="BF"/>
          <w:kern w:val="2"/>
        </w:rPr>
        <w:t>pięć</w:t>
      </w:r>
      <w:r w:rsidRPr="00591895">
        <w:rPr>
          <w:rFonts w:asciiTheme="majorHAnsi" w:hAnsiTheme="majorHAnsi" w:cs="Arial"/>
          <w:color w:val="404040" w:themeColor="text1" w:themeTint="BF"/>
          <w:kern w:val="2"/>
        </w:rPr>
        <w:t>) liczon</w:t>
      </w:r>
      <w:r>
        <w:rPr>
          <w:rFonts w:asciiTheme="majorHAnsi" w:hAnsiTheme="majorHAnsi" w:cs="Arial"/>
          <w:color w:val="404040" w:themeColor="text1" w:themeTint="BF"/>
          <w:kern w:val="2"/>
        </w:rPr>
        <w:t>e</w:t>
      </w:r>
      <w:r w:rsidRPr="00591895">
        <w:rPr>
          <w:rFonts w:asciiTheme="majorHAnsi" w:hAnsiTheme="majorHAnsi" w:cs="Arial"/>
          <w:color w:val="404040" w:themeColor="text1" w:themeTint="BF"/>
          <w:kern w:val="2"/>
        </w:rPr>
        <w:t xml:space="preserve"> od dnia dostarczenia do Zamawiającego przedmiotu Umowy drogą elektroniczną. W przypadku konieczności poprawienia lub uzupełnienia przedmiotu Umowy, Wykonawca jest zobowiązany do uwzględnienia uwag Zamawiającego i dostarczenia poprawionego lub uzupełnionego przedmiotu Umowy w terminie 3 dni roboczych (słownie: trzech), liczonych od dnia wskazania poprawek lub uzupełnień, o których mowa powyżej</w:t>
      </w:r>
      <w:r>
        <w:rPr>
          <w:rFonts w:asciiTheme="majorHAnsi" w:hAnsiTheme="majorHAnsi" w:cs="Arial"/>
          <w:color w:val="404040" w:themeColor="text1" w:themeTint="BF"/>
          <w:kern w:val="2"/>
        </w:rPr>
        <w:t>.</w:t>
      </w:r>
      <w:r w:rsidRPr="00591895">
        <w:rPr>
          <w:rFonts w:asciiTheme="majorHAnsi" w:hAnsiTheme="majorHAnsi" w:cs="Arial"/>
          <w:color w:val="404040" w:themeColor="text1" w:themeTint="BF"/>
          <w:kern w:val="2"/>
        </w:rPr>
        <w:t>.</w:t>
      </w:r>
    </w:p>
    <w:p w:rsidR="00FD534C" w:rsidRPr="00FD534C" w:rsidRDefault="00FD534C" w:rsidP="00FD534C">
      <w:pPr>
        <w:pStyle w:val="Akapitzlist"/>
        <w:numPr>
          <w:ilvl w:val="1"/>
          <w:numId w:val="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etap drugi – Wykonawca przedłoży Zamawiającemu </w:t>
      </w:r>
      <w:r>
        <w:rPr>
          <w:rFonts w:asciiTheme="majorHAnsi" w:hAnsiTheme="majorHAnsi" w:cs="Arial"/>
          <w:color w:val="404040" w:themeColor="text1" w:themeTint="BF"/>
        </w:rPr>
        <w:t>dokumentację geologiczną</w:t>
      </w:r>
      <w:r w:rsidRPr="00591895">
        <w:rPr>
          <w:rFonts w:asciiTheme="majorHAnsi" w:hAnsiTheme="majorHAnsi" w:cs="Arial"/>
          <w:color w:val="404040" w:themeColor="text1" w:themeTint="BF"/>
        </w:rPr>
        <w:t xml:space="preserve"> wraz z prawomocną decyzją administracyjną. Zamawiający podpisze protokół odbioru w terminie 7 (słownie: siedmiu) dni liczonych od doręczenia </w:t>
      </w:r>
      <w:r>
        <w:rPr>
          <w:rFonts w:asciiTheme="majorHAnsi" w:hAnsiTheme="majorHAnsi" w:cs="Arial"/>
          <w:color w:val="404040" w:themeColor="text1" w:themeTint="BF"/>
        </w:rPr>
        <w:t>dokumentacji geologicznej</w:t>
      </w:r>
      <w:r w:rsidRPr="00591895">
        <w:rPr>
          <w:rFonts w:asciiTheme="majorHAnsi" w:hAnsiTheme="majorHAnsi" w:cs="Arial"/>
          <w:color w:val="404040" w:themeColor="text1" w:themeTint="BF"/>
        </w:rPr>
        <w:t xml:space="preserve"> wraz z ostateczną decyzją administracyjną.  </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Strony zastrzegają, iż w przypadku niemożliwości wykonania prób zainstalowanych urządzeń spowodowaną warunkami atmosferycznymi, Strony sporządzą protokół odbioru ilościowego, zaś prawidłowość funkcjonowania </w:t>
      </w:r>
      <w:r w:rsidR="00027E45" w:rsidRPr="00591895">
        <w:rPr>
          <w:rFonts w:asciiTheme="majorHAnsi" w:hAnsiTheme="majorHAnsi" w:cs="Arial"/>
          <w:color w:val="404040" w:themeColor="text1" w:themeTint="BF"/>
        </w:rPr>
        <w:t xml:space="preserve">przedmiotu Umowy </w:t>
      </w:r>
      <w:r w:rsidRPr="00591895">
        <w:rPr>
          <w:rFonts w:asciiTheme="majorHAnsi" w:hAnsiTheme="majorHAnsi" w:cs="Arial"/>
          <w:color w:val="404040" w:themeColor="text1" w:themeTint="BF"/>
        </w:rPr>
        <w:t>zostanie potwierdzona w terminie wyznaczonym przez Strony w trybie roboczym. Niemożliwość wykonania prób nie pozbawia Stron możliwości podpisania protokołu odbioru końcowego</w:t>
      </w:r>
      <w:r w:rsidR="00D15BAE" w:rsidRPr="00591895">
        <w:rPr>
          <w:rFonts w:asciiTheme="majorHAnsi" w:hAnsiTheme="majorHAnsi" w:cs="Arial"/>
          <w:color w:val="404040" w:themeColor="text1" w:themeTint="BF"/>
        </w:rPr>
        <w:t xml:space="preserve">, jednakże w przypadku stwierdzenia wad w funkcjonowaniu przedmiotu Umowy po wykonanych </w:t>
      </w:r>
      <w:r w:rsidR="00D15BAE" w:rsidRPr="00591895">
        <w:rPr>
          <w:rFonts w:asciiTheme="majorHAnsi" w:hAnsiTheme="majorHAnsi" w:cs="Arial"/>
          <w:color w:val="404040" w:themeColor="text1" w:themeTint="BF"/>
        </w:rPr>
        <w:lastRenderedPageBreak/>
        <w:t>próbach, Wykonawca zobowiązany będzie w terminie 7</w:t>
      </w:r>
      <w:r w:rsidR="00027E45" w:rsidRPr="00591895">
        <w:rPr>
          <w:rFonts w:asciiTheme="majorHAnsi" w:hAnsiTheme="majorHAnsi" w:cs="Arial"/>
          <w:color w:val="404040" w:themeColor="text1" w:themeTint="BF"/>
        </w:rPr>
        <w:t xml:space="preserve"> (słownie: siedmiu)</w:t>
      </w:r>
      <w:r w:rsidR="00D15BAE" w:rsidRPr="00591895">
        <w:rPr>
          <w:rFonts w:asciiTheme="majorHAnsi" w:hAnsiTheme="majorHAnsi" w:cs="Arial"/>
          <w:color w:val="404040" w:themeColor="text1" w:themeTint="BF"/>
        </w:rPr>
        <w:t xml:space="preserve"> dni usunąć wady stwierdzone podczas prób i rozruchów</w:t>
      </w:r>
      <w:r w:rsidRPr="00591895">
        <w:rPr>
          <w:rFonts w:asciiTheme="majorHAnsi" w:hAnsiTheme="majorHAnsi" w:cs="Arial"/>
          <w:color w:val="404040" w:themeColor="text1" w:themeTint="BF"/>
        </w:rPr>
        <w:t xml:space="preserve">. </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Jeżeli Zamawiający stwierdzi, że roboty nie zostały zakończone lub będzie miał zastrzeżenia co do ich jakości oraz kompletności i prawidłowości dokumentacji powykonawczej, w porozumieniu z Wykonawcą wyznaczy termin ponownego złożenia przez Wykonawcę wniosku o dokonanie odbioru końcowego.</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Strony postanawiają, że z czynności odbioru, o których mowa w ust. 1 powyżej, będą sporządzane protokoły, zawierające wszelkie ustalenia dokonane w toku odbioru, jak też terminy wyznaczone na usunięcie stwierdzonych przy odbiorze wad. Wzór protokołu stanowi </w:t>
      </w:r>
      <w:r w:rsidR="00937B9E">
        <w:rPr>
          <w:rFonts w:asciiTheme="majorHAnsi" w:hAnsiTheme="majorHAnsi" w:cs="Arial"/>
          <w:b/>
          <w:bCs/>
          <w:color w:val="404040" w:themeColor="text1" w:themeTint="BF"/>
        </w:rPr>
        <w:t>załącznik numer …</w:t>
      </w:r>
      <w:bookmarkStart w:id="0" w:name="_GoBack"/>
      <w:bookmarkEnd w:id="0"/>
      <w:r w:rsidRPr="00591895">
        <w:rPr>
          <w:rFonts w:asciiTheme="majorHAnsi" w:hAnsiTheme="majorHAnsi" w:cs="Arial"/>
          <w:b/>
          <w:bCs/>
          <w:color w:val="404040" w:themeColor="text1" w:themeTint="BF"/>
        </w:rPr>
        <w:t xml:space="preserve"> </w:t>
      </w:r>
      <w:r w:rsidRPr="00591895">
        <w:rPr>
          <w:rFonts w:asciiTheme="majorHAnsi" w:hAnsiTheme="majorHAnsi" w:cs="Arial"/>
          <w:color w:val="404040" w:themeColor="text1" w:themeTint="BF"/>
        </w:rPr>
        <w:t>do Umowy.</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zobowiązany jest do zawiadomienia Zamawiającego o usunięciu wad oraz do zaproponowania terminu odbioru zakwestionowanych uprzednio, jako wadliwych robót. Usunięcie wad powinno być stwierdzone w formie protokołu.</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razie nieusunięcia przez Wykonawcę w ustalonym terminie wad i usterek stwierdzonych przy odbiorze końcowym, w okresie gwarancji lub przy przeglądzie gwarancyjnym Zamawiający jest upoważniony do ich usunięcia na koszt Wykonawcy (wykonanie zastępcze).</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Zamawiający zwoła w ciągu 30 dni przed upływem gwarancji komisję do odbioru pogwarancyjnego. </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 wykryciu wady w okresie gwarancji i rękojmi Zamawiający obowiązany jest zawiadomić Wykonawcę na piśmie. Istnienie wady Strony potwierdzą protokolarnie, uzgadniając sposób i termin jej usunięcia.</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Odbiór pogwarancyjny polega na ocenie czy wady stwierdzone w okresie gwarancji zostały usunięte.</w:t>
      </w:r>
    </w:p>
    <w:p w:rsidR="00734B4F" w:rsidRPr="00591895" w:rsidRDefault="00734B4F" w:rsidP="003755CE">
      <w:pPr>
        <w:pStyle w:val="Akapitzlist"/>
        <w:numPr>
          <w:ilvl w:val="0"/>
          <w:numId w:val="5"/>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Zamawiający jest zobowiązany do dokonania odbioru pogwarancyjnego w terminie 30 dni kalendarzowych od pisemnego powiadomienia przez Wykonawcę o usunięciu wad.</w:t>
      </w:r>
    </w:p>
    <w:p w:rsidR="00734B4F" w:rsidRPr="00591895" w:rsidRDefault="00734B4F" w:rsidP="00B560C2">
      <w:pPr>
        <w:autoSpaceDE w:val="0"/>
        <w:autoSpaceDN w:val="0"/>
        <w:adjustRightInd w:val="0"/>
        <w:spacing w:after="0" w:line="276" w:lineRule="auto"/>
        <w:ind w:left="357" w:hanging="357"/>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 6</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OBOWIĄZKI I UPRAWNIENIA ZAMAWIAJĄCEGO</w:t>
      </w:r>
    </w:p>
    <w:p w:rsidR="00734B4F" w:rsidRPr="00591895" w:rsidRDefault="00734B4F" w:rsidP="00B560C2">
      <w:pPr>
        <w:autoSpaceDE w:val="0"/>
        <w:autoSpaceDN w:val="0"/>
        <w:adjustRightInd w:val="0"/>
        <w:spacing w:after="0" w:line="276" w:lineRule="auto"/>
        <w:ind w:left="357" w:hanging="357"/>
        <w:rPr>
          <w:rFonts w:asciiTheme="majorHAnsi" w:hAnsiTheme="majorHAnsi" w:cs="Arial"/>
          <w:color w:val="404040" w:themeColor="text1" w:themeTint="BF"/>
        </w:rPr>
      </w:pPr>
      <w:r w:rsidRPr="00591895">
        <w:rPr>
          <w:rFonts w:asciiTheme="majorHAnsi" w:hAnsiTheme="majorHAnsi" w:cs="Arial"/>
          <w:color w:val="404040" w:themeColor="text1" w:themeTint="BF"/>
        </w:rPr>
        <w:t>1. Zamawiający zobowiązany jest do:</w:t>
      </w:r>
    </w:p>
    <w:p w:rsidR="00027E45" w:rsidRPr="00591895" w:rsidRDefault="00734B4F" w:rsidP="003755CE">
      <w:pPr>
        <w:pStyle w:val="Akapitzlist"/>
        <w:numPr>
          <w:ilvl w:val="0"/>
          <w:numId w:val="4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przekazania terenu </w:t>
      </w:r>
      <w:r w:rsidR="006248EE" w:rsidRPr="00591895">
        <w:rPr>
          <w:rFonts w:asciiTheme="majorHAnsi" w:hAnsiTheme="majorHAnsi" w:cs="Arial"/>
          <w:color w:val="404040" w:themeColor="text1" w:themeTint="BF"/>
        </w:rPr>
        <w:t>robót</w:t>
      </w:r>
      <w:r w:rsidRPr="00591895">
        <w:rPr>
          <w:rFonts w:asciiTheme="majorHAnsi" w:hAnsiTheme="majorHAnsi" w:cs="Arial"/>
          <w:color w:val="404040" w:themeColor="text1" w:themeTint="BF"/>
        </w:rPr>
        <w:t xml:space="preserve"> protokolarnie w terminie do 7</w:t>
      </w:r>
      <w:r w:rsidR="00027E45" w:rsidRPr="00591895">
        <w:rPr>
          <w:rFonts w:asciiTheme="majorHAnsi" w:hAnsiTheme="majorHAnsi" w:cs="Arial"/>
          <w:color w:val="404040" w:themeColor="text1" w:themeTint="BF"/>
        </w:rPr>
        <w:t xml:space="preserve"> (słownie: siedmiu)</w:t>
      </w:r>
      <w:r w:rsidRPr="00591895">
        <w:rPr>
          <w:rFonts w:asciiTheme="majorHAnsi" w:hAnsiTheme="majorHAnsi" w:cs="Arial"/>
          <w:color w:val="404040" w:themeColor="text1" w:themeTint="BF"/>
        </w:rPr>
        <w:t xml:space="preserve"> dni </w:t>
      </w:r>
      <w:r w:rsidR="00027E45" w:rsidRPr="00591895">
        <w:rPr>
          <w:rFonts w:asciiTheme="majorHAnsi" w:hAnsiTheme="majorHAnsi" w:cs="Arial"/>
          <w:color w:val="404040" w:themeColor="text1" w:themeTint="BF"/>
        </w:rPr>
        <w:t xml:space="preserve">liczonych od dnia odbioru przez Zamawiającego </w:t>
      </w:r>
      <w:r w:rsidR="00692AD8" w:rsidRPr="00591895">
        <w:rPr>
          <w:rFonts w:asciiTheme="majorHAnsi" w:hAnsiTheme="majorHAnsi" w:cs="Arial"/>
          <w:color w:val="404040" w:themeColor="text1" w:themeTint="BF"/>
        </w:rPr>
        <w:t>P</w:t>
      </w:r>
      <w:r w:rsidR="00027E45" w:rsidRPr="00591895">
        <w:rPr>
          <w:rFonts w:asciiTheme="majorHAnsi" w:hAnsiTheme="majorHAnsi" w:cs="Arial"/>
          <w:color w:val="404040" w:themeColor="text1" w:themeTint="BF"/>
        </w:rPr>
        <w:t>rojektu robót geologicznych.</w:t>
      </w:r>
    </w:p>
    <w:p w:rsidR="00734B4F" w:rsidRPr="00591895" w:rsidRDefault="00734B4F" w:rsidP="003755CE">
      <w:pPr>
        <w:pStyle w:val="Akapitzlist"/>
        <w:numPr>
          <w:ilvl w:val="0"/>
          <w:numId w:val="4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przekazania Wykonawcy </w:t>
      </w:r>
      <w:r w:rsidR="006248EE" w:rsidRPr="00591895">
        <w:rPr>
          <w:rFonts w:asciiTheme="majorHAnsi" w:hAnsiTheme="majorHAnsi" w:cs="Arial"/>
          <w:color w:val="404040" w:themeColor="text1" w:themeTint="BF"/>
        </w:rPr>
        <w:t xml:space="preserve">programu </w:t>
      </w:r>
      <w:proofErr w:type="spellStart"/>
      <w:r w:rsidR="006248EE" w:rsidRPr="00591895">
        <w:rPr>
          <w:rFonts w:asciiTheme="majorHAnsi" w:hAnsiTheme="majorHAnsi" w:cs="Arial"/>
          <w:color w:val="404040" w:themeColor="text1" w:themeTint="BF"/>
        </w:rPr>
        <w:t>fun</w:t>
      </w:r>
      <w:r w:rsidR="00110813" w:rsidRPr="00591895">
        <w:rPr>
          <w:rFonts w:asciiTheme="majorHAnsi" w:hAnsiTheme="majorHAnsi" w:cs="Arial"/>
          <w:color w:val="404040" w:themeColor="text1" w:themeTint="BF"/>
        </w:rPr>
        <w:t>kcj</w:t>
      </w:r>
      <w:r w:rsidR="006248EE" w:rsidRPr="00591895">
        <w:rPr>
          <w:rFonts w:asciiTheme="majorHAnsi" w:hAnsiTheme="majorHAnsi" w:cs="Arial"/>
          <w:color w:val="404040" w:themeColor="text1" w:themeTint="BF"/>
        </w:rPr>
        <w:t>onalno</w:t>
      </w:r>
      <w:proofErr w:type="spellEnd"/>
      <w:r w:rsidR="006248EE" w:rsidRPr="00591895">
        <w:rPr>
          <w:rFonts w:asciiTheme="majorHAnsi" w:hAnsiTheme="majorHAnsi" w:cs="Arial"/>
          <w:color w:val="404040" w:themeColor="text1" w:themeTint="BF"/>
        </w:rPr>
        <w:t xml:space="preserve"> - użytkowego</w:t>
      </w:r>
      <w:r w:rsidRPr="00591895">
        <w:rPr>
          <w:rFonts w:asciiTheme="majorHAnsi" w:hAnsiTheme="majorHAnsi" w:cs="Arial"/>
          <w:color w:val="404040" w:themeColor="text1" w:themeTint="BF"/>
        </w:rPr>
        <w:t>;</w:t>
      </w:r>
    </w:p>
    <w:p w:rsidR="00734B4F" w:rsidRPr="00591895" w:rsidRDefault="00734B4F" w:rsidP="003755CE">
      <w:pPr>
        <w:pStyle w:val="Akapitzlist"/>
        <w:numPr>
          <w:ilvl w:val="0"/>
          <w:numId w:val="4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zapewnienia nadzoru inwestorskiego;</w:t>
      </w:r>
    </w:p>
    <w:p w:rsidR="00692AD8" w:rsidRPr="00591895" w:rsidRDefault="00734B4F" w:rsidP="003755CE">
      <w:pPr>
        <w:pStyle w:val="Akapitzlist"/>
        <w:numPr>
          <w:ilvl w:val="0"/>
          <w:numId w:val="4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odbioru przedmiotu Umowy</w:t>
      </w:r>
      <w:r w:rsidR="00692AD8" w:rsidRPr="00591895">
        <w:rPr>
          <w:rFonts w:asciiTheme="majorHAnsi" w:hAnsiTheme="majorHAnsi" w:cs="Arial"/>
          <w:color w:val="404040" w:themeColor="text1" w:themeTint="BF"/>
        </w:rPr>
        <w:t>;</w:t>
      </w:r>
    </w:p>
    <w:p w:rsidR="00692AD8" w:rsidRPr="00591895" w:rsidRDefault="00692AD8" w:rsidP="003755CE">
      <w:pPr>
        <w:pStyle w:val="Akapitzlist"/>
        <w:numPr>
          <w:ilvl w:val="0"/>
          <w:numId w:val="4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przekazanie dokumentów i opracowań dotyczących przedmiotu Umowy będących w posiadaniu Zamawiającego;</w:t>
      </w:r>
    </w:p>
    <w:p w:rsidR="00734B4F" w:rsidRPr="00591895" w:rsidRDefault="00692AD8" w:rsidP="003755CE">
      <w:pPr>
        <w:pStyle w:val="Akapitzlist"/>
        <w:numPr>
          <w:ilvl w:val="0"/>
          <w:numId w:val="4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przekazanie informacji o środowisku uzyskanej podczas wykonywania badań środowiskowych w terminie do 15 lipca 2019 roku</w:t>
      </w:r>
      <w:r w:rsidR="00734B4F" w:rsidRPr="00591895">
        <w:rPr>
          <w:rFonts w:asciiTheme="majorHAnsi" w:hAnsiTheme="majorHAnsi" w:cs="Arial"/>
          <w:color w:val="404040" w:themeColor="text1" w:themeTint="BF"/>
        </w:rPr>
        <w:t>.</w:t>
      </w:r>
    </w:p>
    <w:p w:rsidR="00734B4F" w:rsidRPr="00591895" w:rsidRDefault="00734B4F" w:rsidP="003755CE">
      <w:pPr>
        <w:pStyle w:val="Akapitzlist"/>
        <w:numPr>
          <w:ilvl w:val="0"/>
          <w:numId w:val="8"/>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Zamawiający jest uprawniony do kontrolowania prawidłowości wykonywania robót, w szczególności ich jakości, terminowości i użycia właściwych materiałów oraz żądania utrwalenia wyników kontroli w protokołach sporządzonych z udziałem Wykonawcy.</w:t>
      </w:r>
    </w:p>
    <w:p w:rsidR="00734B4F" w:rsidRPr="00591895" w:rsidRDefault="00734B4F" w:rsidP="003755CE">
      <w:pPr>
        <w:pStyle w:val="Akapitzlist"/>
        <w:numPr>
          <w:ilvl w:val="0"/>
          <w:numId w:val="8"/>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Zamawiający może żądać od Wykonawcy natychmiastowego usunięcia z terenu budowy podwykonawców pracujących na zlecenie Wykonawcy, a nie zaakceptowanych uprzednio przez Zamawiającego.</w:t>
      </w:r>
    </w:p>
    <w:p w:rsidR="00FD534C" w:rsidRDefault="00FD534C"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lastRenderedPageBreak/>
        <w:t>§ 7.</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OBOWIĄZKI WYKONAWCY</w:t>
      </w:r>
    </w:p>
    <w:p w:rsidR="00734B4F" w:rsidRPr="00591895" w:rsidRDefault="00734B4F" w:rsidP="00B560C2">
      <w:pPr>
        <w:autoSpaceDE w:val="0"/>
        <w:autoSpaceDN w:val="0"/>
        <w:adjustRightInd w:val="0"/>
        <w:spacing w:after="0" w:line="276" w:lineRule="auto"/>
        <w:ind w:left="357" w:hanging="357"/>
        <w:rPr>
          <w:rFonts w:asciiTheme="majorHAnsi" w:hAnsiTheme="majorHAnsi" w:cs="Arial"/>
          <w:color w:val="404040" w:themeColor="text1" w:themeTint="BF"/>
        </w:rPr>
      </w:pPr>
      <w:r w:rsidRPr="00591895">
        <w:rPr>
          <w:rFonts w:asciiTheme="majorHAnsi" w:hAnsiTheme="majorHAnsi" w:cs="Arial"/>
          <w:color w:val="404040" w:themeColor="text1" w:themeTint="BF"/>
        </w:rPr>
        <w:t>1. Wykonawca zobowiązany jest do:</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wykonania przedmiotu Umowy zgodnie z </w:t>
      </w:r>
      <w:r w:rsidR="006248EE" w:rsidRPr="00591895">
        <w:rPr>
          <w:rFonts w:asciiTheme="majorHAnsi" w:hAnsiTheme="majorHAnsi" w:cs="Arial"/>
          <w:color w:val="404040" w:themeColor="text1" w:themeTint="BF"/>
        </w:rPr>
        <w:t xml:space="preserve">programem </w:t>
      </w:r>
      <w:proofErr w:type="spellStart"/>
      <w:r w:rsidR="006248EE" w:rsidRPr="00591895">
        <w:rPr>
          <w:rFonts w:asciiTheme="majorHAnsi" w:hAnsiTheme="majorHAnsi" w:cs="Arial"/>
          <w:color w:val="404040" w:themeColor="text1" w:themeTint="BF"/>
        </w:rPr>
        <w:t>fun</w:t>
      </w:r>
      <w:r w:rsidR="00110813" w:rsidRPr="00591895">
        <w:rPr>
          <w:rFonts w:asciiTheme="majorHAnsi" w:hAnsiTheme="majorHAnsi" w:cs="Arial"/>
          <w:color w:val="404040" w:themeColor="text1" w:themeTint="BF"/>
        </w:rPr>
        <w:t>k</w:t>
      </w:r>
      <w:r w:rsidR="006248EE" w:rsidRPr="00591895">
        <w:rPr>
          <w:rFonts w:asciiTheme="majorHAnsi" w:hAnsiTheme="majorHAnsi" w:cs="Arial"/>
          <w:color w:val="404040" w:themeColor="text1" w:themeTint="BF"/>
        </w:rPr>
        <w:t>cjonalno</w:t>
      </w:r>
      <w:proofErr w:type="spellEnd"/>
      <w:r w:rsidR="006248EE" w:rsidRPr="00591895">
        <w:rPr>
          <w:rFonts w:asciiTheme="majorHAnsi" w:hAnsiTheme="majorHAnsi" w:cs="Arial"/>
          <w:color w:val="404040" w:themeColor="text1" w:themeTint="BF"/>
        </w:rPr>
        <w:t xml:space="preserve"> - użytkowym</w:t>
      </w:r>
      <w:r w:rsidRPr="00591895">
        <w:rPr>
          <w:rFonts w:asciiTheme="majorHAnsi" w:hAnsiTheme="majorHAnsi" w:cs="Arial"/>
          <w:color w:val="404040" w:themeColor="text1" w:themeTint="BF"/>
        </w:rPr>
        <w:t xml:space="preserve">, zasadami wiedzy technicznej, </w:t>
      </w:r>
      <w:r w:rsidR="00027E45" w:rsidRPr="00591895">
        <w:rPr>
          <w:rFonts w:asciiTheme="majorHAnsi" w:hAnsiTheme="majorHAnsi" w:cs="Arial"/>
          <w:color w:val="404040" w:themeColor="text1" w:themeTint="BF"/>
        </w:rPr>
        <w:t xml:space="preserve">prawem geologicznym i górniczym, </w:t>
      </w:r>
      <w:r w:rsidRPr="00591895">
        <w:rPr>
          <w:rFonts w:asciiTheme="majorHAnsi" w:hAnsiTheme="majorHAnsi" w:cs="Arial"/>
          <w:color w:val="404040" w:themeColor="text1" w:themeTint="BF"/>
        </w:rPr>
        <w:t xml:space="preserve">prawem budowlanym i innymi przepisami prawa dotyczącymi realizacji </w:t>
      </w:r>
      <w:r w:rsidR="00027E45" w:rsidRPr="00591895">
        <w:rPr>
          <w:rFonts w:asciiTheme="majorHAnsi" w:hAnsiTheme="majorHAnsi" w:cs="Arial"/>
          <w:color w:val="404040" w:themeColor="text1" w:themeTint="BF"/>
        </w:rPr>
        <w:t xml:space="preserve">prac geologicznych, </w:t>
      </w:r>
      <w:r w:rsidRPr="00591895">
        <w:rPr>
          <w:rFonts w:asciiTheme="majorHAnsi" w:hAnsiTheme="majorHAnsi" w:cs="Arial"/>
          <w:color w:val="404040" w:themeColor="text1" w:themeTint="BF"/>
        </w:rPr>
        <w:t>robót budowlanych;</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protokolarnego przejęcia terenu budowy w terminie 7 dni kalendarzowych od dnia </w:t>
      </w:r>
      <w:r w:rsidR="00110813" w:rsidRPr="00591895">
        <w:rPr>
          <w:rFonts w:asciiTheme="majorHAnsi" w:hAnsiTheme="majorHAnsi" w:cs="Arial"/>
          <w:color w:val="404040" w:themeColor="text1" w:themeTint="BF"/>
        </w:rPr>
        <w:t>przyjęcia Projektu robót geologicznych wraz z ostateczną decyzją administracyjną</w:t>
      </w:r>
      <w:r w:rsidRPr="00591895">
        <w:rPr>
          <w:rFonts w:asciiTheme="majorHAnsi" w:hAnsiTheme="majorHAnsi" w:cs="Arial"/>
          <w:color w:val="404040" w:themeColor="text1" w:themeTint="BF"/>
        </w:rPr>
        <w:t>;</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zabezpieczenia terenu budowy z zachowaniem najwyższej staranności;</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zorganizowania zaplecza </w:t>
      </w:r>
      <w:r w:rsidR="006248EE" w:rsidRPr="00591895">
        <w:rPr>
          <w:rFonts w:asciiTheme="majorHAnsi" w:hAnsiTheme="majorHAnsi" w:cs="Arial"/>
          <w:color w:val="404040" w:themeColor="text1" w:themeTint="BF"/>
        </w:rPr>
        <w:t>robót</w:t>
      </w:r>
      <w:r w:rsidRPr="00591895">
        <w:rPr>
          <w:rFonts w:asciiTheme="majorHAnsi" w:hAnsiTheme="majorHAnsi" w:cs="Arial"/>
          <w:color w:val="404040" w:themeColor="text1" w:themeTint="BF"/>
        </w:rPr>
        <w:t>, w miejscu uzgodnionym z Zamawiającym, oraz</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opracowania planu organizacji budowy pod względem bhp i p.poż.;</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ubezpieczenia kontraktu przez Wykonawcę od dnia </w:t>
      </w:r>
      <w:r w:rsidR="00110813" w:rsidRPr="00591895">
        <w:rPr>
          <w:rFonts w:asciiTheme="majorHAnsi" w:hAnsiTheme="majorHAnsi" w:cs="Arial"/>
          <w:color w:val="404040" w:themeColor="text1" w:themeTint="BF"/>
        </w:rPr>
        <w:t>rozpoczęcia robót geologicznych</w:t>
      </w:r>
      <w:r w:rsidRPr="00591895">
        <w:rPr>
          <w:rFonts w:asciiTheme="majorHAnsi" w:hAnsiTheme="majorHAnsi" w:cs="Arial"/>
          <w:color w:val="404040" w:themeColor="text1" w:themeTint="BF"/>
        </w:rPr>
        <w:t xml:space="preserve"> </w:t>
      </w:r>
      <w:r w:rsidR="00110813" w:rsidRPr="00591895">
        <w:rPr>
          <w:rFonts w:asciiTheme="majorHAnsi" w:hAnsiTheme="majorHAnsi" w:cs="Arial"/>
          <w:color w:val="404040" w:themeColor="text1" w:themeTint="BF"/>
        </w:rPr>
        <w:t xml:space="preserve">do końca </w:t>
      </w:r>
      <w:r w:rsidRPr="00591895">
        <w:rPr>
          <w:rFonts w:asciiTheme="majorHAnsi" w:hAnsiTheme="majorHAnsi" w:cs="Arial"/>
          <w:color w:val="404040" w:themeColor="text1" w:themeTint="BF"/>
        </w:rPr>
        <w:t xml:space="preserve"> okres</w:t>
      </w:r>
      <w:r w:rsidR="00110813" w:rsidRPr="00591895">
        <w:rPr>
          <w:rFonts w:asciiTheme="majorHAnsi" w:hAnsiTheme="majorHAnsi" w:cs="Arial"/>
          <w:color w:val="404040" w:themeColor="text1" w:themeTint="BF"/>
        </w:rPr>
        <w:t>u</w:t>
      </w:r>
      <w:r w:rsidRPr="00591895">
        <w:rPr>
          <w:rFonts w:asciiTheme="majorHAnsi" w:hAnsiTheme="majorHAnsi" w:cs="Arial"/>
          <w:color w:val="404040" w:themeColor="text1" w:themeTint="BF"/>
        </w:rPr>
        <w:t xml:space="preserve"> jej obowiązywania w zakresie wszystkich </w:t>
      </w:r>
      <w:proofErr w:type="spellStart"/>
      <w:r w:rsidRPr="00591895">
        <w:rPr>
          <w:rFonts w:asciiTheme="majorHAnsi" w:hAnsiTheme="majorHAnsi" w:cs="Arial"/>
          <w:color w:val="404040" w:themeColor="text1" w:themeTint="BF"/>
        </w:rPr>
        <w:t>ryzyk</w:t>
      </w:r>
      <w:proofErr w:type="spellEnd"/>
      <w:r w:rsidRPr="00591895">
        <w:rPr>
          <w:rFonts w:asciiTheme="majorHAnsi" w:hAnsiTheme="majorHAnsi" w:cs="Arial"/>
          <w:color w:val="404040" w:themeColor="text1" w:themeTint="BF"/>
        </w:rPr>
        <w:t xml:space="preserve"> </w:t>
      </w:r>
      <w:r w:rsidR="006248EE" w:rsidRPr="00591895">
        <w:rPr>
          <w:rFonts w:asciiTheme="majorHAnsi" w:hAnsiTheme="majorHAnsi" w:cs="Arial"/>
          <w:color w:val="404040" w:themeColor="text1" w:themeTint="BF"/>
        </w:rPr>
        <w:t>robót geologicznych</w:t>
      </w:r>
      <w:r w:rsidRPr="00591895">
        <w:rPr>
          <w:rFonts w:asciiTheme="majorHAnsi" w:hAnsiTheme="majorHAnsi" w:cs="Arial"/>
          <w:color w:val="404040" w:themeColor="text1" w:themeTint="BF"/>
        </w:rPr>
        <w:t>/</w:t>
      </w:r>
      <w:r w:rsidR="00027E45" w:rsidRPr="00591895">
        <w:rPr>
          <w:rFonts w:asciiTheme="majorHAnsi" w:hAnsiTheme="majorHAnsi" w:cs="Arial"/>
          <w:color w:val="404040" w:themeColor="text1" w:themeTint="BF"/>
        </w:rPr>
        <w:t xml:space="preserve">robót budowlanych o wartości sumy gwarancyjnej </w:t>
      </w:r>
      <w:r w:rsidR="00110813" w:rsidRPr="00FD534C">
        <w:rPr>
          <w:rFonts w:asciiTheme="majorHAnsi" w:hAnsiTheme="majorHAnsi" w:cs="Arial"/>
          <w:color w:val="404040" w:themeColor="text1" w:themeTint="BF"/>
        </w:rPr>
        <w:t>800 000,00 złotych</w:t>
      </w:r>
      <w:r w:rsidRPr="00FD534C">
        <w:rPr>
          <w:rFonts w:asciiTheme="majorHAnsi" w:hAnsiTheme="majorHAnsi" w:cs="Arial"/>
          <w:color w:val="404040" w:themeColor="text1" w:themeTint="BF"/>
        </w:rPr>
        <w:t>;</w:t>
      </w:r>
    </w:p>
    <w:p w:rsidR="00EE193D"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przerwania robót na żądanie Zamawiającego oraz zabezpieczenia wykonanych robót przed zniszczeniem, </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przekazania Zamawiającemu, w terminie 10 dni kalendarzowych </w:t>
      </w:r>
      <w:r w:rsidR="00EE193D" w:rsidRPr="00591895">
        <w:rPr>
          <w:rFonts w:asciiTheme="majorHAnsi" w:hAnsiTheme="majorHAnsi" w:cs="Arial"/>
          <w:color w:val="404040" w:themeColor="text1" w:themeTint="BF"/>
        </w:rPr>
        <w:t>przed dniem</w:t>
      </w:r>
      <w:r w:rsidRPr="00591895">
        <w:rPr>
          <w:rFonts w:asciiTheme="majorHAnsi" w:hAnsiTheme="majorHAnsi" w:cs="Arial"/>
          <w:color w:val="404040" w:themeColor="text1" w:themeTint="BF"/>
        </w:rPr>
        <w:t xml:space="preserve"> zgłoszenia robót do odbioru, dokumentacji powykonawczej wraz z dokumentami pozwalającymi na ocenę prawidłowego wykonania robót zgłaszanych do odbioru;</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zgłoszenia przedmiotu Umowy do odbioru końcowego, uczestniczenia w czynnościach odbioru i zapewnienie usunięcia stwierdzonych wad oraz uzyskania potwierdzeń protokolarnych wszystkich odbiorów, zgodnie z przepisami prawa budowlanego;</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dbania o należyty porządek na terenie budowy;</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uzyskania we własnym zakresie wszelkich wymaganych zezwoleń</w:t>
      </w:r>
      <w:r w:rsidR="00EE193D" w:rsidRPr="00591895">
        <w:rPr>
          <w:rFonts w:asciiTheme="majorHAnsi" w:hAnsiTheme="majorHAnsi" w:cs="Arial"/>
          <w:color w:val="404040" w:themeColor="text1" w:themeTint="BF"/>
        </w:rPr>
        <w:t>, decyzji administracyjnych</w:t>
      </w:r>
      <w:r w:rsidRPr="00591895">
        <w:rPr>
          <w:rFonts w:asciiTheme="majorHAnsi" w:hAnsiTheme="majorHAnsi" w:cs="Arial"/>
          <w:color w:val="404040" w:themeColor="text1" w:themeTint="BF"/>
        </w:rPr>
        <w:t xml:space="preserve"> związanych z realizowanymi przez niego robotami;</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prowadzenia robót zgodnie z przepisami bhp i </w:t>
      </w:r>
      <w:r w:rsidR="00027E45" w:rsidRPr="00591895">
        <w:rPr>
          <w:rFonts w:asciiTheme="majorHAnsi" w:hAnsiTheme="majorHAnsi" w:cs="Arial"/>
          <w:color w:val="404040" w:themeColor="text1" w:themeTint="BF"/>
        </w:rPr>
        <w:t>p.poż.;</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uporządkowania terenu budowy po zakończeniu robót;</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prowadzenia robót w sposób nie powodujący szkód, w tym zagrożenia bezpieczeństwa osób i mienia oraz zapewnienia ochrony przed uszkodzeniem lub zniszczeniem mienia publicznego i prywatnego. Wykonawca ponosi pełną odpowiedzialność w stopniu całkowicie zwalniającym od tej odpowiedzialności Zamawiającego;</w:t>
      </w:r>
    </w:p>
    <w:p w:rsidR="00EE193D" w:rsidRPr="00591895" w:rsidRDefault="00EE193D"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wykonywanie robót w sposób niepowodujących szkód w środowisku;</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umożliwienia </w:t>
      </w:r>
      <w:r w:rsidR="00EE193D" w:rsidRPr="00591895">
        <w:rPr>
          <w:rFonts w:asciiTheme="majorHAnsi" w:hAnsiTheme="majorHAnsi" w:cs="Arial"/>
          <w:color w:val="404040" w:themeColor="text1" w:themeTint="BF"/>
        </w:rPr>
        <w:t xml:space="preserve">wykonawcom innych zamówień realizowanych w ramach </w:t>
      </w:r>
      <w:r w:rsidR="00027E45" w:rsidRPr="00591895">
        <w:rPr>
          <w:rFonts w:asciiTheme="majorHAnsi" w:hAnsiTheme="majorHAnsi" w:cs="Arial"/>
          <w:color w:val="404040" w:themeColor="text1" w:themeTint="BF"/>
        </w:rPr>
        <w:t>P</w:t>
      </w:r>
      <w:r w:rsidR="00EE193D" w:rsidRPr="00591895">
        <w:rPr>
          <w:rFonts w:asciiTheme="majorHAnsi" w:hAnsiTheme="majorHAnsi" w:cs="Arial"/>
          <w:color w:val="404040" w:themeColor="text1" w:themeTint="BF"/>
        </w:rPr>
        <w:t>rojektu wejścia na teren robót w terminach ustalonych w trybie roboczym;</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powierzania wykonania części przedmiotu Umowy osobom trzecim wyłącznie po uprzednim uzyskaniu pisemnej zgody Zamawiającego, z zastrzeżeniem, że za działania i zaniechania podwykonawcy ponosi odpowiedzialność jak za własne działania i zaniechania;</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uczestniczenia w naradach koordynacyjnych;</w:t>
      </w:r>
    </w:p>
    <w:p w:rsidR="00734B4F" w:rsidRPr="00591895" w:rsidRDefault="00734B4F" w:rsidP="003755CE">
      <w:pPr>
        <w:pStyle w:val="Akapitzlist"/>
        <w:numPr>
          <w:ilvl w:val="0"/>
          <w:numId w:val="30"/>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dostarczenia, z dniem podpisania protokołu odbioru końcowego, instrukcji eksploatacji/konserwacji</w:t>
      </w:r>
      <w:r w:rsidR="00EE193D" w:rsidRPr="00591895">
        <w:rPr>
          <w:rFonts w:asciiTheme="majorHAnsi" w:hAnsiTheme="majorHAnsi" w:cs="Arial"/>
          <w:color w:val="404040" w:themeColor="text1" w:themeTint="BF"/>
        </w:rPr>
        <w:t xml:space="preserve"> przedmiotu Umowy</w:t>
      </w:r>
      <w:r w:rsidR="00027E45" w:rsidRPr="00591895">
        <w:rPr>
          <w:rFonts w:asciiTheme="majorHAnsi" w:hAnsiTheme="majorHAnsi" w:cs="Arial"/>
          <w:color w:val="404040" w:themeColor="text1" w:themeTint="BF"/>
        </w:rPr>
        <w:t xml:space="preserve"> w języku polskim.</w:t>
      </w:r>
    </w:p>
    <w:p w:rsidR="00EE193D" w:rsidRPr="00591895" w:rsidRDefault="00734B4F" w:rsidP="00110813">
      <w:pPr>
        <w:pStyle w:val="NormalN"/>
        <w:numPr>
          <w:ilvl w:val="0"/>
          <w:numId w:val="22"/>
        </w:numPr>
        <w:spacing w:before="0" w:after="0" w:line="276" w:lineRule="auto"/>
        <w:ind w:left="357" w:hanging="357"/>
        <w:rPr>
          <w:rFonts w:asciiTheme="majorHAnsi" w:hAnsiTheme="majorHAnsi" w:cs="Arial"/>
          <w:color w:val="404040" w:themeColor="text1" w:themeTint="BF"/>
        </w:rPr>
      </w:pPr>
      <w:r w:rsidRPr="00591895">
        <w:rPr>
          <w:rFonts w:asciiTheme="majorHAnsi" w:hAnsiTheme="majorHAnsi" w:cs="Arial"/>
          <w:color w:val="404040" w:themeColor="text1" w:themeTint="BF"/>
        </w:rPr>
        <w:t>Wykonawca oświadcza, iż zatrudnia/ jego podwykonawca zatrudnia na podstawie umowy o pracę pracowników Wykonawcy lub podwykonawcy wykonujących cz</w:t>
      </w:r>
      <w:r w:rsidR="00110813" w:rsidRPr="00591895">
        <w:rPr>
          <w:rFonts w:asciiTheme="majorHAnsi" w:hAnsiTheme="majorHAnsi" w:cs="Arial"/>
          <w:color w:val="404040" w:themeColor="text1" w:themeTint="BF"/>
        </w:rPr>
        <w:t>ynności związanych z realizacją robót geologicznych.</w:t>
      </w:r>
    </w:p>
    <w:p w:rsidR="00734B4F" w:rsidRPr="00591895" w:rsidRDefault="00734B4F" w:rsidP="00110813">
      <w:pPr>
        <w:pStyle w:val="NormalN"/>
        <w:spacing w:before="0" w:after="0" w:line="276" w:lineRule="auto"/>
        <w:ind w:left="357"/>
        <w:rPr>
          <w:rFonts w:asciiTheme="majorHAnsi" w:hAnsiTheme="majorHAnsi"/>
          <w:color w:val="404040" w:themeColor="text1" w:themeTint="BF"/>
        </w:rPr>
      </w:pPr>
      <w:r w:rsidRPr="00591895">
        <w:rPr>
          <w:rFonts w:asciiTheme="majorHAnsi" w:hAnsiTheme="majorHAnsi"/>
          <w:color w:val="404040" w:themeColor="text1" w:themeTint="BF"/>
        </w:rPr>
        <w:lastRenderedPageBreak/>
        <w:t>Zamawiający ma prawo w każdym czasie w okresie realizacji zamówienia zwrócić się do wykonawcy o przedstawienie dokumentów potwierdzających zatrudnienie ww. osób (tj. umów o pracę lub dokumentów potwierdzających podleganie ubezpieczeniom społecznym z tytułu zatrudnienia na podstawie umowy o pracę), natomiast wykonawca ma obowiązek przedstawić j</w:t>
      </w:r>
      <w:r w:rsidR="00EE193D" w:rsidRPr="00591895">
        <w:rPr>
          <w:rFonts w:asciiTheme="majorHAnsi" w:hAnsiTheme="majorHAnsi"/>
          <w:color w:val="404040" w:themeColor="text1" w:themeTint="BF"/>
        </w:rPr>
        <w:t>e</w:t>
      </w:r>
      <w:r w:rsidRPr="00591895">
        <w:rPr>
          <w:rFonts w:asciiTheme="majorHAnsi" w:hAnsiTheme="majorHAnsi"/>
          <w:color w:val="404040" w:themeColor="text1" w:themeTint="BF"/>
        </w:rPr>
        <w:t xml:space="preserve"> niezwłocznie </w:t>
      </w:r>
      <w:r w:rsidR="00EE193D" w:rsidRPr="00591895">
        <w:rPr>
          <w:rFonts w:asciiTheme="majorHAnsi" w:hAnsiTheme="majorHAnsi"/>
          <w:color w:val="404040" w:themeColor="text1" w:themeTint="BF"/>
        </w:rPr>
        <w:t>Z</w:t>
      </w:r>
      <w:r w:rsidRPr="00591895">
        <w:rPr>
          <w:rFonts w:asciiTheme="majorHAnsi" w:hAnsiTheme="majorHAnsi"/>
          <w:color w:val="404040" w:themeColor="text1" w:themeTint="BF"/>
        </w:rPr>
        <w:t>amawiającemu.</w:t>
      </w:r>
    </w:p>
    <w:p w:rsidR="00734B4F" w:rsidRPr="00591895" w:rsidRDefault="00734B4F" w:rsidP="00110813">
      <w:pPr>
        <w:pStyle w:val="NormalN"/>
        <w:spacing w:before="0" w:after="0" w:line="276" w:lineRule="auto"/>
        <w:ind w:left="357"/>
        <w:rPr>
          <w:rFonts w:asciiTheme="majorHAnsi" w:hAnsiTheme="majorHAnsi" w:cs="Segoe UI"/>
          <w:color w:val="404040" w:themeColor="text1" w:themeTint="BF"/>
          <w:kern w:val="0"/>
        </w:rPr>
      </w:pPr>
      <w:r w:rsidRPr="00591895">
        <w:rPr>
          <w:rFonts w:asciiTheme="majorHAnsi" w:hAnsiTheme="majorHAnsi"/>
          <w:color w:val="404040" w:themeColor="text1" w:themeTint="BF"/>
        </w:rPr>
        <w:t xml:space="preserve">W przypadku niezatrudnienia przy realizacji </w:t>
      </w:r>
      <w:r w:rsidR="00EE193D" w:rsidRPr="00591895">
        <w:rPr>
          <w:rFonts w:asciiTheme="majorHAnsi" w:hAnsiTheme="majorHAnsi"/>
          <w:color w:val="404040" w:themeColor="text1" w:themeTint="BF"/>
        </w:rPr>
        <w:t>przedmiotu Umowy</w:t>
      </w:r>
      <w:r w:rsidRPr="00591895">
        <w:rPr>
          <w:rFonts w:asciiTheme="majorHAnsi" w:hAnsiTheme="majorHAnsi"/>
          <w:color w:val="404040" w:themeColor="text1" w:themeTint="BF"/>
        </w:rPr>
        <w:t xml:space="preserve"> wymaganych przez Zamawiającego osób, </w:t>
      </w:r>
      <w:r w:rsidR="00EE193D" w:rsidRPr="00591895">
        <w:rPr>
          <w:rFonts w:asciiTheme="majorHAnsi" w:hAnsiTheme="majorHAnsi"/>
          <w:color w:val="404040" w:themeColor="text1" w:themeTint="BF"/>
        </w:rPr>
        <w:t>W</w:t>
      </w:r>
      <w:r w:rsidRPr="00591895">
        <w:rPr>
          <w:rFonts w:asciiTheme="majorHAnsi" w:hAnsiTheme="majorHAnsi"/>
          <w:color w:val="404040" w:themeColor="text1" w:themeTint="BF"/>
        </w:rPr>
        <w:t>ykonawca będzie zobowiązany do zapłacenia kary umownej</w:t>
      </w:r>
      <w:r w:rsidR="00EE193D" w:rsidRPr="00591895">
        <w:rPr>
          <w:rFonts w:asciiTheme="majorHAnsi" w:hAnsiTheme="majorHAnsi"/>
          <w:color w:val="404040" w:themeColor="text1" w:themeTint="BF"/>
        </w:rPr>
        <w:t xml:space="preserve"> określonej w § </w:t>
      </w:r>
      <w:r w:rsidR="00027E45" w:rsidRPr="00591895">
        <w:rPr>
          <w:rFonts w:asciiTheme="majorHAnsi" w:hAnsiTheme="majorHAnsi"/>
          <w:color w:val="404040" w:themeColor="text1" w:themeTint="BF"/>
        </w:rPr>
        <w:t>10 ust. 3 pkt 6 Umowy.</w:t>
      </w:r>
    </w:p>
    <w:p w:rsidR="00734B4F" w:rsidRPr="00591895" w:rsidRDefault="00734B4F" w:rsidP="00B560C2">
      <w:pPr>
        <w:autoSpaceDE w:val="0"/>
        <w:autoSpaceDN w:val="0"/>
        <w:adjustRightInd w:val="0"/>
        <w:spacing w:after="0" w:line="276" w:lineRule="auto"/>
        <w:ind w:left="357" w:hanging="357"/>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 8.</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PRZEDSTAWICIELE STRON</w:t>
      </w:r>
    </w:p>
    <w:p w:rsidR="00734B4F" w:rsidRPr="00591895" w:rsidRDefault="00734B4F" w:rsidP="003755CE">
      <w:pPr>
        <w:pStyle w:val="Akapitzlist"/>
        <w:numPr>
          <w:ilvl w:val="0"/>
          <w:numId w:val="9"/>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Przedstawiciel</w:t>
      </w:r>
      <w:r w:rsidR="00027E45" w:rsidRPr="00591895">
        <w:rPr>
          <w:rFonts w:asciiTheme="majorHAnsi" w:hAnsiTheme="majorHAnsi" w:cs="Arial"/>
          <w:color w:val="404040" w:themeColor="text1" w:themeTint="BF"/>
        </w:rPr>
        <w:t>ami</w:t>
      </w:r>
      <w:r w:rsidRPr="00591895">
        <w:rPr>
          <w:rFonts w:asciiTheme="majorHAnsi" w:hAnsiTheme="majorHAnsi" w:cs="Arial"/>
          <w:color w:val="404040" w:themeColor="text1" w:themeTint="BF"/>
        </w:rPr>
        <w:t xml:space="preserve"> uprawnionym</w:t>
      </w:r>
      <w:r w:rsidR="00027E45" w:rsidRPr="00591895">
        <w:rPr>
          <w:rFonts w:asciiTheme="majorHAnsi" w:hAnsiTheme="majorHAnsi" w:cs="Arial"/>
          <w:color w:val="404040" w:themeColor="text1" w:themeTint="BF"/>
        </w:rPr>
        <w:t>i</w:t>
      </w:r>
      <w:r w:rsidRPr="00591895">
        <w:rPr>
          <w:rFonts w:asciiTheme="majorHAnsi" w:hAnsiTheme="majorHAnsi" w:cs="Arial"/>
          <w:color w:val="404040" w:themeColor="text1" w:themeTint="BF"/>
        </w:rPr>
        <w:t xml:space="preserve"> do reprezentowania Wykonawcy, w związku z realizacją Umowy </w:t>
      </w:r>
      <w:r w:rsidR="00027E45" w:rsidRPr="00591895">
        <w:rPr>
          <w:rFonts w:asciiTheme="majorHAnsi" w:hAnsiTheme="majorHAnsi" w:cs="Arial"/>
          <w:color w:val="404040" w:themeColor="text1" w:themeTint="BF"/>
        </w:rPr>
        <w:t>są</w:t>
      </w:r>
      <w:r w:rsidRPr="00591895">
        <w:rPr>
          <w:rFonts w:asciiTheme="majorHAnsi" w:hAnsiTheme="majorHAnsi" w:cs="Arial"/>
          <w:color w:val="404040" w:themeColor="text1" w:themeTint="BF"/>
        </w:rPr>
        <w:t xml:space="preserve">: </w:t>
      </w:r>
    </w:p>
    <w:p w:rsidR="00734B4F" w:rsidRPr="00591895" w:rsidRDefault="00027E45" w:rsidP="003755CE">
      <w:pPr>
        <w:pStyle w:val="Akapitzlist"/>
        <w:numPr>
          <w:ilvl w:val="4"/>
          <w:numId w:val="3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k</w:t>
      </w:r>
      <w:r w:rsidR="00734B4F" w:rsidRPr="00591895">
        <w:rPr>
          <w:rFonts w:asciiTheme="majorHAnsi" w:hAnsiTheme="majorHAnsi" w:cs="Arial"/>
          <w:color w:val="404040" w:themeColor="text1" w:themeTint="BF"/>
        </w:rPr>
        <w:t>ierownikiem kontraktu :____________________;</w:t>
      </w:r>
    </w:p>
    <w:p w:rsidR="00EE193D" w:rsidRPr="00591895" w:rsidRDefault="00027E45" w:rsidP="003755CE">
      <w:pPr>
        <w:pStyle w:val="Akapitzlist"/>
        <w:numPr>
          <w:ilvl w:val="4"/>
          <w:numId w:val="3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k</w:t>
      </w:r>
      <w:r w:rsidR="00EE193D" w:rsidRPr="00591895">
        <w:rPr>
          <w:rFonts w:asciiTheme="majorHAnsi" w:hAnsiTheme="majorHAnsi" w:cs="Arial"/>
          <w:color w:val="404040" w:themeColor="text1" w:themeTint="BF"/>
        </w:rPr>
        <w:t xml:space="preserve">ierownikiem robót geologicznych : ............................, posiadający uprawnienia </w:t>
      </w:r>
      <w:r w:rsidRPr="00591895">
        <w:rPr>
          <w:rFonts w:asciiTheme="majorHAnsi" w:hAnsiTheme="majorHAnsi" w:cs="Arial"/>
          <w:color w:val="404040" w:themeColor="text1" w:themeTint="BF"/>
        </w:rPr>
        <w:t>geologiczne kategorii …</w:t>
      </w:r>
      <w:r w:rsidR="00EE193D" w:rsidRPr="00591895">
        <w:rPr>
          <w:rFonts w:asciiTheme="majorHAnsi" w:hAnsiTheme="majorHAnsi" w:cs="Arial"/>
          <w:color w:val="404040" w:themeColor="text1" w:themeTint="BF"/>
        </w:rPr>
        <w:t xml:space="preserve"> numer ..........................., wydane w dniu ...............przez:...........................................................................;</w:t>
      </w:r>
    </w:p>
    <w:p w:rsidR="00110813" w:rsidRPr="00591895" w:rsidRDefault="00110813" w:rsidP="00110813">
      <w:pPr>
        <w:pStyle w:val="Akapitzlist"/>
        <w:numPr>
          <w:ilvl w:val="4"/>
          <w:numId w:val="32"/>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osob</w:t>
      </w:r>
      <w:r w:rsidR="00FD534C">
        <w:rPr>
          <w:rFonts w:asciiTheme="majorHAnsi" w:hAnsiTheme="majorHAnsi" w:cs="Arial"/>
          <w:color w:val="404040" w:themeColor="text1" w:themeTint="BF"/>
        </w:rPr>
        <w:t>ą</w:t>
      </w:r>
      <w:r w:rsidRPr="00591895">
        <w:rPr>
          <w:rFonts w:asciiTheme="majorHAnsi" w:hAnsiTheme="majorHAnsi" w:cs="Arial"/>
          <w:color w:val="404040" w:themeColor="text1" w:themeTint="BF"/>
        </w:rPr>
        <w:t xml:space="preserve"> sporządzając</w:t>
      </w:r>
      <w:r w:rsidR="00FD534C">
        <w:rPr>
          <w:rFonts w:asciiTheme="majorHAnsi" w:hAnsiTheme="majorHAnsi" w:cs="Arial"/>
          <w:color w:val="404040" w:themeColor="text1" w:themeTint="BF"/>
        </w:rPr>
        <w:t>ą</w:t>
      </w:r>
      <w:r w:rsidRPr="00591895">
        <w:rPr>
          <w:rFonts w:asciiTheme="majorHAnsi" w:hAnsiTheme="majorHAnsi" w:cs="Arial"/>
          <w:color w:val="404040" w:themeColor="text1" w:themeTint="BF"/>
        </w:rPr>
        <w:t xml:space="preserve"> projekt robót geologicznych ............................, posiadając</w:t>
      </w:r>
      <w:r w:rsidR="00FD534C">
        <w:rPr>
          <w:rFonts w:asciiTheme="majorHAnsi" w:hAnsiTheme="majorHAnsi" w:cs="Arial"/>
          <w:color w:val="404040" w:themeColor="text1" w:themeTint="BF"/>
        </w:rPr>
        <w:t>ą</w:t>
      </w:r>
      <w:r w:rsidRPr="00591895">
        <w:rPr>
          <w:rFonts w:asciiTheme="majorHAnsi" w:hAnsiTheme="majorHAnsi" w:cs="Arial"/>
          <w:color w:val="404040" w:themeColor="text1" w:themeTint="BF"/>
        </w:rPr>
        <w:t xml:space="preserve"> uprawnienia geologiczne kategorii … numer ..........................., wydane w dniu ...............przez:............................................................................</w:t>
      </w:r>
    </w:p>
    <w:p w:rsidR="00027E45" w:rsidRPr="00591895" w:rsidRDefault="00734B4F" w:rsidP="003755CE">
      <w:pPr>
        <w:pStyle w:val="Akapitzlist"/>
        <w:numPr>
          <w:ilvl w:val="0"/>
          <w:numId w:val="9"/>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Przedstawiciel</w:t>
      </w:r>
      <w:r w:rsidR="00027E45" w:rsidRPr="00591895">
        <w:rPr>
          <w:rFonts w:asciiTheme="majorHAnsi" w:hAnsiTheme="majorHAnsi" w:cs="Arial"/>
          <w:color w:val="404040" w:themeColor="text1" w:themeTint="BF"/>
        </w:rPr>
        <w:t>ami</w:t>
      </w:r>
      <w:r w:rsidRPr="00591895">
        <w:rPr>
          <w:rFonts w:asciiTheme="majorHAnsi" w:hAnsiTheme="majorHAnsi" w:cs="Arial"/>
          <w:color w:val="404040" w:themeColor="text1" w:themeTint="BF"/>
        </w:rPr>
        <w:t xml:space="preserve"> uprawnionym</w:t>
      </w:r>
      <w:r w:rsidR="00027E45" w:rsidRPr="00591895">
        <w:rPr>
          <w:rFonts w:asciiTheme="majorHAnsi" w:hAnsiTheme="majorHAnsi" w:cs="Arial"/>
          <w:color w:val="404040" w:themeColor="text1" w:themeTint="BF"/>
        </w:rPr>
        <w:t>i</w:t>
      </w:r>
      <w:r w:rsidRPr="00591895">
        <w:rPr>
          <w:rFonts w:asciiTheme="majorHAnsi" w:hAnsiTheme="majorHAnsi" w:cs="Arial"/>
          <w:color w:val="404040" w:themeColor="text1" w:themeTint="BF"/>
        </w:rPr>
        <w:t xml:space="preserve"> do reprezentowania Zamawiającego w związku z realizacją Umowy </w:t>
      </w:r>
      <w:r w:rsidR="00027E45" w:rsidRPr="00591895">
        <w:rPr>
          <w:rFonts w:asciiTheme="majorHAnsi" w:hAnsiTheme="majorHAnsi" w:cs="Arial"/>
          <w:color w:val="404040" w:themeColor="text1" w:themeTint="BF"/>
        </w:rPr>
        <w:t>są</w:t>
      </w:r>
      <w:r w:rsidRPr="00591895">
        <w:rPr>
          <w:rFonts w:asciiTheme="majorHAnsi" w:hAnsiTheme="majorHAnsi" w:cs="Arial"/>
          <w:color w:val="404040" w:themeColor="text1" w:themeTint="BF"/>
        </w:rPr>
        <w:t xml:space="preserve">: </w:t>
      </w:r>
    </w:p>
    <w:p w:rsidR="00027E45" w:rsidRPr="00591895" w:rsidRDefault="00027E45" w:rsidP="003755CE">
      <w:pPr>
        <w:pStyle w:val="Akapitzlist"/>
        <w:numPr>
          <w:ilvl w:val="0"/>
          <w:numId w:val="3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kierownik projektu </w:t>
      </w:r>
      <w:r w:rsidR="00734B4F" w:rsidRPr="00591895">
        <w:rPr>
          <w:rFonts w:asciiTheme="majorHAnsi" w:hAnsiTheme="majorHAnsi" w:cs="Arial"/>
          <w:color w:val="404040" w:themeColor="text1" w:themeTint="BF"/>
        </w:rPr>
        <w:t>……………………………………………………</w:t>
      </w:r>
      <w:r w:rsidRPr="00591895">
        <w:rPr>
          <w:rFonts w:asciiTheme="majorHAnsi" w:hAnsiTheme="majorHAnsi" w:cs="Arial"/>
          <w:color w:val="404040" w:themeColor="text1" w:themeTint="BF"/>
        </w:rPr>
        <w:t>;</w:t>
      </w:r>
    </w:p>
    <w:p w:rsidR="00734B4F" w:rsidRPr="00591895" w:rsidRDefault="00027E45" w:rsidP="003755CE">
      <w:pPr>
        <w:pStyle w:val="Akapitzlist"/>
        <w:numPr>
          <w:ilvl w:val="0"/>
          <w:numId w:val="3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w:t>
      </w:r>
      <w:r w:rsidR="00734B4F" w:rsidRPr="00591895">
        <w:rPr>
          <w:rFonts w:asciiTheme="majorHAnsi" w:hAnsiTheme="majorHAnsi" w:cs="Arial"/>
          <w:color w:val="404040" w:themeColor="text1" w:themeTint="BF"/>
        </w:rPr>
        <w:t xml:space="preserve">adzór </w:t>
      </w:r>
      <w:r w:rsidRPr="00591895">
        <w:rPr>
          <w:rFonts w:asciiTheme="majorHAnsi" w:hAnsiTheme="majorHAnsi" w:cs="Arial"/>
          <w:color w:val="404040" w:themeColor="text1" w:themeTint="BF"/>
        </w:rPr>
        <w:t>i</w:t>
      </w:r>
      <w:r w:rsidR="00734B4F" w:rsidRPr="00591895">
        <w:rPr>
          <w:rFonts w:asciiTheme="majorHAnsi" w:hAnsiTheme="majorHAnsi" w:cs="Arial"/>
          <w:color w:val="404040" w:themeColor="text1" w:themeTint="BF"/>
        </w:rPr>
        <w:t>nwestorski:………………………</w:t>
      </w:r>
      <w:r w:rsidRPr="00591895">
        <w:rPr>
          <w:rFonts w:asciiTheme="majorHAnsi" w:hAnsiTheme="majorHAnsi" w:cs="Arial"/>
          <w:color w:val="404040" w:themeColor="text1" w:themeTint="BF"/>
        </w:rPr>
        <w:t>;</w:t>
      </w:r>
    </w:p>
    <w:p w:rsidR="00027E45" w:rsidRPr="00591895" w:rsidRDefault="00027E45" w:rsidP="003755CE">
      <w:pPr>
        <w:pStyle w:val="Akapitzlist"/>
        <w:numPr>
          <w:ilvl w:val="0"/>
          <w:numId w:val="33"/>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nadzór geologiczny: ……………………………….</w:t>
      </w:r>
    </w:p>
    <w:p w:rsidR="00734B4F" w:rsidRPr="00591895" w:rsidRDefault="00734B4F" w:rsidP="003755CE">
      <w:pPr>
        <w:pStyle w:val="Akapitzlist"/>
        <w:numPr>
          <w:ilvl w:val="0"/>
          <w:numId w:val="9"/>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 własnej inicjatywy proponuje zmianę osób wyszcze</w:t>
      </w:r>
      <w:r w:rsidR="00EE193D" w:rsidRPr="00591895">
        <w:rPr>
          <w:rFonts w:asciiTheme="majorHAnsi" w:hAnsiTheme="majorHAnsi" w:cs="Arial"/>
          <w:color w:val="404040" w:themeColor="text1" w:themeTint="BF"/>
        </w:rPr>
        <w:t xml:space="preserve">gólnionych w ust. 1  </w:t>
      </w:r>
      <w:r w:rsidRPr="00591895">
        <w:rPr>
          <w:rFonts w:asciiTheme="majorHAnsi" w:hAnsiTheme="majorHAnsi" w:cs="Arial"/>
          <w:color w:val="404040" w:themeColor="text1" w:themeTint="BF"/>
        </w:rPr>
        <w:t>niniejszego paragrafu w następujących przypadkach:</w:t>
      </w:r>
    </w:p>
    <w:p w:rsidR="00734B4F" w:rsidRPr="00591895" w:rsidRDefault="00734B4F" w:rsidP="003755CE">
      <w:pPr>
        <w:pStyle w:val="Akapitzlist"/>
        <w:numPr>
          <w:ilvl w:val="0"/>
          <w:numId w:val="34"/>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śmierci, choroby lub innych zdarzeń losowych,</w:t>
      </w:r>
    </w:p>
    <w:p w:rsidR="00734B4F" w:rsidRPr="00591895" w:rsidRDefault="00734B4F" w:rsidP="003755CE">
      <w:pPr>
        <w:pStyle w:val="Akapitzlist"/>
        <w:numPr>
          <w:ilvl w:val="0"/>
          <w:numId w:val="34"/>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jeżeli zmiana tych osób stanie się konieczna z jakichkolwiek innych przyczyn niezależnych od Wykonawcy.</w:t>
      </w:r>
    </w:p>
    <w:p w:rsidR="00734B4F" w:rsidRPr="00591895" w:rsidRDefault="00734B4F" w:rsidP="003755CE">
      <w:pPr>
        <w:pStyle w:val="Akapitzlist"/>
        <w:numPr>
          <w:ilvl w:val="0"/>
          <w:numId w:val="9"/>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 przypadku zmiany osób wyszczególnionych w ust. 1 niniejszego paragrafu, nowe osoby powołane do pełnienia w/w obowiązków muszą spełniać wymagania określone w </w:t>
      </w:r>
      <w:r w:rsidR="002C11F5" w:rsidRPr="00591895">
        <w:rPr>
          <w:rFonts w:asciiTheme="majorHAnsi" w:hAnsiTheme="majorHAnsi" w:cs="Arial"/>
          <w:color w:val="404040" w:themeColor="text1" w:themeTint="BF"/>
        </w:rPr>
        <w:t xml:space="preserve">ogłoszeniu o zamówieniu lub </w:t>
      </w:r>
      <w:r w:rsidRPr="00591895">
        <w:rPr>
          <w:rFonts w:asciiTheme="majorHAnsi" w:hAnsiTheme="majorHAnsi" w:cs="Arial"/>
          <w:color w:val="404040" w:themeColor="text1" w:themeTint="BF"/>
        </w:rPr>
        <w:t>specyfikacji istotnych warunków zamówienia dla danej funkcji.</w:t>
      </w:r>
    </w:p>
    <w:p w:rsidR="00734B4F" w:rsidRPr="00591895" w:rsidRDefault="00734B4F" w:rsidP="003755CE">
      <w:pPr>
        <w:pStyle w:val="Akapitzlist"/>
        <w:numPr>
          <w:ilvl w:val="0"/>
          <w:numId w:val="9"/>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Zamawiający może także zażądać od Wykonawcy zmiany osoby, o której mowa w ust. 1 </w:t>
      </w:r>
      <w:r w:rsidR="00FD534C">
        <w:rPr>
          <w:rFonts w:asciiTheme="majorHAnsi" w:hAnsiTheme="majorHAnsi" w:cs="Arial"/>
          <w:color w:val="404040" w:themeColor="text1" w:themeTint="BF"/>
        </w:rPr>
        <w:t>pkt. 1</w:t>
      </w:r>
      <w:r w:rsidR="00EE193D" w:rsidRPr="00591895">
        <w:rPr>
          <w:rFonts w:asciiTheme="majorHAnsi" w:hAnsiTheme="majorHAnsi" w:cs="Arial"/>
          <w:color w:val="404040" w:themeColor="text1" w:themeTint="BF"/>
        </w:rPr>
        <w:t>,</w:t>
      </w:r>
      <w:r w:rsidRPr="00591895">
        <w:rPr>
          <w:rFonts w:asciiTheme="majorHAnsi" w:hAnsiTheme="majorHAnsi" w:cs="Arial"/>
          <w:color w:val="404040" w:themeColor="text1" w:themeTint="BF"/>
        </w:rPr>
        <w:t xml:space="preserve"> </w:t>
      </w:r>
      <w:r w:rsidR="00FD534C">
        <w:rPr>
          <w:rFonts w:asciiTheme="majorHAnsi" w:hAnsiTheme="majorHAnsi" w:cs="Arial"/>
          <w:color w:val="404040" w:themeColor="text1" w:themeTint="BF"/>
        </w:rPr>
        <w:t>2</w:t>
      </w:r>
      <w:r w:rsidR="00EE193D" w:rsidRPr="00591895">
        <w:rPr>
          <w:rFonts w:asciiTheme="majorHAnsi" w:hAnsiTheme="majorHAnsi" w:cs="Arial"/>
          <w:color w:val="404040" w:themeColor="text1" w:themeTint="BF"/>
        </w:rPr>
        <w:t xml:space="preserve"> i </w:t>
      </w:r>
      <w:r w:rsidR="00FD534C">
        <w:rPr>
          <w:rFonts w:asciiTheme="majorHAnsi" w:hAnsiTheme="majorHAnsi" w:cs="Arial"/>
          <w:color w:val="404040" w:themeColor="text1" w:themeTint="BF"/>
        </w:rPr>
        <w:t>3</w:t>
      </w:r>
      <w:r w:rsidRPr="00591895">
        <w:rPr>
          <w:rFonts w:asciiTheme="majorHAnsi" w:hAnsiTheme="majorHAnsi" w:cs="Arial"/>
          <w:color w:val="404040" w:themeColor="text1" w:themeTint="BF"/>
        </w:rPr>
        <w:t xml:space="preserve"> niniejszego paragrafu, jeżeli uzna, że nie wykonuje należycie swoich obowiązków. Wykonawca obowiązany jest dokonać zmiany tej osoby w terminie nie dłuższym niż 14 dni od daty złożenia pisemnego wniosku przez Zamawiającego.</w:t>
      </w:r>
    </w:p>
    <w:p w:rsidR="00734B4F" w:rsidRPr="00591895" w:rsidRDefault="00734B4F" w:rsidP="00B560C2">
      <w:pPr>
        <w:autoSpaceDE w:val="0"/>
        <w:autoSpaceDN w:val="0"/>
        <w:adjustRightInd w:val="0"/>
        <w:spacing w:after="0" w:line="276" w:lineRule="auto"/>
        <w:ind w:left="357" w:hanging="357"/>
        <w:rPr>
          <w:rFonts w:asciiTheme="majorHAnsi" w:hAnsiTheme="majorHAnsi" w:cs="Arial"/>
          <w:b/>
          <w:bCs/>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 9.</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GWARANCJA I RĘKOJMIA</w:t>
      </w:r>
    </w:p>
    <w:p w:rsidR="00734B4F" w:rsidRPr="00591895" w:rsidRDefault="00734B4F" w:rsidP="003755CE">
      <w:pPr>
        <w:pStyle w:val="Akapitzlist"/>
        <w:numPr>
          <w:ilvl w:val="0"/>
          <w:numId w:val="1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udziela Zamawiającemu gwarancji jakości oraz rękojmi na przedmiot Umowy. Okres gwarancji jakości wynosi </w:t>
      </w:r>
      <w:r w:rsidR="00EE193D" w:rsidRPr="00591895">
        <w:rPr>
          <w:rFonts w:asciiTheme="majorHAnsi" w:hAnsiTheme="majorHAnsi" w:cs="Arial"/>
          <w:color w:val="404040" w:themeColor="text1" w:themeTint="BF"/>
        </w:rPr>
        <w:t>……</w:t>
      </w:r>
      <w:r w:rsidR="00110813" w:rsidRPr="00591895">
        <w:rPr>
          <w:rStyle w:val="Odwoanieprzypisudolnego"/>
          <w:rFonts w:asciiTheme="majorHAnsi" w:hAnsiTheme="majorHAnsi" w:cs="Arial"/>
          <w:color w:val="404040" w:themeColor="text1" w:themeTint="BF"/>
        </w:rPr>
        <w:footnoteReference w:id="7"/>
      </w:r>
      <w:r w:rsidRPr="00591895">
        <w:rPr>
          <w:rFonts w:asciiTheme="majorHAnsi" w:hAnsiTheme="majorHAnsi" w:cs="Arial"/>
          <w:color w:val="404040" w:themeColor="text1" w:themeTint="BF"/>
        </w:rPr>
        <w:t xml:space="preserve"> miesięcy licząc od dnia odbioru końcowego.</w:t>
      </w:r>
    </w:p>
    <w:p w:rsidR="00734B4F" w:rsidRPr="00591895" w:rsidRDefault="00734B4F" w:rsidP="003755CE">
      <w:pPr>
        <w:pStyle w:val="Akapitzlist"/>
        <w:numPr>
          <w:ilvl w:val="0"/>
          <w:numId w:val="1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lastRenderedPageBreak/>
        <w:t>W okresie gwarancji i rękojmi Wykonawca zobowiązuje się, w ramach wynagrodzenia, o którym mowa w § 3 Umowy, do bezzwłocznego usunięcia usterek</w:t>
      </w:r>
      <w:r w:rsidR="00DC1061" w:rsidRPr="00591895">
        <w:rPr>
          <w:rFonts w:asciiTheme="majorHAnsi" w:hAnsiTheme="majorHAnsi" w:cs="Arial"/>
          <w:color w:val="404040" w:themeColor="text1" w:themeTint="BF"/>
        </w:rPr>
        <w:t xml:space="preserve"> lub wad przedmiotu Umowy</w:t>
      </w:r>
      <w:r w:rsidRPr="00591895">
        <w:rPr>
          <w:rFonts w:asciiTheme="majorHAnsi" w:hAnsiTheme="majorHAnsi" w:cs="Arial"/>
          <w:color w:val="404040" w:themeColor="text1" w:themeTint="BF"/>
        </w:rPr>
        <w:t xml:space="preserve"> w terminie nie dłuższym niż </w:t>
      </w:r>
      <w:r w:rsidR="00D15BAE" w:rsidRPr="00591895">
        <w:rPr>
          <w:rFonts w:asciiTheme="majorHAnsi" w:hAnsiTheme="majorHAnsi" w:cs="Arial"/>
          <w:color w:val="404040" w:themeColor="text1" w:themeTint="BF"/>
        </w:rPr>
        <w:t>7</w:t>
      </w:r>
      <w:r w:rsidRPr="00591895">
        <w:rPr>
          <w:rFonts w:asciiTheme="majorHAnsi" w:hAnsiTheme="majorHAnsi" w:cs="Arial"/>
          <w:color w:val="404040" w:themeColor="text1" w:themeTint="BF"/>
        </w:rPr>
        <w:t xml:space="preserve"> dni od daty </w:t>
      </w:r>
      <w:r w:rsidR="00D15BAE" w:rsidRPr="00591895">
        <w:rPr>
          <w:rFonts w:asciiTheme="majorHAnsi" w:hAnsiTheme="majorHAnsi" w:cs="Arial"/>
          <w:color w:val="404040" w:themeColor="text1" w:themeTint="BF"/>
        </w:rPr>
        <w:t>powiadomienia o ich wystąpieniu</w:t>
      </w:r>
      <w:r w:rsidRPr="00591895">
        <w:rPr>
          <w:rFonts w:asciiTheme="majorHAnsi" w:hAnsiTheme="majorHAnsi" w:cs="Arial"/>
          <w:color w:val="404040" w:themeColor="text1" w:themeTint="BF"/>
        </w:rPr>
        <w:t>.</w:t>
      </w:r>
      <w:r w:rsidR="00D15BAE" w:rsidRPr="00591895">
        <w:rPr>
          <w:rFonts w:asciiTheme="majorHAnsi" w:hAnsiTheme="majorHAnsi" w:cs="Arial"/>
          <w:color w:val="404040" w:themeColor="text1" w:themeTint="BF"/>
        </w:rPr>
        <w:t xml:space="preserve"> </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Wykonawca zobowiązuje się przyjmować zgłoszenia </w:t>
      </w:r>
      <w:r w:rsidR="00DC1061" w:rsidRPr="00591895">
        <w:rPr>
          <w:rFonts w:asciiTheme="majorHAnsi" w:hAnsiTheme="majorHAnsi" w:cs="Arial"/>
          <w:color w:val="404040" w:themeColor="text1" w:themeTint="BF"/>
          <w:sz w:val="22"/>
          <w:szCs w:val="22"/>
        </w:rPr>
        <w:t xml:space="preserve">usterek lub wad przedmiotu Umowy </w:t>
      </w:r>
      <w:r w:rsidRPr="00591895">
        <w:rPr>
          <w:rFonts w:asciiTheme="majorHAnsi" w:hAnsiTheme="majorHAnsi" w:cs="Arial"/>
          <w:color w:val="404040" w:themeColor="text1" w:themeTint="BF"/>
          <w:sz w:val="22"/>
          <w:szCs w:val="22"/>
        </w:rPr>
        <w:t xml:space="preserve">w godzinach od </w:t>
      </w:r>
      <w:r w:rsidR="00DC1061" w:rsidRPr="00591895">
        <w:rPr>
          <w:rFonts w:asciiTheme="majorHAnsi" w:hAnsiTheme="majorHAnsi" w:cs="Arial"/>
          <w:color w:val="404040" w:themeColor="text1" w:themeTint="BF"/>
          <w:sz w:val="22"/>
          <w:szCs w:val="22"/>
        </w:rPr>
        <w:t>7</w:t>
      </w:r>
      <w:r w:rsidRPr="00591895">
        <w:rPr>
          <w:rFonts w:asciiTheme="majorHAnsi" w:hAnsiTheme="majorHAnsi" w:cs="Arial"/>
          <w:color w:val="404040" w:themeColor="text1" w:themeTint="BF"/>
          <w:sz w:val="22"/>
          <w:szCs w:val="22"/>
        </w:rPr>
        <w:t>.00 do 18.00 przez 7 dni w tygodniu.</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Zgłoszenia </w:t>
      </w:r>
      <w:r w:rsidR="00DC1061" w:rsidRPr="00591895">
        <w:rPr>
          <w:rFonts w:asciiTheme="majorHAnsi" w:hAnsiTheme="majorHAnsi" w:cs="Arial"/>
          <w:color w:val="404040" w:themeColor="text1" w:themeTint="BF"/>
          <w:sz w:val="22"/>
          <w:szCs w:val="22"/>
        </w:rPr>
        <w:t>usterek lub wad przedmiotu Umowy</w:t>
      </w:r>
      <w:r w:rsidRPr="00591895">
        <w:rPr>
          <w:rFonts w:asciiTheme="majorHAnsi" w:hAnsiTheme="majorHAnsi" w:cs="Arial"/>
          <w:color w:val="404040" w:themeColor="text1" w:themeTint="BF"/>
          <w:sz w:val="22"/>
          <w:szCs w:val="22"/>
        </w:rPr>
        <w:t xml:space="preserve"> będą dokonywane przez Zamawiającego pod numerem telefonu Wykonawcy: ………………. lub przy użyciu poczty elektronicznej na adres e-mail Wykonawcy: ………………., przy czym zgłoszenia </w:t>
      </w:r>
      <w:r w:rsidR="00DC1061" w:rsidRPr="00591895">
        <w:rPr>
          <w:rFonts w:asciiTheme="majorHAnsi" w:hAnsiTheme="majorHAnsi" w:cs="Arial"/>
          <w:color w:val="404040" w:themeColor="text1" w:themeTint="BF"/>
          <w:sz w:val="22"/>
          <w:szCs w:val="22"/>
        </w:rPr>
        <w:t>usterki lub wady przedmiotu Umowy</w:t>
      </w:r>
      <w:r w:rsidRPr="00591895">
        <w:rPr>
          <w:rFonts w:asciiTheme="majorHAnsi" w:hAnsiTheme="majorHAnsi" w:cs="Arial"/>
          <w:color w:val="404040" w:themeColor="text1" w:themeTint="BF"/>
          <w:sz w:val="22"/>
          <w:szCs w:val="22"/>
        </w:rPr>
        <w:t xml:space="preserve"> otrzymane po godzinie 18: 00 będą traktowane, jako zgłoszenia </w:t>
      </w:r>
      <w:r w:rsidR="00DC1061" w:rsidRPr="00591895">
        <w:rPr>
          <w:rFonts w:asciiTheme="majorHAnsi" w:hAnsiTheme="majorHAnsi" w:cs="Arial"/>
          <w:color w:val="404040" w:themeColor="text1" w:themeTint="BF"/>
          <w:sz w:val="22"/>
          <w:szCs w:val="22"/>
        </w:rPr>
        <w:t xml:space="preserve">usterki lub wady przedmiotu Umowy </w:t>
      </w:r>
      <w:r w:rsidRPr="00591895">
        <w:rPr>
          <w:rFonts w:asciiTheme="majorHAnsi" w:hAnsiTheme="majorHAnsi" w:cs="Arial"/>
          <w:color w:val="404040" w:themeColor="text1" w:themeTint="BF"/>
          <w:sz w:val="22"/>
          <w:szCs w:val="22"/>
        </w:rPr>
        <w:t xml:space="preserve">otrzymane o godzinie </w:t>
      </w:r>
      <w:r w:rsidR="00DC1061" w:rsidRPr="00591895">
        <w:rPr>
          <w:rFonts w:asciiTheme="majorHAnsi" w:hAnsiTheme="majorHAnsi" w:cs="Arial"/>
          <w:color w:val="404040" w:themeColor="text1" w:themeTint="BF"/>
          <w:sz w:val="22"/>
          <w:szCs w:val="22"/>
        </w:rPr>
        <w:t>7</w:t>
      </w:r>
      <w:r w:rsidRPr="00591895">
        <w:rPr>
          <w:rFonts w:asciiTheme="majorHAnsi" w:hAnsiTheme="majorHAnsi" w:cs="Arial"/>
          <w:color w:val="404040" w:themeColor="text1" w:themeTint="BF"/>
          <w:sz w:val="22"/>
          <w:szCs w:val="22"/>
        </w:rPr>
        <w:t xml:space="preserve">: 00 następnego dnia z uwzględnieniem ust. </w:t>
      </w:r>
      <w:r w:rsidR="003C126D" w:rsidRPr="00591895">
        <w:rPr>
          <w:rFonts w:asciiTheme="majorHAnsi" w:hAnsiTheme="majorHAnsi" w:cs="Arial"/>
          <w:color w:val="404040" w:themeColor="text1" w:themeTint="BF"/>
          <w:sz w:val="22"/>
          <w:szCs w:val="22"/>
        </w:rPr>
        <w:t>3</w:t>
      </w:r>
      <w:r w:rsidRPr="00591895">
        <w:rPr>
          <w:rFonts w:asciiTheme="majorHAnsi" w:hAnsiTheme="majorHAnsi" w:cs="Arial"/>
          <w:color w:val="404040" w:themeColor="text1" w:themeTint="BF"/>
          <w:sz w:val="22"/>
          <w:szCs w:val="22"/>
        </w:rPr>
        <w:t xml:space="preserve"> powyżej. </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Wykonawca zobowiązany jest do przesłania potwierdzenia przyjęcia zgłoszenia niezwłocznie (nie później niż w ciągu </w:t>
      </w:r>
      <w:r w:rsidR="00DC1061" w:rsidRPr="00591895">
        <w:rPr>
          <w:rFonts w:asciiTheme="majorHAnsi" w:hAnsiTheme="majorHAnsi" w:cs="Arial"/>
          <w:color w:val="404040" w:themeColor="text1" w:themeTint="BF"/>
          <w:sz w:val="22"/>
          <w:szCs w:val="22"/>
        </w:rPr>
        <w:t>8</w:t>
      </w:r>
      <w:r w:rsidRPr="00591895">
        <w:rPr>
          <w:rFonts w:asciiTheme="majorHAnsi" w:hAnsiTheme="majorHAnsi" w:cs="Arial"/>
          <w:color w:val="404040" w:themeColor="text1" w:themeTint="BF"/>
          <w:sz w:val="22"/>
          <w:szCs w:val="22"/>
        </w:rPr>
        <w:t xml:space="preserve"> godzin) na adres e – mail wskazany w § </w:t>
      </w:r>
      <w:r w:rsidR="00DC1061" w:rsidRPr="00591895">
        <w:rPr>
          <w:rFonts w:asciiTheme="majorHAnsi" w:hAnsiTheme="majorHAnsi" w:cs="Arial"/>
          <w:color w:val="404040" w:themeColor="text1" w:themeTint="BF"/>
          <w:sz w:val="22"/>
          <w:szCs w:val="22"/>
        </w:rPr>
        <w:t>8</w:t>
      </w:r>
      <w:r w:rsidRPr="00591895">
        <w:rPr>
          <w:rFonts w:asciiTheme="majorHAnsi" w:hAnsiTheme="majorHAnsi" w:cs="Arial"/>
          <w:color w:val="404040" w:themeColor="text1" w:themeTint="BF"/>
          <w:sz w:val="22"/>
          <w:szCs w:val="22"/>
        </w:rPr>
        <w:t xml:space="preserve"> ust. </w:t>
      </w:r>
      <w:r w:rsidR="002C11F5" w:rsidRPr="00591895">
        <w:rPr>
          <w:rFonts w:asciiTheme="majorHAnsi" w:hAnsiTheme="majorHAnsi" w:cs="Arial"/>
          <w:color w:val="404040" w:themeColor="text1" w:themeTint="BF"/>
          <w:sz w:val="22"/>
          <w:szCs w:val="22"/>
        </w:rPr>
        <w:t xml:space="preserve">2 pkt. 1 </w:t>
      </w:r>
      <w:r w:rsidR="00DC1061" w:rsidRPr="00591895">
        <w:rPr>
          <w:rFonts w:asciiTheme="majorHAnsi" w:hAnsiTheme="majorHAnsi" w:cs="Arial"/>
          <w:color w:val="404040" w:themeColor="text1" w:themeTint="BF"/>
          <w:sz w:val="22"/>
          <w:szCs w:val="22"/>
        </w:rPr>
        <w:t xml:space="preserve"> </w:t>
      </w:r>
      <w:r w:rsidRPr="00591895">
        <w:rPr>
          <w:rFonts w:asciiTheme="majorHAnsi" w:hAnsiTheme="majorHAnsi" w:cs="Arial"/>
          <w:color w:val="404040" w:themeColor="text1" w:themeTint="BF"/>
          <w:sz w:val="22"/>
          <w:szCs w:val="22"/>
        </w:rPr>
        <w:t xml:space="preserve">Umowy. Brak potwierdzenia przyjęcia zgłoszenia awarii nie ma wpływu na czas usunięcia </w:t>
      </w:r>
      <w:r w:rsidR="00DC1061" w:rsidRPr="00591895">
        <w:rPr>
          <w:rFonts w:asciiTheme="majorHAnsi" w:hAnsiTheme="majorHAnsi" w:cs="Arial"/>
          <w:color w:val="404040" w:themeColor="text1" w:themeTint="BF"/>
          <w:sz w:val="22"/>
          <w:szCs w:val="22"/>
        </w:rPr>
        <w:t>usterki lub wady przedmiotu Umowy</w:t>
      </w:r>
      <w:r w:rsidRPr="00591895">
        <w:rPr>
          <w:rFonts w:asciiTheme="majorHAnsi" w:hAnsiTheme="majorHAnsi" w:cs="Arial"/>
          <w:color w:val="404040" w:themeColor="text1" w:themeTint="BF"/>
          <w:sz w:val="22"/>
          <w:szCs w:val="22"/>
        </w:rPr>
        <w:t xml:space="preserve"> określony w ust. </w:t>
      </w:r>
      <w:r w:rsidR="00DC1061" w:rsidRPr="00591895">
        <w:rPr>
          <w:rFonts w:asciiTheme="majorHAnsi" w:hAnsiTheme="majorHAnsi" w:cs="Arial"/>
          <w:color w:val="404040" w:themeColor="text1" w:themeTint="BF"/>
          <w:sz w:val="22"/>
          <w:szCs w:val="22"/>
        </w:rPr>
        <w:t>2</w:t>
      </w:r>
      <w:r w:rsidRPr="00591895">
        <w:rPr>
          <w:rFonts w:asciiTheme="majorHAnsi" w:hAnsiTheme="majorHAnsi" w:cs="Arial"/>
          <w:color w:val="404040" w:themeColor="text1" w:themeTint="BF"/>
          <w:sz w:val="22"/>
          <w:szCs w:val="22"/>
        </w:rPr>
        <w:t xml:space="preserve"> powyżej. </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Wykonawca poinformuje przedstawiciela Zama</w:t>
      </w:r>
      <w:r w:rsidR="00DC1061" w:rsidRPr="00591895">
        <w:rPr>
          <w:rFonts w:asciiTheme="majorHAnsi" w:hAnsiTheme="majorHAnsi" w:cs="Arial"/>
          <w:color w:val="404040" w:themeColor="text1" w:themeTint="BF"/>
          <w:sz w:val="22"/>
          <w:szCs w:val="22"/>
        </w:rPr>
        <w:t>wiającego o terminie usunięcia usterki lub wady przedmiotu Umowy</w:t>
      </w:r>
      <w:r w:rsidRPr="00591895">
        <w:rPr>
          <w:rFonts w:asciiTheme="majorHAnsi" w:hAnsiTheme="majorHAnsi" w:cs="Arial"/>
          <w:color w:val="404040" w:themeColor="text1" w:themeTint="BF"/>
          <w:sz w:val="22"/>
          <w:szCs w:val="22"/>
        </w:rPr>
        <w:t xml:space="preserve">, na adres e-mail wskazany w § </w:t>
      </w:r>
      <w:r w:rsidR="00DC1061" w:rsidRPr="00591895">
        <w:rPr>
          <w:rFonts w:asciiTheme="majorHAnsi" w:hAnsiTheme="majorHAnsi" w:cs="Arial"/>
          <w:color w:val="404040" w:themeColor="text1" w:themeTint="BF"/>
          <w:sz w:val="22"/>
          <w:szCs w:val="22"/>
        </w:rPr>
        <w:t xml:space="preserve">8 ust. </w:t>
      </w:r>
      <w:r w:rsidR="002C11F5" w:rsidRPr="00591895">
        <w:rPr>
          <w:rFonts w:asciiTheme="majorHAnsi" w:hAnsiTheme="majorHAnsi" w:cs="Arial"/>
          <w:color w:val="404040" w:themeColor="text1" w:themeTint="BF"/>
          <w:sz w:val="22"/>
          <w:szCs w:val="22"/>
        </w:rPr>
        <w:t>2 pkt 1</w:t>
      </w:r>
      <w:r w:rsidR="00DC1061" w:rsidRPr="00591895">
        <w:rPr>
          <w:rFonts w:asciiTheme="majorHAnsi" w:hAnsiTheme="majorHAnsi" w:cs="Arial"/>
          <w:color w:val="404040" w:themeColor="text1" w:themeTint="BF"/>
          <w:sz w:val="22"/>
          <w:szCs w:val="22"/>
        </w:rPr>
        <w:t xml:space="preserve"> </w:t>
      </w:r>
      <w:r w:rsidRPr="00591895">
        <w:rPr>
          <w:rFonts w:asciiTheme="majorHAnsi" w:hAnsiTheme="majorHAnsi" w:cs="Arial"/>
          <w:color w:val="404040" w:themeColor="text1" w:themeTint="BF"/>
          <w:sz w:val="22"/>
          <w:szCs w:val="22"/>
        </w:rPr>
        <w:t xml:space="preserve">Umowy. </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 przypadku niewywiązania się Wykonawcy z obowiązków opisanych powyżej, Zamawiający zastrzega sobie prawo do naprawy </w:t>
      </w:r>
      <w:r w:rsidR="00DC1061" w:rsidRPr="00591895">
        <w:rPr>
          <w:rFonts w:asciiTheme="majorHAnsi" w:hAnsiTheme="majorHAnsi" w:cs="Arial"/>
          <w:color w:val="404040" w:themeColor="text1" w:themeTint="BF"/>
          <w:sz w:val="22"/>
          <w:szCs w:val="22"/>
        </w:rPr>
        <w:t>usterki lub wady przedmiotu Umowy</w:t>
      </w:r>
      <w:r w:rsidRPr="00591895">
        <w:rPr>
          <w:rFonts w:asciiTheme="majorHAnsi" w:hAnsiTheme="majorHAnsi" w:cs="Arial"/>
          <w:color w:val="404040" w:themeColor="text1" w:themeTint="BF"/>
          <w:sz w:val="22"/>
          <w:szCs w:val="22"/>
        </w:rPr>
        <w:t xml:space="preserve"> na koszt i ryzyko Wykonawcy, po uprzednim pisemnym wezwaniu Wykonawcy do wykonania obowiązków z wyznaczeniem dodatkowego terminu 3 dni roboczych liczonych od dnia doręczenia pisma do Wykonawcy, zawierającego także zagrożenie skorzystaniem przez Zamawiającego z opisanego w niniejszym ustępie zastępczego wykonania.  Koszty </w:t>
      </w:r>
      <w:r w:rsidR="00DC1061" w:rsidRPr="00591895">
        <w:rPr>
          <w:rFonts w:asciiTheme="majorHAnsi" w:hAnsiTheme="majorHAnsi" w:cs="Arial"/>
          <w:color w:val="404040" w:themeColor="text1" w:themeTint="BF"/>
          <w:sz w:val="22"/>
          <w:szCs w:val="22"/>
        </w:rPr>
        <w:t>usunięcia</w:t>
      </w:r>
      <w:r w:rsidRPr="00591895">
        <w:rPr>
          <w:rFonts w:asciiTheme="majorHAnsi" w:hAnsiTheme="majorHAnsi" w:cs="Arial"/>
          <w:color w:val="404040" w:themeColor="text1" w:themeTint="BF"/>
          <w:sz w:val="22"/>
          <w:szCs w:val="22"/>
        </w:rPr>
        <w:t xml:space="preserve"> </w:t>
      </w:r>
      <w:r w:rsidR="00DC1061" w:rsidRPr="00591895">
        <w:rPr>
          <w:rFonts w:asciiTheme="majorHAnsi" w:hAnsiTheme="majorHAnsi" w:cs="Arial"/>
          <w:color w:val="404040" w:themeColor="text1" w:themeTint="BF"/>
          <w:sz w:val="22"/>
          <w:szCs w:val="22"/>
        </w:rPr>
        <w:t>usterki lub wady przedmiotu Umowy</w:t>
      </w:r>
      <w:r w:rsidRPr="00591895">
        <w:rPr>
          <w:rFonts w:asciiTheme="majorHAnsi" w:hAnsiTheme="majorHAnsi" w:cs="Arial"/>
          <w:color w:val="404040" w:themeColor="text1" w:themeTint="BF"/>
          <w:sz w:val="22"/>
          <w:szCs w:val="22"/>
        </w:rPr>
        <w:t xml:space="preserve"> zostaną zwrócone Zamawiającemu w terminie 7 (słownie: siedmiu) dni od dnia doręczenia wezwania Wykonawcy do ich zwrotu przez Zamawiającego. </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Prawidłowe usunięcie </w:t>
      </w:r>
      <w:r w:rsidR="00DC1061" w:rsidRPr="00591895">
        <w:rPr>
          <w:rFonts w:asciiTheme="majorHAnsi" w:hAnsiTheme="majorHAnsi" w:cs="Arial"/>
          <w:color w:val="404040" w:themeColor="text1" w:themeTint="BF"/>
          <w:sz w:val="22"/>
          <w:szCs w:val="22"/>
        </w:rPr>
        <w:t>usterki lub wady przedmiotu Umowy</w:t>
      </w:r>
      <w:r w:rsidRPr="00591895">
        <w:rPr>
          <w:rFonts w:asciiTheme="majorHAnsi" w:hAnsiTheme="majorHAnsi" w:cs="Arial"/>
          <w:color w:val="404040" w:themeColor="text1" w:themeTint="BF"/>
          <w:sz w:val="22"/>
          <w:szCs w:val="22"/>
        </w:rPr>
        <w:t xml:space="preserve"> zostanie potwierdzone protokołem naprawy podpisanym bez uwag i zastrzeżeń przez Zamawiającego. </w:t>
      </w:r>
    </w:p>
    <w:p w:rsidR="00D15BAE" w:rsidRPr="00591895" w:rsidRDefault="00D15BAE"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b/>
          <w:color w:val="404040" w:themeColor="text1" w:themeTint="BF"/>
          <w:sz w:val="22"/>
          <w:szCs w:val="22"/>
        </w:rPr>
      </w:pPr>
      <w:r w:rsidRPr="00591895">
        <w:rPr>
          <w:rFonts w:asciiTheme="majorHAnsi" w:hAnsiTheme="majorHAnsi" w:cs="Arial"/>
          <w:color w:val="404040" w:themeColor="text1" w:themeTint="BF"/>
          <w:sz w:val="22"/>
          <w:szCs w:val="22"/>
        </w:rPr>
        <w:t xml:space="preserve">Wykonywanie przez Zamawiającego uprawnień z gwarancji nie wyłącza uprawnień wynikających z rękojmi. </w:t>
      </w:r>
    </w:p>
    <w:p w:rsidR="002C11F5" w:rsidRPr="00591895" w:rsidRDefault="002C11F5" w:rsidP="003755CE">
      <w:pPr>
        <w:pStyle w:val="Default"/>
        <w:widowControl w:val="0"/>
        <w:numPr>
          <w:ilvl w:val="0"/>
          <w:numId w:val="10"/>
        </w:numPr>
        <w:suppressAutoHyphens/>
        <w:autoSpaceDE/>
        <w:autoSpaceDN/>
        <w:adjustRightInd/>
        <w:spacing w:line="276" w:lineRule="auto"/>
        <w:ind w:left="357" w:hanging="357"/>
        <w:jc w:val="both"/>
        <w:rPr>
          <w:rFonts w:asciiTheme="majorHAnsi" w:hAnsiTheme="majorHAnsi"/>
          <w:b/>
          <w:color w:val="404040" w:themeColor="text1" w:themeTint="BF"/>
          <w:sz w:val="22"/>
          <w:szCs w:val="22"/>
        </w:rPr>
      </w:pPr>
      <w:r w:rsidRPr="00591895">
        <w:rPr>
          <w:rFonts w:asciiTheme="majorHAnsi" w:hAnsiTheme="majorHAnsi" w:cs="Arial"/>
          <w:color w:val="404040" w:themeColor="text1" w:themeTint="BF"/>
          <w:sz w:val="22"/>
          <w:szCs w:val="22"/>
        </w:rPr>
        <w:t xml:space="preserve">Jeżeli Wykonawca w związku z wykonaniem swoich obowiązków dostarczył Zamawiającemu zamiast rzeczy wadliwej stanowiącej element przedmiotu Umowy rzecz wolną od wad albo dokonał istotnych napraw przedmiotu Umowy, termin gwarancji biegnie na nowo od chwili </w:t>
      </w:r>
      <w:r w:rsidR="00B55705" w:rsidRPr="00591895">
        <w:rPr>
          <w:rFonts w:asciiTheme="majorHAnsi" w:hAnsiTheme="majorHAnsi" w:cs="Arial"/>
          <w:color w:val="404040" w:themeColor="text1" w:themeTint="BF"/>
          <w:sz w:val="22"/>
          <w:szCs w:val="22"/>
        </w:rPr>
        <w:t>dostarczenia</w:t>
      </w:r>
      <w:r w:rsidRPr="00591895">
        <w:rPr>
          <w:rFonts w:asciiTheme="majorHAnsi" w:hAnsiTheme="majorHAnsi" w:cs="Arial"/>
          <w:color w:val="404040" w:themeColor="text1" w:themeTint="BF"/>
          <w:sz w:val="22"/>
          <w:szCs w:val="22"/>
        </w:rPr>
        <w:t xml:space="preserve"> rzeczy wolnej od wad</w:t>
      </w:r>
      <w:r w:rsidR="00B55705" w:rsidRPr="00591895">
        <w:rPr>
          <w:rFonts w:asciiTheme="majorHAnsi" w:hAnsiTheme="majorHAnsi" w:cs="Arial"/>
          <w:color w:val="404040" w:themeColor="text1" w:themeTint="BF"/>
          <w:sz w:val="22"/>
          <w:szCs w:val="22"/>
        </w:rPr>
        <w:t xml:space="preserve"> lub zwrócenia rzeczy naprawionej. W innych przypadkach termin gwarancji ulega przedłużeniu o czas, w ciągu którego wskutek wady rzeczy objętej gwarancją Zamawiający nie mógł z niej korzystać. </w:t>
      </w:r>
    </w:p>
    <w:p w:rsidR="00EE193D" w:rsidRPr="00591895" w:rsidRDefault="00EE193D" w:rsidP="00B560C2">
      <w:pPr>
        <w:pStyle w:val="Akapitzlist"/>
        <w:suppressAutoHyphens/>
        <w:autoSpaceDE w:val="0"/>
        <w:autoSpaceDN w:val="0"/>
        <w:adjustRightInd w:val="0"/>
        <w:spacing w:after="0" w:line="276" w:lineRule="auto"/>
        <w:ind w:left="357"/>
        <w:contextualSpacing w:val="0"/>
        <w:jc w:val="both"/>
        <w:rPr>
          <w:rFonts w:asciiTheme="majorHAnsi" w:hAnsiTheme="majorHAnsi" w:cs="Arial"/>
          <w:color w:val="404040" w:themeColor="text1" w:themeTint="BF"/>
        </w:rPr>
      </w:pPr>
    </w:p>
    <w:p w:rsidR="00734B4F" w:rsidRPr="00591895" w:rsidRDefault="00734B4F" w:rsidP="00B560C2">
      <w:pPr>
        <w:autoSpaceDE w:val="0"/>
        <w:autoSpaceDN w:val="0"/>
        <w:adjustRightInd w:val="0"/>
        <w:spacing w:after="0" w:line="276" w:lineRule="auto"/>
        <w:ind w:left="357" w:hanging="357"/>
        <w:rPr>
          <w:rFonts w:asciiTheme="majorHAnsi" w:hAnsiTheme="majorHAnsi" w:cs="Arial"/>
          <w:b/>
          <w:bCs/>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bCs/>
          <w:color w:val="404040" w:themeColor="text1" w:themeTint="BF"/>
        </w:rPr>
        <w:t>§ 10</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KARY UMOWNE</w:t>
      </w:r>
    </w:p>
    <w:p w:rsidR="00734B4F" w:rsidRPr="00591895" w:rsidRDefault="00734B4F" w:rsidP="003755CE">
      <w:pPr>
        <w:numPr>
          <w:ilvl w:val="0"/>
          <w:numId w:val="3"/>
        </w:numPr>
        <w:tabs>
          <w:tab w:val="left" w:pos="709"/>
        </w:tabs>
        <w:suppressAutoHyphen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 przypadku niewykonania </w:t>
      </w:r>
      <w:r w:rsidR="00B55705"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rzedmiotu Umowy Zamawiający może żądać zapłaty kary umownej w wysokości 20% </w:t>
      </w:r>
      <w:r w:rsidR="00B55705" w:rsidRPr="00591895">
        <w:rPr>
          <w:rFonts w:asciiTheme="majorHAnsi" w:hAnsiTheme="majorHAnsi" w:cs="Arial"/>
          <w:color w:val="404040" w:themeColor="text1" w:themeTint="BF"/>
        </w:rPr>
        <w:t xml:space="preserve">łącznego </w:t>
      </w:r>
      <w:r w:rsidRPr="00591895">
        <w:rPr>
          <w:rFonts w:asciiTheme="majorHAnsi" w:hAnsiTheme="majorHAnsi" w:cs="Arial"/>
          <w:color w:val="404040" w:themeColor="text1" w:themeTint="BF"/>
        </w:rPr>
        <w:t>wartości wynagrodzenia brutto wskazanego w § 3</w:t>
      </w:r>
      <w:r w:rsidR="00B55705" w:rsidRPr="00591895">
        <w:rPr>
          <w:rFonts w:asciiTheme="majorHAnsi" w:hAnsiTheme="majorHAnsi" w:cs="Arial"/>
          <w:color w:val="404040" w:themeColor="text1" w:themeTint="BF"/>
        </w:rPr>
        <w:t xml:space="preserve"> ust. 1 </w:t>
      </w:r>
      <w:r w:rsidRPr="00591895">
        <w:rPr>
          <w:rFonts w:asciiTheme="majorHAnsi" w:hAnsiTheme="majorHAnsi" w:cs="Arial"/>
          <w:color w:val="404040" w:themeColor="text1" w:themeTint="BF"/>
        </w:rPr>
        <w:t xml:space="preserve"> Umowy.</w:t>
      </w:r>
    </w:p>
    <w:p w:rsidR="00734B4F" w:rsidRPr="00591895" w:rsidRDefault="00734B4F" w:rsidP="003755CE">
      <w:pPr>
        <w:numPr>
          <w:ilvl w:val="0"/>
          <w:numId w:val="3"/>
        </w:numPr>
        <w:tabs>
          <w:tab w:val="left" w:pos="709"/>
        </w:tabs>
        <w:suppressAutoHyphen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opóźnienia względem terminów oznaczonych w § 2 ust. 1 Umowy, Wykonawca zapłaci na rzecz Zamawiającego karę umowną w wysokości 1% wartości</w:t>
      </w:r>
      <w:r w:rsidR="00B55705" w:rsidRPr="00591895">
        <w:rPr>
          <w:rFonts w:asciiTheme="majorHAnsi" w:hAnsiTheme="majorHAnsi" w:cs="Arial"/>
          <w:color w:val="404040" w:themeColor="text1" w:themeTint="BF"/>
        </w:rPr>
        <w:t xml:space="preserve"> łącznego</w:t>
      </w:r>
      <w:r w:rsidRPr="00591895">
        <w:rPr>
          <w:rFonts w:asciiTheme="majorHAnsi" w:hAnsiTheme="majorHAnsi" w:cs="Arial"/>
          <w:color w:val="404040" w:themeColor="text1" w:themeTint="BF"/>
        </w:rPr>
        <w:t xml:space="preserve"> </w:t>
      </w:r>
      <w:r w:rsidRPr="00591895">
        <w:rPr>
          <w:rFonts w:asciiTheme="majorHAnsi" w:hAnsiTheme="majorHAnsi" w:cs="Arial"/>
          <w:color w:val="404040" w:themeColor="text1" w:themeTint="BF"/>
        </w:rPr>
        <w:lastRenderedPageBreak/>
        <w:t>wynagrodzenia brutto wskazanego w § 3</w:t>
      </w:r>
      <w:r w:rsidR="00B55705" w:rsidRPr="00591895">
        <w:rPr>
          <w:rFonts w:asciiTheme="majorHAnsi" w:hAnsiTheme="majorHAnsi" w:cs="Arial"/>
          <w:color w:val="404040" w:themeColor="text1" w:themeTint="BF"/>
        </w:rPr>
        <w:t xml:space="preserve"> ust. 1</w:t>
      </w:r>
      <w:r w:rsidRPr="00591895">
        <w:rPr>
          <w:rFonts w:asciiTheme="majorHAnsi" w:hAnsiTheme="majorHAnsi" w:cs="Arial"/>
          <w:color w:val="404040" w:themeColor="text1" w:themeTint="BF"/>
        </w:rPr>
        <w:t xml:space="preserve"> Umowy za każdy rozpoczęty dzień opóźnienia. </w:t>
      </w:r>
    </w:p>
    <w:p w:rsidR="00734B4F" w:rsidRPr="00591895" w:rsidRDefault="00734B4F" w:rsidP="003755CE">
      <w:pPr>
        <w:numPr>
          <w:ilvl w:val="0"/>
          <w:numId w:val="3"/>
        </w:numPr>
        <w:tabs>
          <w:tab w:val="left" w:pos="709"/>
        </w:tabs>
        <w:suppressAutoHyphen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innego niż określone w ust. 2 nienależytego wykonania umowy, Wykonawca zapłaci na rzecz Zamawiającego karę umowną, w szczególności z tytułu:</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braku zapłaty lub nieterminowej zapłaty wynagrodzenia należnego podwykonawcom lub dalszym podwykonawcom w wysokości 1% wartości nieterminowo zapłaconej kwoty lub niezapłaconej przez Wykonawcę kwoty należnej podwykonawcy lub dalszemu podwykonawcy, za każdy dzień opóźnienia;</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nieprzedłożenia Zamawiającemu do zaakceptowania projektu umowy o podwykonawstwo, której przedmiotem są roboty budowlane lub projektu jej zmian, w wysokości 5.000,00 zł (słownie: pięć tysięcy złotych) za każdy przypadek naruszenia;</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nieprzedłożenia Zamawiającemu poświadczonej za zgodność z oryginałem kopii umowy o podwykonawstwo lub jej zmiany, w wysokości 5.000,00 zł (słownie: pięć tysięcy złotych) za każdy przypadek naruszenia;</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braku zmiany umowy o podwykonawstwo w zakresie terminu zapłaty oraz braku wprowadzenia zastrzeżeń Zamawiającego do projektu umowy o podwykonawstwo </w:t>
      </w:r>
      <w:r w:rsidRPr="00591895">
        <w:rPr>
          <w:rFonts w:asciiTheme="majorHAnsi" w:hAnsiTheme="majorHAnsi" w:cs="Arial"/>
          <w:color w:val="404040" w:themeColor="text1" w:themeTint="BF"/>
        </w:rPr>
        <w:br/>
        <w:t>w zakresie robót budowlanych w wysokości 2.500,00 zł (słownie: dwa tysiące pięćset złotych) za każdy przypadek zawarcia umowy o podwykonawstwo w zakresie robót budowalnych o treści nie uwzględniającej zastrzeżeń Zamawiającego lub braku zmiany umowy o podwykonawstwo w zakresie terminu zapłaty;</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nieprzedłożenia w terminie polisy ubezpieczeniowej w wysokości 2 000 złotych za każdy dzień opóźnienia;</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niezatrudnienia pracowników zgodnie z postanowieniami  § 7 ust. 2 Umowy,</w:t>
      </w:r>
      <w:r w:rsidRPr="00591895">
        <w:rPr>
          <w:rFonts w:asciiTheme="majorHAnsi" w:hAnsiTheme="majorHAnsi" w:cs="Arial"/>
          <w:b/>
          <w:color w:val="404040" w:themeColor="text1" w:themeTint="BF"/>
        </w:rPr>
        <w:t xml:space="preserve"> </w:t>
      </w:r>
      <w:r w:rsidRPr="00591895">
        <w:rPr>
          <w:rFonts w:asciiTheme="majorHAnsi" w:hAnsiTheme="majorHAnsi" w:cs="Arial"/>
          <w:color w:val="404040" w:themeColor="text1" w:themeTint="BF"/>
        </w:rPr>
        <w:t>Wykonawca zapłaci na rzecz Zamawiającego karę umowną w wysokości 1% wartości</w:t>
      </w:r>
      <w:r w:rsidR="00AE4579" w:rsidRPr="00591895">
        <w:rPr>
          <w:rFonts w:asciiTheme="majorHAnsi" w:hAnsiTheme="majorHAnsi" w:cs="Arial"/>
          <w:color w:val="404040" w:themeColor="text1" w:themeTint="BF"/>
        </w:rPr>
        <w:t xml:space="preserve"> łącznego </w:t>
      </w:r>
      <w:r w:rsidRPr="00591895">
        <w:rPr>
          <w:rFonts w:asciiTheme="majorHAnsi" w:hAnsiTheme="majorHAnsi" w:cs="Arial"/>
          <w:color w:val="404040" w:themeColor="text1" w:themeTint="BF"/>
        </w:rPr>
        <w:t xml:space="preserve"> wynagrodzenia brutto wskazanego w § 3</w:t>
      </w:r>
      <w:r w:rsidR="00C73214" w:rsidRPr="00591895">
        <w:rPr>
          <w:rFonts w:asciiTheme="majorHAnsi" w:hAnsiTheme="majorHAnsi" w:cs="Arial"/>
          <w:color w:val="404040" w:themeColor="text1" w:themeTint="BF"/>
        </w:rPr>
        <w:t xml:space="preserve"> ust. 1</w:t>
      </w:r>
      <w:r w:rsidRPr="00591895">
        <w:rPr>
          <w:rFonts w:asciiTheme="majorHAnsi" w:hAnsiTheme="majorHAnsi" w:cs="Arial"/>
          <w:color w:val="404040" w:themeColor="text1" w:themeTint="BF"/>
        </w:rPr>
        <w:t xml:space="preserve"> Umowy za każdy przypadek naruszenia.</w:t>
      </w:r>
    </w:p>
    <w:p w:rsidR="00734B4F" w:rsidRPr="00591895" w:rsidRDefault="00734B4F" w:rsidP="003755CE">
      <w:pPr>
        <w:numPr>
          <w:ilvl w:val="3"/>
          <w:numId w:val="23"/>
        </w:numPr>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 przypadku innego nienależytego wykonania przedmiotu Umowy niż określone w ust. 2 oraz 3 </w:t>
      </w:r>
      <w:r w:rsidR="00B55705" w:rsidRPr="00591895">
        <w:rPr>
          <w:rFonts w:asciiTheme="majorHAnsi" w:hAnsiTheme="majorHAnsi" w:cs="Arial"/>
          <w:color w:val="404040" w:themeColor="text1" w:themeTint="BF"/>
        </w:rPr>
        <w:t>pkt. 1-6</w:t>
      </w:r>
      <w:r w:rsidRPr="00591895">
        <w:rPr>
          <w:rFonts w:asciiTheme="majorHAnsi" w:hAnsiTheme="majorHAnsi" w:cs="Arial"/>
          <w:color w:val="404040" w:themeColor="text1" w:themeTint="BF"/>
        </w:rPr>
        <w:t>) w wysokości 1% wartości</w:t>
      </w:r>
      <w:r w:rsidR="00B55705" w:rsidRPr="00591895">
        <w:rPr>
          <w:rFonts w:asciiTheme="majorHAnsi" w:hAnsiTheme="majorHAnsi" w:cs="Arial"/>
          <w:color w:val="404040" w:themeColor="text1" w:themeTint="BF"/>
        </w:rPr>
        <w:t xml:space="preserve"> łącznego</w:t>
      </w:r>
      <w:r w:rsidRPr="00591895">
        <w:rPr>
          <w:rFonts w:asciiTheme="majorHAnsi" w:hAnsiTheme="majorHAnsi" w:cs="Arial"/>
          <w:color w:val="404040" w:themeColor="text1" w:themeTint="BF"/>
        </w:rPr>
        <w:t xml:space="preserve"> wynagrodzenia brutto wskazanego w § 3</w:t>
      </w:r>
      <w:r w:rsidR="00B55705" w:rsidRPr="00591895">
        <w:rPr>
          <w:rFonts w:asciiTheme="majorHAnsi" w:hAnsiTheme="majorHAnsi" w:cs="Arial"/>
          <w:color w:val="404040" w:themeColor="text1" w:themeTint="BF"/>
        </w:rPr>
        <w:t xml:space="preserve"> ust. 1</w:t>
      </w:r>
      <w:r w:rsidRPr="00591895">
        <w:rPr>
          <w:rFonts w:asciiTheme="majorHAnsi" w:hAnsiTheme="majorHAnsi" w:cs="Arial"/>
          <w:color w:val="404040" w:themeColor="text1" w:themeTint="BF"/>
        </w:rPr>
        <w:t xml:space="preserve"> Umowy za każdy przypadek nienależytego wykonania </w:t>
      </w:r>
      <w:r w:rsidR="00A74EFB" w:rsidRPr="00591895">
        <w:rPr>
          <w:rFonts w:asciiTheme="majorHAnsi" w:hAnsiTheme="majorHAnsi" w:cs="Arial"/>
          <w:color w:val="404040" w:themeColor="text1" w:themeTint="BF"/>
        </w:rPr>
        <w:t>p</w:t>
      </w:r>
      <w:r w:rsidRPr="00591895">
        <w:rPr>
          <w:rFonts w:asciiTheme="majorHAnsi" w:hAnsiTheme="majorHAnsi" w:cs="Arial"/>
          <w:color w:val="404040" w:themeColor="text1" w:themeTint="BF"/>
        </w:rPr>
        <w:t xml:space="preserve">rzedmiotu Umowy. </w:t>
      </w:r>
    </w:p>
    <w:p w:rsidR="00734B4F" w:rsidRPr="00591895" w:rsidRDefault="00734B4F" w:rsidP="003755CE">
      <w:pPr>
        <w:numPr>
          <w:ilvl w:val="0"/>
          <w:numId w:val="3"/>
        </w:numPr>
        <w:tabs>
          <w:tab w:val="left" w:pos="709"/>
        </w:tabs>
        <w:suppressAutoHyphen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Kary umowne określone w ust. 2 i 3 podlegają kumulacji.</w:t>
      </w:r>
    </w:p>
    <w:p w:rsidR="00734B4F" w:rsidRPr="00591895" w:rsidRDefault="00734B4F" w:rsidP="003755CE">
      <w:pPr>
        <w:numPr>
          <w:ilvl w:val="0"/>
          <w:numId w:val="3"/>
        </w:numPr>
        <w:tabs>
          <w:tab w:val="left" w:pos="709"/>
        </w:tabs>
        <w:suppressAutoHyphen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Niezależnie od odpowiedzialności Wykonawcy przewidzianej w niniejszym paragrafie </w:t>
      </w:r>
      <w:r w:rsidRPr="00591895">
        <w:rPr>
          <w:rFonts w:asciiTheme="majorHAnsi" w:hAnsiTheme="majorHAnsi" w:cs="Arial"/>
          <w:bCs/>
          <w:color w:val="404040" w:themeColor="text1" w:themeTint="BF"/>
        </w:rPr>
        <w:t>Zamawiającemu</w:t>
      </w:r>
      <w:r w:rsidRPr="00591895">
        <w:rPr>
          <w:rFonts w:asciiTheme="majorHAnsi" w:hAnsiTheme="majorHAnsi" w:cs="Arial"/>
          <w:color w:val="404040" w:themeColor="text1" w:themeTint="BF"/>
        </w:rPr>
        <w:t xml:space="preserve"> przysługuje prawo dochodzenia odszkodowania przewyższającego wysokość zastrzeżonych kar umownych na zasadach ogólnych.</w:t>
      </w:r>
    </w:p>
    <w:p w:rsidR="00734B4F" w:rsidRPr="00591895" w:rsidRDefault="00734B4F" w:rsidP="003755CE">
      <w:pPr>
        <w:numPr>
          <w:ilvl w:val="0"/>
          <w:numId w:val="3"/>
        </w:numPr>
        <w:tabs>
          <w:tab w:val="left" w:pos="709"/>
        </w:tabs>
        <w:suppressAutoHyphens/>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Zamawiający ma prawo potrącać kary umowne z wynagrodzenia należnego Wykonawcy, na co Wykonawca wyraża zgodę. </w:t>
      </w:r>
    </w:p>
    <w:p w:rsidR="00734B4F" w:rsidRPr="00591895" w:rsidRDefault="00734B4F" w:rsidP="00B560C2">
      <w:pPr>
        <w:tabs>
          <w:tab w:val="left" w:pos="709"/>
        </w:tabs>
        <w:suppressAutoHyphens/>
        <w:spacing w:after="0" w:line="276" w:lineRule="auto"/>
        <w:ind w:left="357" w:hanging="357"/>
        <w:rPr>
          <w:rFonts w:asciiTheme="majorHAnsi" w:hAnsiTheme="majorHAnsi" w:cs="Arial"/>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 11</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ODSTĄPIENIE OD UMOWY</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Zamawiającemu przysługuje prawo do odstąpienia od Umowy jeżeli:</w:t>
      </w:r>
    </w:p>
    <w:p w:rsidR="00734B4F" w:rsidRPr="00591895" w:rsidRDefault="00734B4F" w:rsidP="003755CE">
      <w:pPr>
        <w:pStyle w:val="Akapitzlist"/>
        <w:numPr>
          <w:ilvl w:val="0"/>
          <w:numId w:val="3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z przyczyn nieuzasadnionych nie rozpoczął robót w ciągu 14 dni kalendarzowych </w:t>
      </w:r>
      <w:r w:rsidR="00AE4579" w:rsidRPr="00591895">
        <w:rPr>
          <w:rFonts w:asciiTheme="majorHAnsi" w:hAnsiTheme="majorHAnsi" w:cs="Arial"/>
          <w:color w:val="404040" w:themeColor="text1" w:themeTint="BF"/>
        </w:rPr>
        <w:t xml:space="preserve">liczonych od dnia dokonania odbioru </w:t>
      </w:r>
      <w:r w:rsidR="00110813" w:rsidRPr="00591895">
        <w:rPr>
          <w:rFonts w:asciiTheme="majorHAnsi" w:hAnsiTheme="majorHAnsi" w:cs="Arial"/>
          <w:color w:val="404040" w:themeColor="text1" w:themeTint="BF"/>
        </w:rPr>
        <w:t>P</w:t>
      </w:r>
      <w:r w:rsidR="00AE4579" w:rsidRPr="00591895">
        <w:rPr>
          <w:rFonts w:asciiTheme="majorHAnsi" w:hAnsiTheme="majorHAnsi" w:cs="Arial"/>
          <w:color w:val="404040" w:themeColor="text1" w:themeTint="BF"/>
        </w:rPr>
        <w:t>rojektu robót geologicznych</w:t>
      </w:r>
      <w:r w:rsidRPr="00591895">
        <w:rPr>
          <w:rFonts w:asciiTheme="majorHAnsi" w:hAnsiTheme="majorHAnsi" w:cs="Arial"/>
          <w:color w:val="404040" w:themeColor="text1" w:themeTint="BF"/>
        </w:rPr>
        <w:t>, pomimo pisemnego wezwania przez Zamawiającego, Wykonawca z przyczyn nieuzasadnionych przerwał realizację robót i przerwa ta trwa dłużej niż 14 dni kalendarzowych pomimo pisemnego wezwania przez Zamawiającego;</w:t>
      </w:r>
    </w:p>
    <w:p w:rsidR="00110813" w:rsidRPr="00591895" w:rsidRDefault="00110813" w:rsidP="003755CE">
      <w:pPr>
        <w:pStyle w:val="Akapitzlist"/>
        <w:numPr>
          <w:ilvl w:val="0"/>
          <w:numId w:val="3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nie uzyska pozytywnej decyzji administracyjnej dla Projektu robót geologicznych</w:t>
      </w:r>
      <w:r w:rsidR="00FD534C">
        <w:rPr>
          <w:rFonts w:asciiTheme="majorHAnsi" w:hAnsiTheme="majorHAnsi" w:cs="Arial"/>
          <w:color w:val="404040" w:themeColor="text1" w:themeTint="BF"/>
        </w:rPr>
        <w:t xml:space="preserve"> lub dokumentacji geologicznej z wykonanych robót geologicznych</w:t>
      </w:r>
      <w:r w:rsidRPr="00591895">
        <w:rPr>
          <w:rFonts w:asciiTheme="majorHAnsi" w:hAnsiTheme="majorHAnsi" w:cs="Arial"/>
          <w:color w:val="404040" w:themeColor="text1" w:themeTint="BF"/>
        </w:rPr>
        <w:t>;</w:t>
      </w:r>
      <w:r w:rsidR="00734B4F" w:rsidRPr="00591895">
        <w:rPr>
          <w:rFonts w:asciiTheme="majorHAnsi" w:hAnsiTheme="majorHAnsi" w:cs="Arial"/>
          <w:color w:val="404040" w:themeColor="text1" w:themeTint="BF"/>
        </w:rPr>
        <w:t xml:space="preserve"> </w:t>
      </w:r>
    </w:p>
    <w:p w:rsidR="00734B4F" w:rsidRPr="00591895" w:rsidRDefault="00734B4F" w:rsidP="003755CE">
      <w:pPr>
        <w:pStyle w:val="Akapitzlist"/>
        <w:numPr>
          <w:ilvl w:val="0"/>
          <w:numId w:val="3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lastRenderedPageBreak/>
        <w:t>zostanie ogłoszona upadłość Wykonawcy albo ogłosi on rozwiązanie lub likwidację prowadzonej działalności;</w:t>
      </w:r>
    </w:p>
    <w:p w:rsidR="00734B4F" w:rsidRPr="00591895" w:rsidRDefault="00734B4F" w:rsidP="003755CE">
      <w:pPr>
        <w:pStyle w:val="Akapitzlist"/>
        <w:numPr>
          <w:ilvl w:val="0"/>
          <w:numId w:val="3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nie wykonuje robót zgodnie z Umową lub nienależycie wykonuje swoje zobowiązania umowne;</w:t>
      </w:r>
    </w:p>
    <w:p w:rsidR="00734B4F" w:rsidRPr="00591895" w:rsidRDefault="00734B4F" w:rsidP="003755CE">
      <w:pPr>
        <w:pStyle w:val="Akapitzlist"/>
        <w:numPr>
          <w:ilvl w:val="0"/>
          <w:numId w:val="3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wystąpi istotna zmiana okoliczności powodująca, że wykonanie Umowy nie leży w interesie publicznym, czego nie można było przewidzieć w chwili zawarcia Umowy;</w:t>
      </w:r>
    </w:p>
    <w:p w:rsidR="00734B4F" w:rsidRPr="00591895" w:rsidRDefault="00A74EFB" w:rsidP="003755CE">
      <w:pPr>
        <w:pStyle w:val="Akapitzlist"/>
        <w:numPr>
          <w:ilvl w:val="0"/>
          <w:numId w:val="35"/>
        </w:numPr>
        <w:suppressAutoHyphens/>
        <w:autoSpaceDE w:val="0"/>
        <w:autoSpaceDN w:val="0"/>
        <w:adjustRightInd w:val="0"/>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w:t>
      </w:r>
      <w:r w:rsidR="00734B4F" w:rsidRPr="00591895">
        <w:rPr>
          <w:rFonts w:asciiTheme="majorHAnsi" w:hAnsiTheme="majorHAnsi" w:cs="Arial"/>
          <w:color w:val="404040" w:themeColor="text1" w:themeTint="BF"/>
        </w:rPr>
        <w:t xml:space="preserve"> nie uzyska właściwych decyzji administracyjnych niezbędnych do prowadzenia robót.</w:t>
      </w:r>
    </w:p>
    <w:p w:rsidR="00336F9B"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Zamawiający może odstąpić od Umowy w terminie 30 dni od powzięcia wiadomości powyższych okolicznościach. W takim przypadku Wykonawca może żądać wyłącznie wynagrodzenia należnego mu z tytułu wykonania części Umowy, ustalonego z uwzględnieniem cen jednostkowych robót z kosztorysu ofertowego. </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nienależytego wykonania Umowy w szczególności naruszenia z winy Wykonawcy terminów określonych w Umowie, Zamawiający może od Umowy odstąpić ze skutkiem natychmiastowym i żądać zwrotu swoich dotychczasowych świadczeń od Wykonawcy.</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Odstąpienie od Umowy, o którym mowa w ust. 1 i </w:t>
      </w:r>
      <w:r w:rsidR="00FD534C">
        <w:rPr>
          <w:rFonts w:asciiTheme="majorHAnsi" w:hAnsiTheme="majorHAnsi" w:cs="Arial"/>
          <w:color w:val="404040" w:themeColor="text1" w:themeTint="BF"/>
        </w:rPr>
        <w:t>3</w:t>
      </w:r>
      <w:r w:rsidRPr="00591895">
        <w:rPr>
          <w:rFonts w:asciiTheme="majorHAnsi" w:hAnsiTheme="majorHAnsi" w:cs="Arial"/>
          <w:color w:val="404040" w:themeColor="text1" w:themeTint="BF"/>
        </w:rPr>
        <w:t xml:space="preserve"> powyżej, powinno nastąpić w formie pisemnego oświadczenia pod rygorem nieważności takiego oświadczenia.</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odstąpienia od Umowy:</w:t>
      </w:r>
    </w:p>
    <w:p w:rsidR="00734B4F" w:rsidRPr="00591895" w:rsidRDefault="00734B4F" w:rsidP="003755CE">
      <w:pPr>
        <w:pStyle w:val="Akapitzlist"/>
        <w:numPr>
          <w:ilvl w:val="0"/>
          <w:numId w:val="44"/>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przy udziale Zamawiającego w terminie 7 dni, sporządzi szczegółowy protokół inwentaryzacji robót w toku, według stanu na dzień odstąpienia;</w:t>
      </w:r>
    </w:p>
    <w:p w:rsidR="00734B4F" w:rsidRPr="00591895" w:rsidRDefault="00734B4F" w:rsidP="003755CE">
      <w:pPr>
        <w:pStyle w:val="Akapitzlist"/>
        <w:numPr>
          <w:ilvl w:val="0"/>
          <w:numId w:val="44"/>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zabezpieczy przerwane roboty w zakresie obustronnie uzgodnionym na koszt własny;</w:t>
      </w:r>
    </w:p>
    <w:p w:rsidR="00734B4F" w:rsidRPr="00591895" w:rsidRDefault="00734B4F" w:rsidP="003755CE">
      <w:pPr>
        <w:pStyle w:val="Akapitzlist"/>
        <w:numPr>
          <w:ilvl w:val="0"/>
          <w:numId w:val="44"/>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zgłosi, aby Zamawiający dokonał odbioru robót przerwanych oraz robót zabezpieczających w terminie 14 dni kalendarzowych od ich zakończenia;</w:t>
      </w:r>
    </w:p>
    <w:p w:rsidR="00734B4F" w:rsidRPr="00591895" w:rsidRDefault="00734B4F" w:rsidP="003755CE">
      <w:pPr>
        <w:pStyle w:val="Akapitzlist"/>
        <w:numPr>
          <w:ilvl w:val="0"/>
          <w:numId w:val="44"/>
        </w:numPr>
        <w:suppressAutoHyphens/>
        <w:autoSpaceDE w:val="0"/>
        <w:autoSpaceDN w:val="0"/>
        <w:adjustRightInd w:val="0"/>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usunie z terenu budowy urządzenia zaplecza budowy przez niego dostarczone lub wzniesione.</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Zamawiający w razie odstąpienia od Umowy z przyczyn, za które Wykonawca nie odpowiada, obowiązany jest do dokonania odbioru robót przerwanych oraz zapłaty wynagrodzenia za roboty, które zostały wykonane do dnia odstąpienia i przejęcia od Wykonawcy pod swój dozór terenu </w:t>
      </w:r>
      <w:r w:rsidR="00A74EFB" w:rsidRPr="00591895">
        <w:rPr>
          <w:rFonts w:asciiTheme="majorHAnsi" w:hAnsiTheme="majorHAnsi" w:cs="Arial"/>
          <w:color w:val="404040" w:themeColor="text1" w:themeTint="BF"/>
        </w:rPr>
        <w:t>robót</w:t>
      </w:r>
      <w:r w:rsidRPr="00591895">
        <w:rPr>
          <w:rFonts w:asciiTheme="majorHAnsi" w:hAnsiTheme="majorHAnsi" w:cs="Arial"/>
          <w:color w:val="404040" w:themeColor="text1" w:themeTint="BF"/>
        </w:rPr>
        <w:t>, z uwzględnieniem cen jednostkowych robót z kosztorysu ofertowego.</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przypadku nienależytego wykonania Umowy, w szczególności naruszenia z winy Wykonawcy terminów określonych w Umowie, Zamawiający może od Umowy odstąpić ze skutkiem natychmiastowym i żądać zwrotu swoich dotychczasowych świadczeń od Wykonawcy.</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Zamawiający wezwie Wykonawcę do zaprzestania naruszeń wskazanych</w:t>
      </w:r>
      <w:r w:rsidR="00336F9B" w:rsidRPr="00591895">
        <w:rPr>
          <w:rFonts w:asciiTheme="majorHAnsi" w:hAnsiTheme="majorHAnsi" w:cs="Arial"/>
          <w:color w:val="404040" w:themeColor="text1" w:themeTint="BF"/>
        </w:rPr>
        <w:t xml:space="preserve"> w ust. 7</w:t>
      </w:r>
      <w:r w:rsidRPr="00591895">
        <w:rPr>
          <w:rFonts w:asciiTheme="majorHAnsi" w:hAnsiTheme="majorHAnsi" w:cs="Arial"/>
          <w:color w:val="404040" w:themeColor="text1" w:themeTint="BF"/>
        </w:rPr>
        <w:t xml:space="preserve"> powyżej, wyznaczając mu dodatkowy 7 dniowy termin na usunięcie naruszeń. </w:t>
      </w:r>
    </w:p>
    <w:p w:rsidR="00734B4F" w:rsidRPr="00591895" w:rsidRDefault="00734B4F" w:rsidP="003755CE">
      <w:pPr>
        <w:pStyle w:val="Akapitzlist"/>
        <w:numPr>
          <w:ilvl w:val="1"/>
          <w:numId w:val="40"/>
        </w:numPr>
        <w:suppressAutoHyphens/>
        <w:autoSpaceDE w:val="0"/>
        <w:autoSpaceDN w:val="0"/>
        <w:adjustRightInd w:val="0"/>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Zamawiającemu przysługuje prawo do złożenia oświadczenia o odstąpieniu od Umowy w terminie 7 dni od upływu terminu opisanego w ust. 8 powyżej.  </w:t>
      </w:r>
    </w:p>
    <w:p w:rsidR="00734B4F" w:rsidRPr="00591895" w:rsidRDefault="00734B4F" w:rsidP="00B560C2">
      <w:pPr>
        <w:autoSpaceDE w:val="0"/>
        <w:autoSpaceDN w:val="0"/>
        <w:adjustRightInd w:val="0"/>
        <w:spacing w:after="0" w:line="276" w:lineRule="auto"/>
        <w:rPr>
          <w:rFonts w:asciiTheme="majorHAnsi" w:hAnsiTheme="majorHAnsi" w:cs="Arial"/>
          <w:b/>
          <w:bCs/>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 12.</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PODWYKONAWCY</w:t>
      </w:r>
    </w:p>
    <w:p w:rsidR="00734B4F" w:rsidRPr="00591895" w:rsidRDefault="00734B4F" w:rsidP="003755CE">
      <w:pPr>
        <w:pStyle w:val="Tekstpodstawowywcity3"/>
        <w:numPr>
          <w:ilvl w:val="0"/>
          <w:numId w:val="15"/>
        </w:numPr>
        <w:spacing w:after="0" w:line="276" w:lineRule="auto"/>
        <w:ind w:left="426" w:hanging="426"/>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Umowy o podwykonawstwo, o których mowa w Umowie to umowy zawarte w formie pisemnej o charakterze odpłatnym, których przedmiotem są roboty budowlane, dostawy lub usługi stanowiące część przedmiotu Umowy, zawarte między Wykonawcą a podmiotem </w:t>
      </w:r>
      <w:r w:rsidRPr="00591895">
        <w:rPr>
          <w:rFonts w:asciiTheme="majorHAnsi" w:hAnsiTheme="majorHAnsi" w:cs="Arial"/>
          <w:color w:val="404040" w:themeColor="text1" w:themeTint="BF"/>
          <w:sz w:val="22"/>
          <w:szCs w:val="22"/>
        </w:rPr>
        <w:lastRenderedPageBreak/>
        <w:t>trzecim (zwanym dalej „Podwykonawcą“), a także między Podwykonawcą a dalszym podwykonawcą (zwanym dalej „Dalszym Podwykonawcą“) lub między Dalszymi Podwykonawcami.</w:t>
      </w:r>
    </w:p>
    <w:p w:rsidR="00734B4F" w:rsidRPr="00591895" w:rsidRDefault="00734B4F" w:rsidP="003755CE">
      <w:pPr>
        <w:pStyle w:val="Tekstpodstawowywcity3"/>
        <w:numPr>
          <w:ilvl w:val="0"/>
          <w:numId w:val="15"/>
        </w:numPr>
        <w:spacing w:after="0" w:line="276" w:lineRule="auto"/>
        <w:ind w:left="426" w:hanging="426"/>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Wykonawca może powierzyć wykonanie części </w:t>
      </w:r>
      <w:r w:rsidR="00FD534C">
        <w:rPr>
          <w:rFonts w:asciiTheme="majorHAnsi" w:hAnsiTheme="majorHAnsi" w:cs="Arial"/>
          <w:color w:val="404040" w:themeColor="text1" w:themeTint="BF"/>
          <w:sz w:val="22"/>
          <w:szCs w:val="22"/>
        </w:rPr>
        <w:t>p</w:t>
      </w:r>
      <w:r w:rsidR="00B560C2" w:rsidRPr="00591895">
        <w:rPr>
          <w:rFonts w:asciiTheme="majorHAnsi" w:hAnsiTheme="majorHAnsi" w:cs="Arial"/>
          <w:color w:val="404040" w:themeColor="text1" w:themeTint="BF"/>
          <w:sz w:val="22"/>
          <w:szCs w:val="22"/>
        </w:rPr>
        <w:t xml:space="preserve">rzedmiotu Umowy Podwykonawcy. </w:t>
      </w:r>
    </w:p>
    <w:p w:rsidR="00734B4F" w:rsidRPr="00591895" w:rsidRDefault="00734B4F" w:rsidP="00B560C2">
      <w:pPr>
        <w:pStyle w:val="Tekstpodstawowywcity3"/>
        <w:spacing w:after="0" w:line="276" w:lineRule="auto"/>
        <w:ind w:left="426" w:hanging="142"/>
        <w:jc w:val="both"/>
        <w:rPr>
          <w:rFonts w:asciiTheme="majorHAnsi" w:hAnsiTheme="majorHAnsi"/>
          <w:i/>
          <w:color w:val="404040" w:themeColor="text1" w:themeTint="BF"/>
          <w:sz w:val="22"/>
          <w:szCs w:val="22"/>
        </w:rPr>
      </w:pPr>
      <w:r w:rsidRPr="00591895">
        <w:rPr>
          <w:rFonts w:asciiTheme="majorHAnsi" w:hAnsiTheme="majorHAnsi"/>
          <w:i/>
          <w:color w:val="404040" w:themeColor="text1" w:themeTint="BF"/>
          <w:sz w:val="22"/>
          <w:szCs w:val="22"/>
        </w:rPr>
        <w:t xml:space="preserve">* Jeśli Wykonawca zamierza zmienić lub zrezygnować z Podwykonawcy, na którego zasoby powoływał się na zasadach określonych w art. </w:t>
      </w:r>
      <w:r w:rsidR="00336F9B" w:rsidRPr="00591895">
        <w:rPr>
          <w:rFonts w:asciiTheme="majorHAnsi" w:hAnsiTheme="majorHAnsi"/>
          <w:i/>
          <w:color w:val="404040" w:themeColor="text1" w:themeTint="BF"/>
          <w:sz w:val="22"/>
          <w:szCs w:val="22"/>
        </w:rPr>
        <w:t>22a</w:t>
      </w:r>
      <w:r w:rsidRPr="00591895">
        <w:rPr>
          <w:rFonts w:asciiTheme="majorHAnsi" w:hAnsiTheme="majorHAnsi"/>
          <w:i/>
          <w:color w:val="404040" w:themeColor="text1" w:themeTint="BF"/>
          <w:sz w:val="22"/>
          <w:szCs w:val="22"/>
        </w:rPr>
        <w:t xml:space="preserve"> ustawy Prawo zamówień publicznych (dalej: ustawy </w:t>
      </w:r>
      <w:proofErr w:type="spellStart"/>
      <w:r w:rsidRPr="00591895">
        <w:rPr>
          <w:rFonts w:asciiTheme="majorHAnsi" w:hAnsiTheme="majorHAnsi"/>
          <w:i/>
          <w:color w:val="404040" w:themeColor="text1" w:themeTint="BF"/>
          <w:sz w:val="22"/>
          <w:szCs w:val="22"/>
        </w:rPr>
        <w:t>pzp</w:t>
      </w:r>
      <w:proofErr w:type="spellEnd"/>
      <w:r w:rsidRPr="00591895">
        <w:rPr>
          <w:rFonts w:asciiTheme="majorHAnsi" w:hAnsiTheme="majorHAnsi"/>
          <w:i/>
          <w:color w:val="404040" w:themeColor="text1" w:themeTint="BF"/>
          <w:sz w:val="22"/>
          <w:szCs w:val="22"/>
        </w:rPr>
        <w:t xml:space="preserve">), w celu wykazania spełniania warunków, o których mowa w art. 22 ust. 1 ustawy </w:t>
      </w:r>
      <w:proofErr w:type="spellStart"/>
      <w:r w:rsidRPr="00591895">
        <w:rPr>
          <w:rFonts w:asciiTheme="majorHAnsi" w:hAnsiTheme="majorHAnsi"/>
          <w:i/>
          <w:color w:val="404040" w:themeColor="text1" w:themeTint="BF"/>
          <w:sz w:val="22"/>
          <w:szCs w:val="22"/>
        </w:rPr>
        <w:t>pzp</w:t>
      </w:r>
      <w:proofErr w:type="spellEnd"/>
      <w:r w:rsidRPr="00591895">
        <w:rPr>
          <w:rFonts w:asciiTheme="majorHAnsi" w:hAnsiTheme="majorHAnsi"/>
          <w:i/>
          <w:color w:val="404040" w:themeColor="text1" w:themeTint="BF"/>
          <w:sz w:val="22"/>
          <w:szCs w:val="22"/>
        </w:rPr>
        <w:t>, Wykonawca zobowiązany jest wykazać Zamawiającemu, iż proponowany inny Podwykonawca lub wykonawca samodzielnie spełnia warunki, o których mowa powyżej w stopniu nie mniejszym niż wymagany w trakcie postęp</w:t>
      </w:r>
      <w:r w:rsidR="00336F9B" w:rsidRPr="00591895">
        <w:rPr>
          <w:rFonts w:asciiTheme="majorHAnsi" w:hAnsiTheme="majorHAnsi"/>
          <w:i/>
          <w:color w:val="404040" w:themeColor="text1" w:themeTint="BF"/>
          <w:sz w:val="22"/>
          <w:szCs w:val="22"/>
        </w:rPr>
        <w:t>owania o udzielenie zamówienia.</w:t>
      </w:r>
      <w:r w:rsidR="00336F9B" w:rsidRPr="00591895">
        <w:rPr>
          <w:rStyle w:val="Odwoanieprzypisudolnego"/>
          <w:rFonts w:asciiTheme="majorHAnsi" w:hAnsiTheme="majorHAnsi"/>
          <w:i/>
          <w:color w:val="404040" w:themeColor="text1" w:themeTint="BF"/>
          <w:sz w:val="22"/>
          <w:szCs w:val="22"/>
        </w:rPr>
        <w:footnoteReference w:id="8"/>
      </w:r>
    </w:p>
    <w:p w:rsidR="00734B4F" w:rsidRPr="00591895" w:rsidRDefault="00734B4F" w:rsidP="003755CE">
      <w:pPr>
        <w:pStyle w:val="Tekstpodstawowywcity3"/>
        <w:numPr>
          <w:ilvl w:val="0"/>
          <w:numId w:val="15"/>
        </w:numPr>
        <w:spacing w:after="0" w:line="276" w:lineRule="auto"/>
        <w:ind w:left="284" w:hanging="284"/>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Wynagrodzenie Podwykonawcy za zlecony mu do realizacji zakres </w:t>
      </w:r>
      <w:r w:rsidR="00DC1061" w:rsidRPr="00591895">
        <w:rPr>
          <w:rFonts w:asciiTheme="majorHAnsi" w:hAnsiTheme="majorHAnsi" w:cs="Arial"/>
          <w:color w:val="404040" w:themeColor="text1" w:themeTint="BF"/>
          <w:sz w:val="22"/>
          <w:szCs w:val="22"/>
        </w:rPr>
        <w:t>p</w:t>
      </w:r>
      <w:r w:rsidRPr="00591895">
        <w:rPr>
          <w:rFonts w:asciiTheme="majorHAnsi" w:hAnsiTheme="majorHAnsi" w:cs="Arial"/>
          <w:color w:val="404040" w:themeColor="text1" w:themeTint="BF"/>
          <w:sz w:val="22"/>
          <w:szCs w:val="22"/>
        </w:rPr>
        <w:t xml:space="preserve">rzedmiotu Umowy nie może być wyższe niż wynagrodzenie Wykonawcy za wykonanie tej części </w:t>
      </w:r>
      <w:r w:rsidR="00DC1061" w:rsidRPr="00591895">
        <w:rPr>
          <w:rFonts w:asciiTheme="majorHAnsi" w:hAnsiTheme="majorHAnsi" w:cs="Arial"/>
          <w:color w:val="404040" w:themeColor="text1" w:themeTint="BF"/>
          <w:sz w:val="22"/>
          <w:szCs w:val="22"/>
        </w:rPr>
        <w:t>p</w:t>
      </w:r>
      <w:r w:rsidRPr="00591895">
        <w:rPr>
          <w:rFonts w:asciiTheme="majorHAnsi" w:hAnsiTheme="majorHAnsi" w:cs="Arial"/>
          <w:color w:val="404040" w:themeColor="text1" w:themeTint="BF"/>
          <w:sz w:val="22"/>
          <w:szCs w:val="22"/>
        </w:rPr>
        <w:t>rzedmiotu Umowy.</w:t>
      </w:r>
    </w:p>
    <w:p w:rsidR="00734B4F" w:rsidRPr="00591895" w:rsidRDefault="00734B4F" w:rsidP="003755CE">
      <w:pPr>
        <w:pStyle w:val="Tekstpodstawowywcity3"/>
        <w:numPr>
          <w:ilvl w:val="0"/>
          <w:numId w:val="15"/>
        </w:numPr>
        <w:spacing w:after="0" w:line="276" w:lineRule="auto"/>
        <w:ind w:left="284" w:hanging="284"/>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Realizacja części </w:t>
      </w:r>
      <w:r w:rsidR="00DC1061" w:rsidRPr="00591895">
        <w:rPr>
          <w:rFonts w:asciiTheme="majorHAnsi" w:hAnsiTheme="majorHAnsi" w:cs="Arial"/>
          <w:color w:val="404040" w:themeColor="text1" w:themeTint="BF"/>
          <w:sz w:val="22"/>
          <w:szCs w:val="22"/>
        </w:rPr>
        <w:t>p</w:t>
      </w:r>
      <w:r w:rsidRPr="00591895">
        <w:rPr>
          <w:rFonts w:asciiTheme="majorHAnsi" w:hAnsiTheme="majorHAnsi" w:cs="Arial"/>
          <w:color w:val="404040" w:themeColor="text1" w:themeTint="BF"/>
          <w:sz w:val="22"/>
          <w:szCs w:val="22"/>
        </w:rPr>
        <w:t xml:space="preserve">rzedmiotu Umowy poprzez Podwykonawców lub Dalszych Podwykonawców nie zmienia zobowiązań Wykonawcy wobec Zamawiającego za prawidłową realizację </w:t>
      </w:r>
      <w:r w:rsidR="00336F9B" w:rsidRPr="00591895">
        <w:rPr>
          <w:rFonts w:asciiTheme="majorHAnsi" w:hAnsiTheme="majorHAnsi" w:cs="Arial"/>
          <w:color w:val="404040" w:themeColor="text1" w:themeTint="BF"/>
          <w:sz w:val="22"/>
          <w:szCs w:val="22"/>
        </w:rPr>
        <w:t>p</w:t>
      </w:r>
      <w:r w:rsidRPr="00591895">
        <w:rPr>
          <w:rFonts w:asciiTheme="majorHAnsi" w:hAnsiTheme="majorHAnsi" w:cs="Arial"/>
          <w:color w:val="404040" w:themeColor="text1" w:themeTint="BF"/>
          <w:sz w:val="22"/>
          <w:szCs w:val="22"/>
        </w:rPr>
        <w:t>rzedmiotu Umowy. Wykonawca jest odpowiedzialny wobec Zamawiającego oraz osób trzecich za działania, zaniechanie działania, uchybienia i zaniedbania Podwykonawców i Dalszych Podwykonawców w takim samym stopniu, jakby to były jego własne działania, uchybienia lub zaniedbania. Zamawiający ma prawo do żądania usunięcia z placu budowy każdego z pracowników Wykonawcy lub Podwykonawców lub Dalszych Podwykonawców, którzy przez swoje zachowania lub jakość wykonywanej pracy naruszają postanowienia Umowy lub powszechnie obowiązujące przepisy prawa, w szczególności:</w:t>
      </w:r>
    </w:p>
    <w:p w:rsidR="00734B4F" w:rsidRPr="00591895" w:rsidRDefault="00734B4F" w:rsidP="003755CE">
      <w:pPr>
        <w:pStyle w:val="Tekstpodstawowywcity3"/>
        <w:numPr>
          <w:ilvl w:val="1"/>
          <w:numId w:val="36"/>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 pozostają pod wpływem al</w:t>
      </w:r>
      <w:r w:rsidR="001D0440" w:rsidRPr="00591895">
        <w:rPr>
          <w:rFonts w:asciiTheme="majorHAnsi" w:hAnsiTheme="majorHAnsi" w:cs="Arial"/>
          <w:color w:val="404040" w:themeColor="text1" w:themeTint="BF"/>
          <w:sz w:val="22"/>
          <w:szCs w:val="22"/>
        </w:rPr>
        <w:t>koholu lub środków odurzających;</w:t>
      </w:r>
    </w:p>
    <w:p w:rsidR="00734B4F" w:rsidRPr="00591895" w:rsidRDefault="00734B4F" w:rsidP="003755CE">
      <w:pPr>
        <w:pStyle w:val="Tekstpodstawowywcity3"/>
        <w:numPr>
          <w:ilvl w:val="1"/>
          <w:numId w:val="36"/>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 nie przestrzegają przepisów BHP i p.poż.</w:t>
      </w:r>
      <w:r w:rsidR="001D0440" w:rsidRPr="00591895">
        <w:rPr>
          <w:rFonts w:asciiTheme="majorHAnsi" w:hAnsiTheme="majorHAnsi" w:cs="Arial"/>
          <w:color w:val="404040" w:themeColor="text1" w:themeTint="BF"/>
          <w:sz w:val="22"/>
          <w:szCs w:val="22"/>
        </w:rPr>
        <w:t>;</w:t>
      </w:r>
    </w:p>
    <w:p w:rsidR="00734B4F" w:rsidRPr="00591895" w:rsidRDefault="00734B4F" w:rsidP="003755CE">
      <w:pPr>
        <w:pStyle w:val="Tekstpodstawowywcity3"/>
        <w:numPr>
          <w:ilvl w:val="1"/>
          <w:numId w:val="36"/>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stwarzają niebezpieczeństwo dla życia, zdrowia lub środowiska</w:t>
      </w:r>
      <w:r w:rsidR="001D0440" w:rsidRPr="00591895">
        <w:rPr>
          <w:rFonts w:asciiTheme="majorHAnsi" w:hAnsiTheme="majorHAnsi" w:cs="Arial"/>
          <w:color w:val="404040" w:themeColor="text1" w:themeTint="BF"/>
          <w:sz w:val="22"/>
          <w:szCs w:val="22"/>
        </w:rPr>
        <w:t>;</w:t>
      </w:r>
    </w:p>
    <w:p w:rsidR="00734B4F" w:rsidRPr="00591895" w:rsidRDefault="00734B4F" w:rsidP="003755CE">
      <w:pPr>
        <w:pStyle w:val="Tekstpodstawowywcity3"/>
        <w:numPr>
          <w:ilvl w:val="1"/>
          <w:numId w:val="36"/>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wywołują zagrożenie powstania niepowetowanej szkody</w:t>
      </w:r>
      <w:r w:rsidR="001D0440" w:rsidRPr="00591895">
        <w:rPr>
          <w:rFonts w:asciiTheme="majorHAnsi" w:hAnsiTheme="majorHAnsi" w:cs="Arial"/>
          <w:color w:val="404040" w:themeColor="text1" w:themeTint="BF"/>
          <w:sz w:val="22"/>
          <w:szCs w:val="22"/>
        </w:rPr>
        <w:t>;</w:t>
      </w:r>
    </w:p>
    <w:p w:rsidR="00734B4F" w:rsidRPr="00591895" w:rsidRDefault="00734B4F" w:rsidP="003755CE">
      <w:pPr>
        <w:pStyle w:val="Tekstpodstawowywcity3"/>
        <w:numPr>
          <w:ilvl w:val="1"/>
          <w:numId w:val="36"/>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zakłócają spokój publiczny lub wykonywanie robót budowlanych</w:t>
      </w:r>
      <w:r w:rsidR="001D0440" w:rsidRPr="00591895">
        <w:rPr>
          <w:rFonts w:asciiTheme="majorHAnsi" w:hAnsiTheme="majorHAnsi" w:cs="Arial"/>
          <w:color w:val="404040" w:themeColor="text1" w:themeTint="BF"/>
          <w:sz w:val="22"/>
          <w:szCs w:val="22"/>
        </w:rPr>
        <w:t>;</w:t>
      </w:r>
    </w:p>
    <w:p w:rsidR="00734B4F" w:rsidRPr="00591895" w:rsidRDefault="00734B4F" w:rsidP="003755CE">
      <w:pPr>
        <w:pStyle w:val="Tekstpodstawowywcity3"/>
        <w:numPr>
          <w:ilvl w:val="1"/>
          <w:numId w:val="36"/>
        </w:numPr>
        <w:spacing w:after="0"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naruszają dobra osobiste innych osób znajdujących się na terenie budowy.</w:t>
      </w:r>
    </w:p>
    <w:p w:rsidR="00734B4F" w:rsidRPr="00591895" w:rsidRDefault="00734B4F" w:rsidP="003755CE">
      <w:pPr>
        <w:pStyle w:val="Tekstpodstawowywcity3"/>
        <w:numPr>
          <w:ilvl w:val="0"/>
          <w:numId w:val="15"/>
        </w:numPr>
        <w:spacing w:after="0"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Wykonawca jest obowiązany do udzielania Zamawiającemu wszelkich wyjaśnień dotyczących prawidłowości realizacji umów z Podwykonawcami lub Dalszymi Podwykonawcami. </w:t>
      </w:r>
    </w:p>
    <w:p w:rsidR="00734B4F" w:rsidRPr="00591895" w:rsidRDefault="00734B4F" w:rsidP="00B560C2">
      <w:pPr>
        <w:pStyle w:val="Tekstpodstawowywcity3"/>
        <w:spacing w:after="0" w:line="276" w:lineRule="auto"/>
        <w:ind w:left="284"/>
        <w:jc w:val="center"/>
        <w:rPr>
          <w:rFonts w:asciiTheme="majorHAnsi" w:hAnsiTheme="majorHAnsi" w:cs="Arial"/>
          <w:b/>
          <w:color w:val="404040" w:themeColor="text1" w:themeTint="BF"/>
          <w:sz w:val="22"/>
          <w:szCs w:val="22"/>
        </w:rPr>
      </w:pPr>
    </w:p>
    <w:p w:rsidR="00734B4F" w:rsidRPr="00591895" w:rsidRDefault="00734B4F" w:rsidP="00B560C2">
      <w:pPr>
        <w:pStyle w:val="Tekstpodstawowywcity3"/>
        <w:spacing w:after="0" w:line="276" w:lineRule="auto"/>
        <w:ind w:left="284"/>
        <w:jc w:val="center"/>
        <w:rPr>
          <w:rFonts w:asciiTheme="majorHAnsi" w:hAnsiTheme="majorHAnsi" w:cs="Arial"/>
          <w:b/>
          <w:color w:val="404040" w:themeColor="text1" w:themeTint="BF"/>
          <w:sz w:val="22"/>
          <w:szCs w:val="22"/>
        </w:rPr>
      </w:pPr>
      <w:r w:rsidRPr="00591895">
        <w:rPr>
          <w:rFonts w:asciiTheme="majorHAnsi" w:hAnsiTheme="majorHAnsi" w:cs="Arial"/>
          <w:b/>
          <w:color w:val="404040" w:themeColor="text1" w:themeTint="BF"/>
          <w:sz w:val="22"/>
          <w:szCs w:val="22"/>
        </w:rPr>
        <w:t>§ 1</w:t>
      </w:r>
      <w:r w:rsidR="00110813" w:rsidRPr="00591895">
        <w:rPr>
          <w:rFonts w:asciiTheme="majorHAnsi" w:hAnsiTheme="majorHAnsi" w:cs="Arial"/>
          <w:b/>
          <w:color w:val="404040" w:themeColor="text1" w:themeTint="BF"/>
          <w:sz w:val="22"/>
          <w:szCs w:val="22"/>
        </w:rPr>
        <w:t>2</w:t>
      </w:r>
      <w:r w:rsidRPr="00591895">
        <w:rPr>
          <w:rFonts w:asciiTheme="majorHAnsi" w:hAnsiTheme="majorHAnsi" w:cs="Arial"/>
          <w:b/>
          <w:color w:val="404040" w:themeColor="text1" w:themeTint="BF"/>
          <w:sz w:val="22"/>
          <w:szCs w:val="22"/>
        </w:rPr>
        <w:t>.1. Umowy o podwykonawstwo robót budowlanych</w:t>
      </w:r>
    </w:p>
    <w:p w:rsidR="00734B4F" w:rsidRPr="00591895" w:rsidRDefault="00734B4F" w:rsidP="003755CE">
      <w:pPr>
        <w:pStyle w:val="Tekstpodstawowywcity3"/>
        <w:numPr>
          <w:ilvl w:val="0"/>
          <w:numId w:val="16"/>
        </w:numPr>
        <w:spacing w:after="0" w:line="276" w:lineRule="auto"/>
        <w:ind w:left="284" w:hanging="284"/>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Postanowienia niniejszego paragrafu dotyczą umów o podwykonawstwo, których przedmiotem są roboty budowalne.</w:t>
      </w:r>
    </w:p>
    <w:p w:rsidR="00734B4F" w:rsidRPr="00591895" w:rsidRDefault="00734B4F" w:rsidP="003755CE">
      <w:pPr>
        <w:pStyle w:val="Tekstpodstawowywcity3"/>
        <w:numPr>
          <w:ilvl w:val="0"/>
          <w:numId w:val="16"/>
        </w:numPr>
        <w:spacing w:after="0" w:line="276" w:lineRule="auto"/>
        <w:ind w:left="284" w:hanging="284"/>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W przypadku zamiaru zawarcia umowy o podwykonawstwo, Wykonawca jest zobowiązany do uzyskania uprzedniej pisemnej zgody Zamawiającego w następującym trybie: </w:t>
      </w:r>
    </w:p>
    <w:p w:rsidR="00734B4F" w:rsidRPr="00591895" w:rsidRDefault="00734B4F" w:rsidP="003755CE">
      <w:pPr>
        <w:numPr>
          <w:ilvl w:val="0"/>
          <w:numId w:val="14"/>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przedstawi Zamawiającemu projekt umowy o podwykonawstwo;</w:t>
      </w:r>
    </w:p>
    <w:p w:rsidR="00734B4F" w:rsidRPr="00591895" w:rsidRDefault="00734B4F" w:rsidP="003755CE">
      <w:pPr>
        <w:numPr>
          <w:ilvl w:val="0"/>
          <w:numId w:val="14"/>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 terminie 14 dni kalendarzowych od dnia przedstawienia projektu umowy o podwykonawstwo, Zamawiający udzieli na piśmie zgody na zawarcie umowy albo zgłosi zastrzeżenia do projektu umowy, </w:t>
      </w:r>
    </w:p>
    <w:p w:rsidR="00734B4F" w:rsidRPr="00591895" w:rsidRDefault="00734B4F" w:rsidP="003755CE">
      <w:pPr>
        <w:numPr>
          <w:ilvl w:val="0"/>
          <w:numId w:val="14"/>
        </w:numPr>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zgłoszenie przez Zamawiającego w powyższym terminie zastrzeżeń do projektu umowy będzie równoznaczne z odmową udzielenia zgody, </w:t>
      </w:r>
    </w:p>
    <w:p w:rsidR="00734B4F" w:rsidRPr="00591895" w:rsidRDefault="00734B4F" w:rsidP="003755CE">
      <w:pPr>
        <w:pStyle w:val="Tekstpodstawowy"/>
        <w:numPr>
          <w:ilvl w:val="0"/>
          <w:numId w:val="14"/>
        </w:numPr>
        <w:spacing w:after="0" w:line="276" w:lineRule="auto"/>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lastRenderedPageBreak/>
        <w:t>w przypadku odmowy określonej w pkt. 3), po uwzględnieniu zastrzeżeń zgłoszonych przez Zamawiającego, Wykonawca może ponownie przedstawić Zamawiającemu projekt umowy o podwykonawstwo, do której powyższy tryb stosuje się odpowiednio,</w:t>
      </w:r>
    </w:p>
    <w:p w:rsidR="00734B4F" w:rsidRPr="00591895" w:rsidRDefault="00734B4F" w:rsidP="003755CE">
      <w:pPr>
        <w:pStyle w:val="Tekstpodstawowy"/>
        <w:numPr>
          <w:ilvl w:val="0"/>
          <w:numId w:val="16"/>
        </w:numPr>
        <w:tabs>
          <w:tab w:val="left" w:pos="720"/>
        </w:tabs>
        <w:suppressAutoHyphens/>
        <w:spacing w:after="0"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 przypadku zamiaru zawarcia umowy o podwykonawstwo przez Podwykonawcę z Dalszym Podwykonawcą lub odpowiednio przez Dalszego Podwykonawcę z innym Dalszym Podwykonawcą, Podwykonawca lub odpowiednio Dalszy Podwykonawca przedstawią do zatwierdzenia projekt umowy Zamawiającemu. W tym przypadku do projektu umowy zostanie dołączone oświadczenie Wykonawcy o wyrażeniu zgody na zawarcie umowy o treści zgodnej z przedłożonym Zamawiającemu projektem umowy. W przypadku umów pomiędzy Dalszymi Podwykonawcami zostanie dołączone również oświadczenie Podwykonawcy oraz odpowiednio Dalszego Podwykonawcy.</w:t>
      </w:r>
    </w:p>
    <w:p w:rsidR="00734B4F" w:rsidRPr="00591895" w:rsidRDefault="00734B4F" w:rsidP="003755CE">
      <w:pPr>
        <w:pStyle w:val="Akapitzlist"/>
        <w:numPr>
          <w:ilvl w:val="0"/>
          <w:numId w:val="16"/>
        </w:numPr>
        <w:spacing w:after="0" w:line="276" w:lineRule="auto"/>
        <w:ind w:left="357"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Projekt umowy o podwykonawstwo będzie uważany za zatwierdzony przez Zamawiającego, jeśli w terminie 14 dni kalendarzowe od dnia jego przedstawienia Zamawiający nie zgłosi zastrzeżeń. </w:t>
      </w:r>
    </w:p>
    <w:p w:rsidR="00734B4F" w:rsidRPr="00591895" w:rsidRDefault="00734B4F" w:rsidP="003755CE">
      <w:pPr>
        <w:numPr>
          <w:ilvl w:val="0"/>
          <w:numId w:val="16"/>
        </w:numPr>
        <w:spacing w:after="0" w:line="276" w:lineRule="auto"/>
        <w:ind w:left="426" w:hanging="426"/>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zobowiązany jest do przedłożenia Zamawiającemu –</w:t>
      </w:r>
      <w:r w:rsidR="001D0440" w:rsidRPr="00591895">
        <w:rPr>
          <w:rFonts w:asciiTheme="majorHAnsi" w:hAnsiTheme="majorHAnsi" w:cs="Arial"/>
          <w:color w:val="404040" w:themeColor="text1" w:themeTint="BF"/>
        </w:rPr>
        <w:t xml:space="preserve"> </w:t>
      </w:r>
      <w:r w:rsidRPr="00591895">
        <w:rPr>
          <w:rFonts w:asciiTheme="majorHAnsi" w:hAnsiTheme="majorHAnsi" w:cs="Arial"/>
          <w:color w:val="404040" w:themeColor="text1" w:themeTint="BF"/>
        </w:rPr>
        <w:t>kopii każdej umowy z Podwykonawcą niezwłocznie, lecz nie później niż do 7 dni kalendarzowych od dnia jej zawarcia. Powyższy obowiązek dotyczy również Podwykonawców i Dalszych Podwykonawców w zakresie zawieranych przez nich umów. Wskazane w zdaniu poprzedzającym kopie umów winny być poświadczone za zgodność z oryginałem przez przedkładającego.</w:t>
      </w:r>
    </w:p>
    <w:p w:rsidR="00734B4F" w:rsidRPr="00591895" w:rsidRDefault="00734B4F" w:rsidP="003755CE">
      <w:pPr>
        <w:numPr>
          <w:ilvl w:val="0"/>
          <w:numId w:val="16"/>
        </w:numPr>
        <w:spacing w:after="0" w:line="276" w:lineRule="auto"/>
        <w:ind w:left="426" w:hanging="426"/>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Zamawiający w terminie 14 dni kalendarzowych od otrzymania kopii umowy o podwykonawstwo może zgłosić sprzeciw do przedłożonej umowy w przypadku nie spełnienia wymagań określonych w niniejszym paragrafie lub nie uwzględnienia zastrzeżeń Zamawiającego do przedłożonego projektu umowy lub w przypadku stwierdzenia przez Zamawiającego niezgodności z obowiązującymi przepisami. Niezgłoszenie sprzeciwu do przedłożonej umowy o podwykonawstwo w ww. terminie będzie oznaczało akceptację umowy przez Zamawiającego.</w:t>
      </w:r>
    </w:p>
    <w:p w:rsidR="00734B4F" w:rsidRPr="00591895" w:rsidRDefault="00734B4F" w:rsidP="003755CE">
      <w:pPr>
        <w:numPr>
          <w:ilvl w:val="0"/>
          <w:numId w:val="16"/>
        </w:numPr>
        <w:spacing w:after="0" w:line="276" w:lineRule="auto"/>
        <w:ind w:left="426" w:hanging="426"/>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Zamawiający nie ponosi odpowiedzialności za zobowiązania powstałe w związku z zawarciem przez Wykonawcę  umów o podwykonawstwo bez jego zgody.</w:t>
      </w:r>
    </w:p>
    <w:p w:rsidR="00734B4F" w:rsidRPr="00591895" w:rsidRDefault="00734B4F" w:rsidP="003755CE">
      <w:pPr>
        <w:numPr>
          <w:ilvl w:val="0"/>
          <w:numId w:val="16"/>
        </w:numPr>
        <w:spacing w:after="0" w:line="276" w:lineRule="auto"/>
        <w:ind w:left="426" w:hanging="426"/>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Powyższy tryb udzielenia zgody będzie mieć zastosowanie do wszelkich zmian, </w:t>
      </w:r>
      <w:r w:rsidRPr="00591895">
        <w:rPr>
          <w:rFonts w:asciiTheme="majorHAnsi" w:hAnsiTheme="majorHAnsi" w:cs="Arial"/>
          <w:color w:val="404040" w:themeColor="text1" w:themeTint="BF"/>
        </w:rPr>
        <w:br/>
        <w:t>uzupełnień oraz aneksów do umów z Podwykonawcami lub Dalszymi Podwykonawcami.</w:t>
      </w:r>
      <w:r w:rsidRPr="00591895">
        <w:rPr>
          <w:rFonts w:asciiTheme="majorHAnsi" w:hAnsiTheme="majorHAnsi" w:cs="Arial"/>
          <w:color w:val="404040" w:themeColor="text1" w:themeTint="BF"/>
          <w:u w:val="single"/>
        </w:rPr>
        <w:t xml:space="preserve"> </w:t>
      </w:r>
    </w:p>
    <w:p w:rsidR="00734B4F" w:rsidRPr="00591895" w:rsidRDefault="00734B4F" w:rsidP="003755CE">
      <w:pPr>
        <w:numPr>
          <w:ilvl w:val="0"/>
          <w:numId w:val="16"/>
        </w:numPr>
        <w:spacing w:after="0" w:line="276" w:lineRule="auto"/>
        <w:ind w:left="426" w:hanging="426"/>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Umowa o podwykonawstwo musi zawierać w szczególności postanowienia dotyczące: </w:t>
      </w:r>
    </w:p>
    <w:p w:rsidR="00734B4F"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zakresu robót przewidzianego do wykonania, ze wskazaniem elementu </w:t>
      </w:r>
      <w:r w:rsidR="00FD534C">
        <w:rPr>
          <w:rFonts w:asciiTheme="majorHAnsi" w:hAnsiTheme="majorHAnsi" w:cs="Arial"/>
          <w:color w:val="404040" w:themeColor="text1" w:themeTint="BF"/>
        </w:rPr>
        <w:t>przedmiotu Umowy</w:t>
      </w:r>
      <w:r w:rsidRPr="00591895">
        <w:rPr>
          <w:rFonts w:asciiTheme="majorHAnsi" w:hAnsiTheme="majorHAnsi" w:cs="Arial"/>
          <w:color w:val="404040" w:themeColor="text1" w:themeTint="BF"/>
        </w:rPr>
        <w:t>, który będzie realizowany przez Podwykonawcę,</w:t>
      </w:r>
    </w:p>
    <w:p w:rsidR="00734B4F" w:rsidRPr="00591895" w:rsidRDefault="001D0440"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terminów realizacji;</w:t>
      </w:r>
    </w:p>
    <w:p w:rsidR="00734B4F"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wynagrodzenia – z zastrzeżeniem, że wynagrodzenie należne Podwykonawcy </w:t>
      </w:r>
      <w:r w:rsidRPr="00591895">
        <w:rPr>
          <w:rFonts w:asciiTheme="majorHAnsi" w:hAnsiTheme="majorHAnsi" w:cs="Arial"/>
          <w:color w:val="404040" w:themeColor="text1" w:themeTint="BF"/>
        </w:rPr>
        <w:br/>
        <w:t>za zlecony mu zakres robót nie może być wyższe niż wynagrodzenie przysługując</w:t>
      </w:r>
      <w:r w:rsidR="001D0440" w:rsidRPr="00591895">
        <w:rPr>
          <w:rFonts w:asciiTheme="majorHAnsi" w:hAnsiTheme="majorHAnsi" w:cs="Arial"/>
          <w:color w:val="404040" w:themeColor="text1" w:themeTint="BF"/>
        </w:rPr>
        <w:t>e Wykonawcy za ten zakres robót;</w:t>
      </w:r>
    </w:p>
    <w:p w:rsidR="00734B4F"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protokołów stanowiących podstawę do wystawienia faktur przez Podwykonawców, z zastrzeżeniem, że podstawą do rozliczenia wynagrodzenia Podwykonawcy będą protokoły, o których mowa w § </w:t>
      </w:r>
      <w:r w:rsidR="001D0440" w:rsidRPr="00591895">
        <w:rPr>
          <w:rFonts w:asciiTheme="majorHAnsi" w:hAnsiTheme="majorHAnsi" w:cs="Arial"/>
          <w:color w:val="404040" w:themeColor="text1" w:themeTint="BF"/>
        </w:rPr>
        <w:t>5</w:t>
      </w:r>
      <w:r w:rsidRPr="00591895">
        <w:rPr>
          <w:rFonts w:asciiTheme="majorHAnsi" w:hAnsiTheme="majorHAnsi" w:cs="Arial"/>
          <w:color w:val="404040" w:themeColor="text1" w:themeTint="BF"/>
        </w:rPr>
        <w:t xml:space="preserve"> ust. 1 pkt </w:t>
      </w:r>
      <w:r w:rsidR="001D0440" w:rsidRPr="00591895">
        <w:rPr>
          <w:rFonts w:asciiTheme="majorHAnsi" w:hAnsiTheme="majorHAnsi" w:cs="Arial"/>
          <w:color w:val="404040" w:themeColor="text1" w:themeTint="BF"/>
        </w:rPr>
        <w:t>2</w:t>
      </w:r>
      <w:r w:rsidRPr="00591895">
        <w:rPr>
          <w:rFonts w:asciiTheme="majorHAnsi" w:hAnsiTheme="majorHAnsi" w:cs="Arial"/>
          <w:color w:val="404040" w:themeColor="text1" w:themeTint="BF"/>
        </w:rPr>
        <w:t xml:space="preserve"> i </w:t>
      </w:r>
      <w:r w:rsidR="001D0440" w:rsidRPr="00591895">
        <w:rPr>
          <w:rFonts w:asciiTheme="majorHAnsi" w:hAnsiTheme="majorHAnsi" w:cs="Arial"/>
          <w:color w:val="404040" w:themeColor="text1" w:themeTint="BF"/>
        </w:rPr>
        <w:t>3</w:t>
      </w:r>
      <w:r w:rsidRPr="00591895">
        <w:rPr>
          <w:rFonts w:asciiTheme="majorHAnsi" w:hAnsiTheme="majorHAnsi" w:cs="Arial"/>
          <w:color w:val="404040" w:themeColor="text1" w:themeTint="BF"/>
        </w:rPr>
        <w:t xml:space="preserve"> – których wzór sta</w:t>
      </w:r>
      <w:r w:rsidR="001D0440" w:rsidRPr="00591895">
        <w:rPr>
          <w:rFonts w:asciiTheme="majorHAnsi" w:hAnsiTheme="majorHAnsi" w:cs="Arial"/>
          <w:color w:val="404040" w:themeColor="text1" w:themeTint="BF"/>
        </w:rPr>
        <w:t xml:space="preserve">nowi załącznik numer </w:t>
      </w:r>
      <w:r w:rsidR="00B560C2" w:rsidRPr="00591895">
        <w:rPr>
          <w:rFonts w:asciiTheme="majorHAnsi" w:hAnsiTheme="majorHAnsi" w:cs="Arial"/>
          <w:color w:val="404040" w:themeColor="text1" w:themeTint="BF"/>
        </w:rPr>
        <w:t>….</w:t>
      </w:r>
      <w:r w:rsidR="001D0440" w:rsidRPr="00591895">
        <w:rPr>
          <w:rFonts w:asciiTheme="majorHAnsi" w:hAnsiTheme="majorHAnsi" w:cs="Arial"/>
          <w:color w:val="404040" w:themeColor="text1" w:themeTint="BF"/>
        </w:rPr>
        <w:t xml:space="preserve"> do Umowy;</w:t>
      </w:r>
    </w:p>
    <w:p w:rsidR="00734B4F"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zasad rozliczenia wynagrodzenia należnego Podwykonawcom, z zastrzeżeniem, że zasady rozliczenia przez Wykonawcę wynagrodzenia należnego Podwykonawcy będą analogiczne do zasad rozliczenia przez Zamawiającego wynagrodzenia należne</w:t>
      </w:r>
      <w:r w:rsidR="001D0440" w:rsidRPr="00591895">
        <w:rPr>
          <w:rFonts w:asciiTheme="majorHAnsi" w:hAnsiTheme="majorHAnsi" w:cs="Arial"/>
          <w:color w:val="404040" w:themeColor="text1" w:themeTint="BF"/>
        </w:rPr>
        <w:t>go Wykonawcy, określonych w § 4;</w:t>
      </w:r>
    </w:p>
    <w:p w:rsidR="00B560C2"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lastRenderedPageBreak/>
        <w:t xml:space="preserve">terminu zapłaty wynagrodzenia należnego Podwykonawcom, z zastrzeżeniem, że termin ten nie może być dłuższy niż 30 dni kalendarzowych od dnia doręczenia Wykonawcy faktury lub rachunku wystawionej/wystawionego na podstawie protokołów, </w:t>
      </w:r>
      <w:r w:rsidRPr="00591895">
        <w:rPr>
          <w:rFonts w:asciiTheme="majorHAnsi" w:hAnsiTheme="majorHAnsi" w:cs="Arial"/>
          <w:color w:val="404040" w:themeColor="text1" w:themeTint="BF"/>
        </w:rPr>
        <w:br/>
        <w:t>o których mowa w pkt. 4). W przypadku gdy wskazany w zdaniu poprzedzającym termin zapłaty jest dłuższy niż 30 dni kalendarzowych, Zamawiający ma prawo do wezwania Wykonawcy do zmiany postanowień umowy pod rygorem żądania kary umownej, o której mowa w § 10 ust.</w:t>
      </w:r>
      <w:r w:rsidR="00C73214" w:rsidRPr="00591895">
        <w:rPr>
          <w:rFonts w:asciiTheme="majorHAnsi" w:hAnsiTheme="majorHAnsi" w:cs="Arial"/>
          <w:color w:val="404040" w:themeColor="text1" w:themeTint="BF"/>
        </w:rPr>
        <w:t xml:space="preserve"> 3</w:t>
      </w:r>
      <w:r w:rsidRPr="00591895">
        <w:rPr>
          <w:rFonts w:asciiTheme="majorHAnsi" w:hAnsiTheme="majorHAnsi" w:cs="Arial"/>
          <w:color w:val="404040" w:themeColor="text1" w:themeTint="BF"/>
        </w:rPr>
        <w:t xml:space="preserve"> pkt</w:t>
      </w:r>
      <w:r w:rsidR="001D0440" w:rsidRPr="00591895">
        <w:rPr>
          <w:rFonts w:asciiTheme="majorHAnsi" w:hAnsiTheme="majorHAnsi" w:cs="Arial"/>
          <w:color w:val="404040" w:themeColor="text1" w:themeTint="BF"/>
        </w:rPr>
        <w:t xml:space="preserve"> 4;</w:t>
      </w:r>
    </w:p>
    <w:p w:rsidR="00B560C2"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 przypadku gdy z postanowień umownych będzie wynikało uprawnienie Wykonawcy do dokonywania z wynagrodzenia Podwykonawcy potrąceń, w tym w szczególności z tytułu w szczególności kar umownych, kaucji gwarancyjnej (zabezpieczenia należytego wykonania umowy), z tytułu partycypacji w kosztach ubezpieczenia </w:t>
      </w:r>
      <w:r w:rsidR="00047687">
        <w:rPr>
          <w:rFonts w:asciiTheme="majorHAnsi" w:hAnsiTheme="majorHAnsi" w:cs="Arial"/>
          <w:color w:val="404040" w:themeColor="text1" w:themeTint="BF"/>
        </w:rPr>
        <w:t>terenu robót</w:t>
      </w:r>
      <w:r w:rsidRPr="00591895">
        <w:rPr>
          <w:rFonts w:asciiTheme="majorHAnsi" w:hAnsiTheme="majorHAnsi" w:cs="Arial"/>
          <w:color w:val="404040" w:themeColor="text1" w:themeTint="BF"/>
        </w:rPr>
        <w:t xml:space="preserve">, bądź utrzymania </w:t>
      </w:r>
      <w:r w:rsidR="00047687">
        <w:rPr>
          <w:rFonts w:asciiTheme="majorHAnsi" w:hAnsiTheme="majorHAnsi" w:cs="Arial"/>
          <w:color w:val="404040" w:themeColor="text1" w:themeTint="BF"/>
        </w:rPr>
        <w:t>terenu robót</w:t>
      </w:r>
      <w:r w:rsidRPr="00591895">
        <w:rPr>
          <w:rFonts w:asciiTheme="majorHAnsi" w:hAnsiTheme="majorHAnsi" w:cs="Arial"/>
          <w:color w:val="404040" w:themeColor="text1" w:themeTint="BF"/>
        </w:rPr>
        <w:t>– projekt umowy z Podwykonawcą musi zawierać postanowienia, z których wynikać będzie jednoznacznie, że z chwilą dokonania wyżej wskazanego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t>
      </w:r>
      <w:r w:rsidR="001D0440" w:rsidRPr="00591895">
        <w:rPr>
          <w:rFonts w:asciiTheme="majorHAnsi" w:hAnsiTheme="majorHAnsi" w:cs="Arial"/>
          <w:color w:val="404040" w:themeColor="text1" w:themeTint="BF"/>
        </w:rPr>
        <w:t>wie takich postanowień umownych;</w:t>
      </w:r>
    </w:p>
    <w:p w:rsidR="00B560C2"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rozwiązania umowy z Podwykonawc</w:t>
      </w:r>
      <w:r w:rsidR="001D0440" w:rsidRPr="00591895">
        <w:rPr>
          <w:rFonts w:asciiTheme="majorHAnsi" w:hAnsiTheme="majorHAnsi" w:cs="Arial"/>
          <w:color w:val="404040" w:themeColor="text1" w:themeTint="BF"/>
        </w:rPr>
        <w:t>ą w przypadku rozwiązania Umowy;</w:t>
      </w:r>
    </w:p>
    <w:p w:rsidR="00734B4F" w:rsidRPr="00591895" w:rsidRDefault="00734B4F" w:rsidP="003755CE">
      <w:pPr>
        <w:pStyle w:val="Akapitzlist"/>
        <w:numPr>
          <w:ilvl w:val="1"/>
          <w:numId w:val="3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kar umownych należnych Wykonawcy od Podwykonawcy z tytułu:</w:t>
      </w:r>
    </w:p>
    <w:p w:rsidR="00734B4F" w:rsidRPr="00591895" w:rsidRDefault="00734B4F" w:rsidP="003755CE">
      <w:pPr>
        <w:pStyle w:val="Akapitzlist"/>
        <w:numPr>
          <w:ilvl w:val="1"/>
          <w:numId w:val="38"/>
        </w:numPr>
        <w:suppressAutoHyphens/>
        <w:spacing w:after="0" w:line="276" w:lineRule="auto"/>
        <w:ind w:left="1071"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braku zapłaty lub nieterminowej zapłaty wynagrodzenia należnego Dalszym </w:t>
      </w:r>
      <w:r w:rsidRPr="00591895">
        <w:rPr>
          <w:rFonts w:asciiTheme="majorHAnsi" w:hAnsiTheme="majorHAnsi" w:cs="Arial"/>
          <w:color w:val="404040" w:themeColor="text1" w:themeTint="BF"/>
        </w:rPr>
        <w:br/>
        <w:t>Podwykonawcom,</w:t>
      </w:r>
    </w:p>
    <w:p w:rsidR="00734B4F" w:rsidRPr="00591895" w:rsidRDefault="00734B4F" w:rsidP="003755CE">
      <w:pPr>
        <w:pStyle w:val="Akapitzlist"/>
        <w:numPr>
          <w:ilvl w:val="1"/>
          <w:numId w:val="38"/>
        </w:numPr>
        <w:suppressAutoHyphens/>
        <w:spacing w:after="0" w:line="276" w:lineRule="auto"/>
        <w:ind w:left="1071"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nieprzedłożenia do zaakceptowania Wykonawcy bądź Zamawiającemu umowy </w:t>
      </w:r>
      <w:r w:rsidRPr="00591895">
        <w:rPr>
          <w:rFonts w:asciiTheme="majorHAnsi" w:hAnsiTheme="majorHAnsi" w:cs="Arial"/>
          <w:color w:val="404040" w:themeColor="text1" w:themeTint="BF"/>
        </w:rPr>
        <w:br/>
        <w:t xml:space="preserve">z Dalszym Podwykonawcą lub projektu jej zmian, </w:t>
      </w:r>
    </w:p>
    <w:p w:rsidR="00734B4F" w:rsidRPr="00591895" w:rsidRDefault="00734B4F" w:rsidP="003755CE">
      <w:pPr>
        <w:pStyle w:val="Akapitzlist"/>
        <w:numPr>
          <w:ilvl w:val="1"/>
          <w:numId w:val="38"/>
        </w:numPr>
        <w:suppressAutoHyphens/>
        <w:spacing w:after="0" w:line="276" w:lineRule="auto"/>
        <w:ind w:left="1071"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nieprzedłożenia Wykonawcy bądź Zamawiającemu poświadczonej za zgodność </w:t>
      </w:r>
      <w:r w:rsidRPr="00591895">
        <w:rPr>
          <w:rFonts w:asciiTheme="majorHAnsi" w:hAnsiTheme="majorHAnsi" w:cs="Arial"/>
          <w:color w:val="404040" w:themeColor="text1" w:themeTint="BF"/>
        </w:rPr>
        <w:br/>
        <w:t>z oryginałem kopii umowy z Dal</w:t>
      </w:r>
      <w:r w:rsidR="00B560C2" w:rsidRPr="00591895">
        <w:rPr>
          <w:rFonts w:asciiTheme="majorHAnsi" w:hAnsiTheme="majorHAnsi" w:cs="Arial"/>
          <w:color w:val="404040" w:themeColor="text1" w:themeTint="BF"/>
        </w:rPr>
        <w:t>szym Podwykonawcą lub jej zmian.</w:t>
      </w:r>
    </w:p>
    <w:p w:rsidR="00734B4F" w:rsidRPr="00591895" w:rsidRDefault="00734B4F" w:rsidP="00B560C2">
      <w:pPr>
        <w:spacing w:after="0" w:line="276" w:lineRule="auto"/>
        <w:ind w:left="360"/>
        <w:rPr>
          <w:rFonts w:asciiTheme="majorHAnsi" w:hAnsiTheme="majorHAnsi" w:cs="Arial"/>
          <w:color w:val="404040" w:themeColor="text1" w:themeTint="BF"/>
        </w:rPr>
      </w:pPr>
      <w:r w:rsidRPr="00591895">
        <w:rPr>
          <w:rFonts w:asciiTheme="majorHAnsi" w:hAnsiTheme="majorHAnsi" w:cs="Arial"/>
          <w:color w:val="404040" w:themeColor="text1" w:themeTint="BF"/>
        </w:rPr>
        <w:t>Wskazane powyżej postanowienia umów z Podwykonawcami stosuje się odpowiednio do umów zawieranych z Dalszymi Podwykonawcami.</w:t>
      </w:r>
    </w:p>
    <w:p w:rsidR="00734B4F" w:rsidRPr="00591895" w:rsidRDefault="00734B4F" w:rsidP="00B560C2">
      <w:pPr>
        <w:spacing w:after="0" w:line="276" w:lineRule="auto"/>
        <w:ind w:left="720"/>
        <w:jc w:val="center"/>
        <w:rPr>
          <w:rFonts w:asciiTheme="majorHAnsi" w:hAnsiTheme="majorHAnsi" w:cs="Arial"/>
          <w:b/>
          <w:color w:val="404040" w:themeColor="text1" w:themeTint="BF"/>
        </w:rPr>
      </w:pPr>
    </w:p>
    <w:p w:rsidR="00734B4F" w:rsidRPr="00591895" w:rsidRDefault="00734B4F" w:rsidP="00B560C2">
      <w:pPr>
        <w:spacing w:after="0" w:line="276" w:lineRule="auto"/>
        <w:ind w:left="720"/>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 1</w:t>
      </w:r>
      <w:r w:rsidR="00110813" w:rsidRPr="00591895">
        <w:rPr>
          <w:rFonts w:asciiTheme="majorHAnsi" w:hAnsiTheme="majorHAnsi" w:cs="Arial"/>
          <w:b/>
          <w:color w:val="404040" w:themeColor="text1" w:themeTint="BF"/>
        </w:rPr>
        <w:t>2</w:t>
      </w:r>
      <w:r w:rsidRPr="00591895">
        <w:rPr>
          <w:rFonts w:asciiTheme="majorHAnsi" w:hAnsiTheme="majorHAnsi" w:cs="Arial"/>
          <w:b/>
          <w:color w:val="404040" w:themeColor="text1" w:themeTint="BF"/>
        </w:rPr>
        <w:t>.2. Umowy o podwykonawstwo dostaw lub usług</w:t>
      </w:r>
    </w:p>
    <w:p w:rsidR="00734B4F" w:rsidRPr="00591895" w:rsidRDefault="00B560C2" w:rsidP="003755CE">
      <w:pPr>
        <w:pStyle w:val="Akapitzlist"/>
        <w:numPr>
          <w:ilvl w:val="1"/>
          <w:numId w:val="14"/>
        </w:numPr>
        <w:tabs>
          <w:tab w:val="clear" w:pos="1440"/>
          <w:tab w:val="num" w:pos="284"/>
        </w:tabs>
        <w:spacing w:after="0" w:line="276" w:lineRule="auto"/>
        <w:ind w:left="284" w:hanging="284"/>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Postanowienia </w:t>
      </w:r>
      <w:r w:rsidR="00734B4F" w:rsidRPr="00591895">
        <w:rPr>
          <w:rFonts w:asciiTheme="majorHAnsi" w:hAnsiTheme="majorHAnsi" w:cs="Arial"/>
          <w:color w:val="404040" w:themeColor="text1" w:themeTint="BF"/>
        </w:rPr>
        <w:t>niniejszego paragrafu dotyczą umów o podwykonawstwo, których przedmiotem są dostawy i usługi.</w:t>
      </w:r>
    </w:p>
    <w:p w:rsidR="00734B4F" w:rsidRPr="00591895" w:rsidRDefault="00734B4F" w:rsidP="003755CE">
      <w:pPr>
        <w:pStyle w:val="Akapitzlist"/>
        <w:numPr>
          <w:ilvl w:val="1"/>
          <w:numId w:val="14"/>
        </w:numPr>
        <w:tabs>
          <w:tab w:val="clear" w:pos="1440"/>
          <w:tab w:val="num" w:pos="284"/>
        </w:tabs>
        <w:spacing w:after="0" w:line="276" w:lineRule="auto"/>
        <w:ind w:left="284" w:hanging="284"/>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oraz każdy Podwykonawca i Dalszy Podwykonawca, który zawarł umowę </w:t>
      </w:r>
      <w:r w:rsidRPr="00591895">
        <w:rPr>
          <w:rFonts w:asciiTheme="majorHAnsi" w:hAnsiTheme="majorHAnsi" w:cs="Arial"/>
          <w:color w:val="404040" w:themeColor="text1" w:themeTint="BF"/>
        </w:rPr>
        <w:br/>
        <w:t>o podwykonawstwo, o której mowa w § 13</w:t>
      </w:r>
      <w:r w:rsidR="001D0440" w:rsidRPr="00591895">
        <w:rPr>
          <w:rFonts w:asciiTheme="majorHAnsi" w:hAnsiTheme="majorHAnsi" w:cs="Arial"/>
          <w:color w:val="404040" w:themeColor="text1" w:themeTint="BF"/>
        </w:rPr>
        <w:t xml:space="preserve"> </w:t>
      </w:r>
      <w:r w:rsidRPr="00591895">
        <w:rPr>
          <w:rFonts w:asciiTheme="majorHAnsi" w:hAnsiTheme="majorHAnsi" w:cs="Arial"/>
          <w:color w:val="404040" w:themeColor="text1" w:themeTint="BF"/>
        </w:rPr>
        <w:t xml:space="preserve">ust. 1 – zobowiązany jest do przedłożenia Zamawiającemu, poświadczonej za zgodność z oryginałem kopii zawartej umowy o podwykonawstwo, której przedmiotem są dostawy lub usługi, w terminie 7 dni kalendarzowych od daty jej zawarcia. </w:t>
      </w:r>
    </w:p>
    <w:p w:rsidR="00734B4F" w:rsidRPr="00591895" w:rsidRDefault="00734B4F" w:rsidP="003755CE">
      <w:pPr>
        <w:pStyle w:val="Akapitzlist"/>
        <w:numPr>
          <w:ilvl w:val="1"/>
          <w:numId w:val="14"/>
        </w:numPr>
        <w:tabs>
          <w:tab w:val="clear" w:pos="1440"/>
          <w:tab w:val="num" w:pos="284"/>
        </w:tabs>
        <w:spacing w:after="0" w:line="276" w:lineRule="auto"/>
        <w:ind w:left="284" w:hanging="284"/>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Obowiązek, o którym mowa w ust. 2 dotyczy umów o podwykonawstwo dostaw i usług bezpośrednio związanych z realizacją robót budowlanych tj. poszczególnych elementów Harmonogramu, o wartości równej lub większej niż 0,5 % wartości</w:t>
      </w:r>
      <w:r w:rsidR="001D0440" w:rsidRPr="00591895">
        <w:rPr>
          <w:rFonts w:asciiTheme="majorHAnsi" w:hAnsiTheme="majorHAnsi" w:cs="Arial"/>
          <w:color w:val="404040" w:themeColor="text1" w:themeTint="BF"/>
        </w:rPr>
        <w:t xml:space="preserve"> łącznego</w:t>
      </w:r>
      <w:r w:rsidRPr="00591895">
        <w:rPr>
          <w:rFonts w:asciiTheme="majorHAnsi" w:hAnsiTheme="majorHAnsi" w:cs="Arial"/>
          <w:color w:val="404040" w:themeColor="text1" w:themeTint="BF"/>
        </w:rPr>
        <w:t xml:space="preserve"> wynagrodzenia Wykonawcy określonej w § 3</w:t>
      </w:r>
      <w:r w:rsidR="00AC1F6D" w:rsidRPr="00591895">
        <w:rPr>
          <w:rFonts w:asciiTheme="majorHAnsi" w:hAnsiTheme="majorHAnsi" w:cs="Arial"/>
          <w:color w:val="404040" w:themeColor="text1" w:themeTint="BF"/>
        </w:rPr>
        <w:t xml:space="preserve"> ust. 1</w:t>
      </w:r>
      <w:r w:rsidRPr="00591895">
        <w:rPr>
          <w:rFonts w:asciiTheme="majorHAnsi" w:hAnsiTheme="majorHAnsi" w:cs="Arial"/>
          <w:color w:val="404040" w:themeColor="text1" w:themeTint="BF"/>
        </w:rPr>
        <w:t>, z zastrzeżeniem, że powyższy obowiązek dotyczy wszystkich umów o wartości większej niż 50 000,00 zł brutto.</w:t>
      </w:r>
    </w:p>
    <w:p w:rsidR="00734B4F" w:rsidRPr="00591895" w:rsidRDefault="00734B4F" w:rsidP="003755CE">
      <w:pPr>
        <w:pStyle w:val="Akapitzlist"/>
        <w:numPr>
          <w:ilvl w:val="1"/>
          <w:numId w:val="14"/>
        </w:numPr>
        <w:tabs>
          <w:tab w:val="clear" w:pos="1440"/>
          <w:tab w:val="num" w:pos="284"/>
        </w:tabs>
        <w:spacing w:after="0" w:line="276" w:lineRule="auto"/>
        <w:ind w:left="284" w:hanging="284"/>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Termin zapłaty wynagrodzenia należnego Podwykonawcy i Dalszemu Podwykonawcy  przewidziany w umowie o podwykonawstwo nie może być dłuższy niż 30 dni kalendarzowych od dnia doręczenia Wykonawcy faktury lub rachunku za wykonanie zleconej Podwykonawcy lub Dalszemu Podwykonawcy dostawy lub usługi. W przypadku gdy wskazany w zdaniu poprzedzającym termin zapłaty jest dłuższy niż 30 dni kalendarzowych, </w:t>
      </w:r>
      <w:r w:rsidRPr="00591895">
        <w:rPr>
          <w:rFonts w:asciiTheme="majorHAnsi" w:hAnsiTheme="majorHAnsi" w:cs="Arial"/>
          <w:color w:val="404040" w:themeColor="text1" w:themeTint="BF"/>
        </w:rPr>
        <w:lastRenderedPageBreak/>
        <w:t>Zamawiający wezwie Wykonawcę do zmiany w tym zakresie umowy pod rygorem wystąpienia o zapłatę kary umownej, o której mowa w § 10 ust.</w:t>
      </w:r>
      <w:r w:rsidR="00AC1F6D" w:rsidRPr="00591895">
        <w:rPr>
          <w:rFonts w:asciiTheme="majorHAnsi" w:hAnsiTheme="majorHAnsi" w:cs="Arial"/>
          <w:color w:val="404040" w:themeColor="text1" w:themeTint="BF"/>
        </w:rPr>
        <w:t xml:space="preserve"> 3</w:t>
      </w:r>
      <w:r w:rsidRPr="00591895">
        <w:rPr>
          <w:rFonts w:asciiTheme="majorHAnsi" w:hAnsiTheme="majorHAnsi" w:cs="Arial"/>
          <w:color w:val="404040" w:themeColor="text1" w:themeTint="BF"/>
        </w:rPr>
        <w:t xml:space="preserve"> pkt.</w:t>
      </w:r>
      <w:r w:rsidR="001D0440" w:rsidRPr="00591895">
        <w:rPr>
          <w:rFonts w:asciiTheme="majorHAnsi" w:hAnsiTheme="majorHAnsi" w:cs="Arial"/>
          <w:color w:val="404040" w:themeColor="text1" w:themeTint="BF"/>
        </w:rPr>
        <w:t xml:space="preserve"> 4 Umowy.</w:t>
      </w:r>
    </w:p>
    <w:p w:rsidR="00734B4F" w:rsidRPr="00591895" w:rsidRDefault="00734B4F" w:rsidP="003755CE">
      <w:pPr>
        <w:pStyle w:val="Akapitzlist"/>
        <w:numPr>
          <w:ilvl w:val="1"/>
          <w:numId w:val="14"/>
        </w:numPr>
        <w:tabs>
          <w:tab w:val="clear" w:pos="1440"/>
          <w:tab w:val="num" w:pos="284"/>
        </w:tabs>
        <w:spacing w:after="0" w:line="276" w:lineRule="auto"/>
        <w:ind w:left="284" w:hanging="284"/>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Wynagrodzenie wynikające z umowy o podwykonawstwo powinno odnosić się do poszczególnych elementów Harmonogramu i podlegać zapłacie proporcjonalnie do zapłaty za elementy Harmonogramu, których dotyczy.</w:t>
      </w:r>
    </w:p>
    <w:p w:rsidR="00734B4F" w:rsidRPr="00591895" w:rsidRDefault="00734B4F" w:rsidP="00B560C2">
      <w:pPr>
        <w:autoSpaceDE w:val="0"/>
        <w:autoSpaceDN w:val="0"/>
        <w:adjustRightInd w:val="0"/>
        <w:spacing w:after="0" w:line="276" w:lineRule="auto"/>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 1</w:t>
      </w:r>
      <w:r w:rsidR="00110813" w:rsidRPr="00591895">
        <w:rPr>
          <w:rFonts w:asciiTheme="majorHAnsi" w:hAnsiTheme="majorHAnsi" w:cs="Arial"/>
          <w:b/>
          <w:color w:val="404040" w:themeColor="text1" w:themeTint="BF"/>
        </w:rPr>
        <w:t>3</w:t>
      </w:r>
    </w:p>
    <w:p w:rsidR="00A74EFB" w:rsidRPr="00591895" w:rsidRDefault="00A74EFB"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AUTORSKIE PRAWA MAJĄTKOWE DO PROJEKTU ROBÓT GEOLOGICZNYCH</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zobowiązuje się przenieść na Zamawiającego autorskie prawa majątkowe do </w:t>
      </w:r>
      <w:r w:rsidR="00110813" w:rsidRPr="00591895">
        <w:rPr>
          <w:rFonts w:asciiTheme="majorHAnsi" w:hAnsiTheme="majorHAnsi" w:cs="Arial"/>
          <w:color w:val="404040" w:themeColor="text1" w:themeTint="BF"/>
        </w:rPr>
        <w:t>P</w:t>
      </w:r>
      <w:r w:rsidR="001D0440" w:rsidRPr="00591895">
        <w:rPr>
          <w:rFonts w:asciiTheme="majorHAnsi" w:hAnsiTheme="majorHAnsi" w:cs="Arial"/>
          <w:color w:val="404040" w:themeColor="text1" w:themeTint="BF"/>
        </w:rPr>
        <w:t>rojektu robót geologicznych</w:t>
      </w:r>
      <w:r w:rsidR="00110813" w:rsidRPr="00591895">
        <w:rPr>
          <w:rFonts w:asciiTheme="majorHAnsi" w:hAnsiTheme="majorHAnsi" w:cs="Arial"/>
          <w:color w:val="404040" w:themeColor="text1" w:themeTint="BF"/>
        </w:rPr>
        <w:t xml:space="preserve"> i dokumentacji </w:t>
      </w:r>
      <w:r w:rsidR="00047687">
        <w:rPr>
          <w:rFonts w:asciiTheme="majorHAnsi" w:hAnsiTheme="majorHAnsi" w:cs="Arial"/>
          <w:color w:val="404040" w:themeColor="text1" w:themeTint="BF"/>
        </w:rPr>
        <w:t>geologicznej z wykonanych robót geologicznych</w:t>
      </w:r>
      <w:r w:rsidR="001D0440" w:rsidRPr="00591895">
        <w:rPr>
          <w:rFonts w:asciiTheme="majorHAnsi" w:hAnsiTheme="majorHAnsi" w:cs="Arial"/>
          <w:color w:val="404040" w:themeColor="text1" w:themeTint="BF"/>
        </w:rPr>
        <w:t xml:space="preserve"> (zwan</w:t>
      </w:r>
      <w:r w:rsidR="00110813" w:rsidRPr="00591895">
        <w:rPr>
          <w:rFonts w:asciiTheme="majorHAnsi" w:hAnsiTheme="majorHAnsi" w:cs="Arial"/>
          <w:color w:val="404040" w:themeColor="text1" w:themeTint="BF"/>
        </w:rPr>
        <w:t>ych</w:t>
      </w:r>
      <w:r w:rsidR="001D0440" w:rsidRPr="00591895">
        <w:rPr>
          <w:rFonts w:asciiTheme="majorHAnsi" w:hAnsiTheme="majorHAnsi" w:cs="Arial"/>
          <w:color w:val="404040" w:themeColor="text1" w:themeTint="BF"/>
        </w:rPr>
        <w:t xml:space="preserve"> dalej „</w:t>
      </w:r>
      <w:r w:rsidR="00110813" w:rsidRPr="00591895">
        <w:rPr>
          <w:rFonts w:asciiTheme="majorHAnsi" w:hAnsiTheme="majorHAnsi" w:cs="Arial"/>
          <w:color w:val="404040" w:themeColor="text1" w:themeTint="BF"/>
        </w:rPr>
        <w:t>Dokumentacją</w:t>
      </w:r>
      <w:r w:rsidR="001D0440" w:rsidRPr="00591895">
        <w:rPr>
          <w:rFonts w:asciiTheme="majorHAnsi" w:hAnsiTheme="majorHAnsi" w:cs="Arial"/>
          <w:color w:val="404040" w:themeColor="text1" w:themeTint="BF"/>
        </w:rPr>
        <w:t>”)</w:t>
      </w:r>
      <w:r w:rsidRPr="00591895">
        <w:rPr>
          <w:rFonts w:asciiTheme="majorHAnsi" w:hAnsiTheme="majorHAnsi" w:cs="Arial"/>
          <w:color w:val="404040" w:themeColor="text1" w:themeTint="BF"/>
        </w:rPr>
        <w:t>, bez ograniczeń czasowych i terytorialnych, na wszelkich znanych w chwili zawarcia Umowy polach eksploatacji, a w szczególności:</w:t>
      </w:r>
    </w:p>
    <w:p w:rsidR="00A74EFB" w:rsidRPr="00591895" w:rsidRDefault="00A74EFB" w:rsidP="003755CE">
      <w:pPr>
        <w:pStyle w:val="Akapitzlist"/>
        <w:widowControl w:val="0"/>
        <w:numPr>
          <w:ilvl w:val="0"/>
          <w:numId w:val="25"/>
        </w:numPr>
        <w:suppressAutoHyphens/>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zakresie utrwalenia i zwielokrotnienia Dokumentacji w całości lub części – wytwarzanie dowolną techniką, w tym drukarską, reprograficzną, zapisu magnetycznego oraz techniką cyfrową;</w:t>
      </w:r>
    </w:p>
    <w:p w:rsidR="00A74EFB" w:rsidRPr="00591895" w:rsidRDefault="00A74EFB" w:rsidP="003755CE">
      <w:pPr>
        <w:pStyle w:val="Akapitzlist"/>
        <w:widowControl w:val="0"/>
        <w:numPr>
          <w:ilvl w:val="0"/>
          <w:numId w:val="25"/>
        </w:numPr>
        <w:suppressAutoHyphens/>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przekazywania lub przesyłania Dokumentacji w całości lub części pomiędzy komputerami, serwerami i użytkownikami (korzystającymi), innymi odbiorcami, przy pomocy wszelkiego rodzaju środków i technik w szczególności sieci Internet i Intranet;</w:t>
      </w:r>
    </w:p>
    <w:p w:rsidR="00A74EFB" w:rsidRPr="00591895" w:rsidRDefault="00A74EFB" w:rsidP="003755CE">
      <w:pPr>
        <w:pStyle w:val="Akapitzlist"/>
        <w:widowControl w:val="0"/>
        <w:numPr>
          <w:ilvl w:val="0"/>
          <w:numId w:val="25"/>
        </w:numPr>
        <w:suppressAutoHyphens/>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zakresie obrotu oryginałem albo egzemplarzami, na których Dokumentację utrwalono – wprowadzania do obrotu, użyczania lub najmu egzemplarzy;</w:t>
      </w:r>
    </w:p>
    <w:p w:rsidR="00A74EFB" w:rsidRPr="00591895" w:rsidRDefault="00A74EFB" w:rsidP="003755CE">
      <w:pPr>
        <w:pStyle w:val="Akapitzlist"/>
        <w:widowControl w:val="0"/>
        <w:numPr>
          <w:ilvl w:val="0"/>
          <w:numId w:val="25"/>
        </w:numPr>
        <w:suppressAutoHyphens/>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 zakresie rozpowszechniania Dokumentacji w inny sposób niż określony w pkt 3)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rsidR="00A74EFB" w:rsidRPr="00591895" w:rsidRDefault="00A74EFB" w:rsidP="003755CE">
      <w:pPr>
        <w:pStyle w:val="Akapitzlist"/>
        <w:widowControl w:val="0"/>
        <w:numPr>
          <w:ilvl w:val="0"/>
          <w:numId w:val="25"/>
        </w:numPr>
        <w:suppressAutoHyphens/>
        <w:spacing w:after="0" w:line="276" w:lineRule="auto"/>
        <w:ind w:left="714" w:hanging="357"/>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możliwość dokonywania zmian w Dokumentacji oraz prawo udzielania dalszych upoważnień do wprowadzania zmian w przedmiocie Umowy osobom trzecim.</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Wykonawca zobowiązuje się do niekorzystania z przysługujących mu autorskich praw osobistych do przedmiotu Umowy, przez co mógłby spowodować przeszkodę w korzystaniu z Dokumentacji przez Zamawiającego zgodnie z jego przeznaczeniem.</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olor w:val="404040" w:themeColor="text1" w:themeTint="BF"/>
        </w:rPr>
        <w:t>Wykonawca upoważnia Zamawiającego do wykonywania w jego imieniu autorskich praw osobistych do Dokumentacji, w tym prawa do:</w:t>
      </w:r>
    </w:p>
    <w:p w:rsidR="00A74EFB" w:rsidRPr="00591895" w:rsidRDefault="00A74EFB" w:rsidP="003755CE">
      <w:pPr>
        <w:numPr>
          <w:ilvl w:val="0"/>
          <w:numId w:val="26"/>
        </w:numPr>
        <w:spacing w:after="0" w:line="276" w:lineRule="auto"/>
        <w:ind w:left="714" w:hanging="357"/>
        <w:jc w:val="both"/>
        <w:rPr>
          <w:rFonts w:asciiTheme="majorHAnsi" w:hAnsiTheme="majorHAnsi"/>
          <w:color w:val="404040" w:themeColor="text1" w:themeTint="BF"/>
        </w:rPr>
      </w:pPr>
      <w:r w:rsidRPr="00591895">
        <w:rPr>
          <w:rFonts w:asciiTheme="majorHAnsi" w:hAnsiTheme="majorHAnsi"/>
          <w:color w:val="404040" w:themeColor="text1" w:themeTint="BF"/>
        </w:rPr>
        <w:t>decydowania o pierwszym publicznym udostępnieniu;</w:t>
      </w:r>
    </w:p>
    <w:p w:rsidR="00A74EFB" w:rsidRPr="00591895" w:rsidRDefault="00A74EFB" w:rsidP="003755CE">
      <w:pPr>
        <w:numPr>
          <w:ilvl w:val="0"/>
          <w:numId w:val="26"/>
        </w:numPr>
        <w:spacing w:after="0" w:line="276" w:lineRule="auto"/>
        <w:ind w:left="714" w:hanging="357"/>
        <w:jc w:val="both"/>
        <w:rPr>
          <w:rFonts w:asciiTheme="majorHAnsi" w:hAnsiTheme="majorHAnsi"/>
          <w:color w:val="404040" w:themeColor="text1" w:themeTint="BF"/>
        </w:rPr>
      </w:pPr>
      <w:r w:rsidRPr="00591895">
        <w:rPr>
          <w:rFonts w:asciiTheme="majorHAnsi" w:hAnsiTheme="majorHAnsi"/>
          <w:color w:val="404040" w:themeColor="text1" w:themeTint="BF"/>
        </w:rPr>
        <w:t>nadzoru autorskiego;</w:t>
      </w:r>
    </w:p>
    <w:p w:rsidR="00A74EFB" w:rsidRPr="00591895" w:rsidRDefault="00A74EFB" w:rsidP="003755CE">
      <w:pPr>
        <w:numPr>
          <w:ilvl w:val="0"/>
          <w:numId w:val="26"/>
        </w:numPr>
        <w:spacing w:after="0" w:line="276" w:lineRule="auto"/>
        <w:ind w:left="714" w:hanging="357"/>
        <w:jc w:val="both"/>
        <w:rPr>
          <w:rFonts w:asciiTheme="majorHAnsi" w:hAnsiTheme="majorHAnsi"/>
          <w:color w:val="404040" w:themeColor="text1" w:themeTint="BF"/>
        </w:rPr>
      </w:pPr>
      <w:r w:rsidRPr="00591895">
        <w:rPr>
          <w:rFonts w:asciiTheme="majorHAnsi" w:hAnsiTheme="majorHAnsi"/>
          <w:color w:val="404040" w:themeColor="text1" w:themeTint="BF"/>
        </w:rPr>
        <w:t>decydowania o nienaruszalności formy i treści dokumentów oraz do ich rzetelnego wykorzystania (integralność).</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upoważnia również Zamawiającego do rozporządzania oraz korzystania z utworów stanowiących opracowanie przedmiotu Umowy, w zakresie wskazanym w ust. 1 powyżej. </w:t>
      </w:r>
    </w:p>
    <w:p w:rsidR="00A74EFB" w:rsidRPr="00591895" w:rsidRDefault="00A74EFB" w:rsidP="003755CE">
      <w:pPr>
        <w:pStyle w:val="Tekstpodstawowy2"/>
        <w:numPr>
          <w:ilvl w:val="0"/>
          <w:numId w:val="24"/>
        </w:numPr>
        <w:spacing w:after="0" w:line="276" w:lineRule="auto"/>
        <w:jc w:val="both"/>
        <w:rPr>
          <w:rFonts w:asciiTheme="majorHAnsi" w:hAnsiTheme="majorHAnsi" w:cs="Arial"/>
          <w:color w:val="404040" w:themeColor="text1" w:themeTint="BF"/>
          <w:sz w:val="22"/>
          <w:szCs w:val="22"/>
        </w:rPr>
      </w:pPr>
      <w:r w:rsidRPr="00591895">
        <w:rPr>
          <w:rFonts w:asciiTheme="majorHAnsi" w:hAnsiTheme="majorHAnsi"/>
          <w:color w:val="404040" w:themeColor="text1" w:themeTint="BF"/>
          <w:sz w:val="22"/>
          <w:szCs w:val="22"/>
        </w:rPr>
        <w:t xml:space="preserve">Wykonawca zezwala Zamawiającemu na wykonywanie praw zależnych do Dokumentacji na wszystkich polach eksploatacji określonych w ust. 1 powyżej, tj. na rozporządzanie oraz korzystanie z utworów zależnych oraz wyraża zgodę, aby dalszej zgody na wykonywanie praw zależnych przez osoby trzecie udzielał Zamawiający. </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Przeniesienie praw autorskich do Dokumentacji nastąpi w momencie przyjęcia przedmiotu </w:t>
      </w:r>
      <w:r w:rsidRPr="00591895">
        <w:rPr>
          <w:rFonts w:asciiTheme="majorHAnsi" w:hAnsiTheme="majorHAnsi" w:cs="Arial"/>
          <w:color w:val="404040" w:themeColor="text1" w:themeTint="BF"/>
        </w:rPr>
        <w:lastRenderedPageBreak/>
        <w:t xml:space="preserve">Umowy przez Zamawiającego. </w:t>
      </w:r>
      <w:r w:rsidRPr="00591895">
        <w:rPr>
          <w:rFonts w:asciiTheme="majorHAnsi" w:hAnsiTheme="majorHAnsi" w:cs="Arial"/>
          <w:color w:val="404040" w:themeColor="text1" w:themeTint="BF"/>
          <w:kern w:val="1"/>
        </w:rPr>
        <w:t>W okresie od dnia dostarczenia przedmiotu Umowy do momentu podpisania protokołu odbioru przez Zamawiającego, Wykonawca w ramach wynagrodzenia określonego w § 3 ust. 1</w:t>
      </w:r>
      <w:r w:rsidR="001D0440" w:rsidRPr="00591895">
        <w:rPr>
          <w:rFonts w:asciiTheme="majorHAnsi" w:hAnsiTheme="majorHAnsi" w:cs="Arial"/>
          <w:color w:val="404040" w:themeColor="text1" w:themeTint="BF"/>
          <w:kern w:val="1"/>
        </w:rPr>
        <w:t xml:space="preserve"> pkt 1</w:t>
      </w:r>
      <w:r w:rsidRPr="00591895">
        <w:rPr>
          <w:rFonts w:asciiTheme="majorHAnsi" w:hAnsiTheme="majorHAnsi" w:cs="Arial"/>
          <w:color w:val="404040" w:themeColor="text1" w:themeTint="BF"/>
          <w:kern w:val="1"/>
        </w:rPr>
        <w:t xml:space="preserve"> Umowy zezwala Zamawiającemu na korzystanie z Dokumentacji na polach eksploatacji wskazanych w ust. 1 powyżej.</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kern w:val="1"/>
        </w:rPr>
        <w:t>Z dniem przyjęcia przez Zamawiającego przedmiotu Umowy, Wykonawca przenosi na Zamawiającego własność nośników, na których Dokumentacja została utrwalona.</w:t>
      </w:r>
    </w:p>
    <w:p w:rsidR="00A74EFB" w:rsidRPr="00591895" w:rsidRDefault="00A74EFB" w:rsidP="003755CE">
      <w:pPr>
        <w:numPr>
          <w:ilvl w:val="0"/>
          <w:numId w:val="24"/>
        </w:numPr>
        <w:spacing w:after="0" w:line="276" w:lineRule="auto"/>
        <w:jc w:val="both"/>
        <w:rPr>
          <w:rFonts w:asciiTheme="majorHAnsi" w:hAnsiTheme="majorHAnsi"/>
          <w:color w:val="404040" w:themeColor="text1" w:themeTint="BF"/>
        </w:rPr>
      </w:pPr>
      <w:r w:rsidRPr="00591895">
        <w:rPr>
          <w:rFonts w:asciiTheme="majorHAnsi" w:hAnsiTheme="majorHAnsi"/>
          <w:color w:val="404040" w:themeColor="text1" w:themeTint="BF"/>
        </w:rPr>
        <w:t>Strony zgodnie postanawiają, że uprawnienia przysługujące Zamawiającemu na podstawie niniejszego paragrafu przysługują również wszelkim następcom prawnym Zamawiającego, utworzonym na podstawie przepisów powszechnie obowiązującego prawa.</w:t>
      </w:r>
    </w:p>
    <w:p w:rsidR="00A74EFB" w:rsidRPr="00591895" w:rsidRDefault="00A74EFB" w:rsidP="003755CE">
      <w:pPr>
        <w:pStyle w:val="Akapitzlist"/>
        <w:widowControl w:val="0"/>
        <w:numPr>
          <w:ilvl w:val="0"/>
          <w:numId w:val="24"/>
        </w:numPr>
        <w:suppressAutoHyphens/>
        <w:spacing w:after="0" w:line="276" w:lineRule="auto"/>
        <w:contextualSpacing w:val="0"/>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zgodnie z jego przeznaczeniem i Umową. </w:t>
      </w:r>
      <w:r w:rsidRPr="00591895">
        <w:rPr>
          <w:rFonts w:asciiTheme="majorHAnsi" w:hAnsiTheme="majorHAnsi"/>
          <w:color w:val="404040" w:themeColor="text1" w:themeTint="BF"/>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rsidR="00A74EFB" w:rsidRPr="00591895" w:rsidRDefault="00A74EFB" w:rsidP="003755CE">
      <w:pPr>
        <w:numPr>
          <w:ilvl w:val="0"/>
          <w:numId w:val="24"/>
        </w:numPr>
        <w:spacing w:after="0" w:line="276" w:lineRule="auto"/>
        <w:jc w:val="both"/>
        <w:rPr>
          <w:rFonts w:asciiTheme="majorHAnsi" w:hAnsiTheme="majorHAnsi"/>
          <w:color w:val="404040" w:themeColor="text1" w:themeTint="BF"/>
        </w:rPr>
      </w:pPr>
      <w:r w:rsidRPr="00591895">
        <w:rPr>
          <w:rFonts w:asciiTheme="majorHAnsi" w:hAnsiTheme="majorHAnsi"/>
          <w:color w:val="404040" w:themeColor="text1" w:themeTint="BF"/>
        </w:rPr>
        <w:t>Niezależnie od innych postanowień Umowy, w przypadku, gdy brak, utrata lub ograniczenie praw Wykonawcy w odniesieniu do Dokumentacji spowoduje brak, utratę lub ograniczenie prawa Zamawiającego do przedmiotu Umowy, w całości lub w jakimkolwiek zakresie, to Wykonawca, w terminie wyznaczonym przez Zamawiającego nie krótszym niż 30 dni, nabędzie na własny koszt takie prawo na rzecz Zamawiającego lub według wyboru Zamawiającego zmodyfikuje lub wymieni części Dokumentacji naruszających prawa osób trzecich, pod warunkiem, że ich modyfikacja lub wymiana nie wpłynie negatywnie na Przedmiot umowy.</w:t>
      </w:r>
    </w:p>
    <w:p w:rsidR="00A74EFB" w:rsidRPr="00591895" w:rsidRDefault="00A74EFB" w:rsidP="003755CE">
      <w:pPr>
        <w:numPr>
          <w:ilvl w:val="0"/>
          <w:numId w:val="24"/>
        </w:numPr>
        <w:spacing w:after="0" w:line="276" w:lineRule="auto"/>
        <w:jc w:val="both"/>
        <w:rPr>
          <w:rFonts w:asciiTheme="majorHAnsi" w:hAnsiTheme="majorHAnsi"/>
          <w:color w:val="404040" w:themeColor="text1" w:themeTint="BF"/>
        </w:rPr>
      </w:pPr>
      <w:r w:rsidRPr="00591895">
        <w:rPr>
          <w:rFonts w:asciiTheme="majorHAnsi" w:hAnsiTheme="majorHAnsi"/>
          <w:color w:val="404040" w:themeColor="text1" w:themeTint="BF"/>
        </w:rPr>
        <w:t>W przypadku wytoczenia powództwa związanego z przedmiotem Umowy przez osobę trzecią przeciwko Zamawiającemu, Wykonawca na wezwanie Zamawiającego przystąpi do postępowania po jego stronie.</w:t>
      </w:r>
    </w:p>
    <w:p w:rsidR="00A74EFB" w:rsidRPr="00591895" w:rsidRDefault="00A74EFB"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p>
    <w:p w:rsidR="00A74EFB" w:rsidRPr="00591895" w:rsidRDefault="00A51C91"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 1</w:t>
      </w:r>
      <w:r w:rsidR="00110813" w:rsidRPr="00591895">
        <w:rPr>
          <w:rFonts w:asciiTheme="majorHAnsi" w:hAnsiTheme="majorHAnsi" w:cs="Arial"/>
          <w:b/>
          <w:color w:val="404040" w:themeColor="text1" w:themeTint="BF"/>
        </w:rPr>
        <w:t>4</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ZMIANA UMOWY</w:t>
      </w:r>
    </w:p>
    <w:p w:rsidR="00734B4F" w:rsidRPr="00591895" w:rsidRDefault="00734B4F" w:rsidP="003755CE">
      <w:pPr>
        <w:pStyle w:val="Tekstpodstawowy21"/>
        <w:numPr>
          <w:ilvl w:val="0"/>
          <w:numId w:val="1"/>
        </w:numPr>
        <w:spacing w:line="276" w:lineRule="auto"/>
        <w:ind w:left="357" w:hanging="357"/>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Zamawiający dopuszcza możliwość zmiany Umowy w stosunku do treści oferty, na podstawie, której dokonano wyboru Wykonawcy w następujących przypadkach: </w:t>
      </w:r>
    </w:p>
    <w:p w:rsidR="00734B4F" w:rsidRPr="00591895" w:rsidRDefault="00734B4F" w:rsidP="003755CE">
      <w:pPr>
        <w:numPr>
          <w:ilvl w:val="0"/>
          <w:numId w:val="39"/>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siły wyższej uniemożliwiająca wykonanie przedmiotu Umowy zgodnie z jej postanowieniami;</w:t>
      </w:r>
    </w:p>
    <w:p w:rsidR="00734B4F" w:rsidRPr="00591895" w:rsidRDefault="00734B4F" w:rsidP="003755CE">
      <w:pPr>
        <w:numPr>
          <w:ilvl w:val="0"/>
          <w:numId w:val="39"/>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zmiany sposobu realizacji Przedmiotu Umowy wynikającej ze zmian w obowiązujących przepisach prawa mających wpływ na realizację przedmiotu Umowy.</w:t>
      </w:r>
    </w:p>
    <w:p w:rsidR="00734B4F" w:rsidRPr="00591895" w:rsidRDefault="00734B4F" w:rsidP="003755CE">
      <w:pPr>
        <w:pStyle w:val="Kolorowalistaakcent12"/>
        <w:numPr>
          <w:ilvl w:val="0"/>
          <w:numId w:val="39"/>
        </w:numPr>
        <w:suppressAutoHyphens w:val="0"/>
        <w:spacing w:line="276" w:lineRule="auto"/>
        <w:ind w:left="714"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Strony mają prawo do przedłużenia terminu realizacji przedmiotu Umowy o okres trwania przyczyn, z powodu których będzie zagrożone dotrzymanie terminu zakończenia realizacji przedmiotu Umowy, w następujących sytuacjach:</w:t>
      </w:r>
    </w:p>
    <w:p w:rsidR="00734B4F" w:rsidRPr="00591895" w:rsidRDefault="00734B4F" w:rsidP="003755CE">
      <w:pPr>
        <w:pStyle w:val="Kolorowalistaakcent12"/>
        <w:numPr>
          <w:ilvl w:val="0"/>
          <w:numId w:val="17"/>
        </w:numPr>
        <w:tabs>
          <w:tab w:val="left" w:pos="709"/>
          <w:tab w:val="left" w:pos="993"/>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jeżeli przyczyny, z powodu których będzie zagrożone dotrzymanie terminu zakończenia realizacji przedmiotu Umowy będą następstwem okoliczności, za które </w:t>
      </w:r>
      <w:r w:rsidRPr="00591895">
        <w:rPr>
          <w:rFonts w:asciiTheme="majorHAnsi" w:hAnsiTheme="majorHAnsi" w:cs="Arial"/>
          <w:color w:val="404040" w:themeColor="text1" w:themeTint="BF"/>
          <w:sz w:val="22"/>
          <w:szCs w:val="22"/>
        </w:rPr>
        <w:lastRenderedPageBreak/>
        <w:t xml:space="preserve">odpowiedzialność ponosi Zamawiający, w szczególności będą następstwem nieterminowego przekazania terenu </w:t>
      </w:r>
      <w:r w:rsidR="00047687">
        <w:rPr>
          <w:rFonts w:asciiTheme="majorHAnsi" w:hAnsiTheme="majorHAnsi" w:cs="Arial"/>
          <w:color w:val="404040" w:themeColor="text1" w:themeTint="BF"/>
          <w:sz w:val="22"/>
          <w:szCs w:val="22"/>
        </w:rPr>
        <w:t>robót geologicznych, informacji o środowisku</w:t>
      </w:r>
      <w:r w:rsidRPr="00591895">
        <w:rPr>
          <w:rFonts w:asciiTheme="majorHAnsi" w:hAnsiTheme="majorHAnsi" w:cs="Arial"/>
          <w:color w:val="404040" w:themeColor="text1" w:themeTint="BF"/>
          <w:sz w:val="22"/>
          <w:szCs w:val="22"/>
        </w:rPr>
        <w:t>, konieczności zmian dokumentacji projektowej</w:t>
      </w:r>
      <w:r w:rsidR="00A51C91" w:rsidRPr="00591895">
        <w:rPr>
          <w:rFonts w:asciiTheme="majorHAnsi" w:hAnsiTheme="majorHAnsi" w:cs="Arial"/>
          <w:color w:val="404040" w:themeColor="text1" w:themeTint="BF"/>
          <w:sz w:val="22"/>
          <w:szCs w:val="22"/>
        </w:rPr>
        <w:t xml:space="preserve">  na żądanie </w:t>
      </w:r>
      <w:r w:rsidR="00877806" w:rsidRPr="00591895">
        <w:rPr>
          <w:rFonts w:asciiTheme="majorHAnsi" w:hAnsiTheme="majorHAnsi" w:cs="Arial"/>
          <w:color w:val="404040" w:themeColor="text1" w:themeTint="BF"/>
          <w:sz w:val="22"/>
          <w:szCs w:val="22"/>
        </w:rPr>
        <w:t>Zamawiającego</w:t>
      </w:r>
      <w:r w:rsidRPr="00591895">
        <w:rPr>
          <w:rFonts w:asciiTheme="majorHAnsi" w:hAnsiTheme="majorHAnsi" w:cs="Arial"/>
          <w:color w:val="404040" w:themeColor="text1" w:themeTint="BF"/>
          <w:sz w:val="22"/>
          <w:szCs w:val="22"/>
        </w:rPr>
        <w:t xml:space="preserve"> w zakresie, w jakim ww. okoliczności miały lub będą mogły mieć wpływ na dotrzymanie terminu zakończenia realizacji przedmiotu Umowy;</w:t>
      </w:r>
    </w:p>
    <w:p w:rsidR="001D0440" w:rsidRPr="00591895" w:rsidRDefault="00734B4F" w:rsidP="003755CE">
      <w:pPr>
        <w:pStyle w:val="Kolorowalistaakcent12"/>
        <w:numPr>
          <w:ilvl w:val="0"/>
          <w:numId w:val="17"/>
        </w:numPr>
        <w:tabs>
          <w:tab w:val="left" w:pos="709"/>
          <w:tab w:val="left" w:pos="993"/>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gdy wystąpi konieczność wykonania robót zamiennych lub innych robót niezbędnych do wykonania przedmiotu Umowy ze względu na zasady wiedzy technicznej, oraz udzielenia zamówień dodatkowych, które wstrzymują lub opóźni</w:t>
      </w:r>
      <w:r w:rsidR="001D0440" w:rsidRPr="00591895">
        <w:rPr>
          <w:rFonts w:asciiTheme="majorHAnsi" w:hAnsiTheme="majorHAnsi" w:cs="Arial"/>
          <w:color w:val="404040" w:themeColor="text1" w:themeTint="BF"/>
          <w:sz w:val="22"/>
          <w:szCs w:val="22"/>
        </w:rPr>
        <w:t>ają realizację przedmiotu Umowy;</w:t>
      </w:r>
    </w:p>
    <w:p w:rsidR="00734B4F" w:rsidRPr="00591895" w:rsidRDefault="00734B4F" w:rsidP="003755CE">
      <w:pPr>
        <w:pStyle w:val="Kolorowalistaakcent12"/>
        <w:numPr>
          <w:ilvl w:val="0"/>
          <w:numId w:val="17"/>
        </w:numPr>
        <w:tabs>
          <w:tab w:val="left" w:pos="709"/>
          <w:tab w:val="left" w:pos="993"/>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 wystąpienia niebezpieczeństwa kolizji z planowanymi lub równolegle prowadzonymi przez inne podmioty inwestycjami w zakresie niezbędnym do uniknięcia lub usunięcia tych kolizji;</w:t>
      </w:r>
    </w:p>
    <w:p w:rsidR="00734B4F" w:rsidRPr="00591895" w:rsidRDefault="00734B4F" w:rsidP="003755CE">
      <w:pPr>
        <w:pStyle w:val="Kolorowalistaakcent12"/>
        <w:numPr>
          <w:ilvl w:val="0"/>
          <w:numId w:val="17"/>
        </w:numPr>
        <w:tabs>
          <w:tab w:val="left" w:pos="709"/>
          <w:tab w:val="left" w:pos="993"/>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wystąpią opóźnienia w dokonaniu określonych czynności lub ich zaniechanie przez właściwe organy administracji państwowej, które nie są następstwem okoliczności, za które Wykonawca ponosi odpowiedzialność;</w:t>
      </w:r>
    </w:p>
    <w:p w:rsidR="00734B4F" w:rsidRPr="00591895" w:rsidRDefault="00734B4F" w:rsidP="003755CE">
      <w:pPr>
        <w:pStyle w:val="Kolorowalistaakcent12"/>
        <w:numPr>
          <w:ilvl w:val="0"/>
          <w:numId w:val="17"/>
        </w:numPr>
        <w:tabs>
          <w:tab w:val="left" w:pos="709"/>
          <w:tab w:val="left" w:pos="993"/>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34B4F" w:rsidRPr="00591895" w:rsidRDefault="00734B4F" w:rsidP="003755CE">
      <w:pPr>
        <w:pStyle w:val="Kolorowalistaakcent12"/>
        <w:numPr>
          <w:ilvl w:val="0"/>
          <w:numId w:val="17"/>
        </w:numPr>
        <w:tabs>
          <w:tab w:val="left" w:pos="567"/>
          <w:tab w:val="left" w:pos="709"/>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   jeżeli wystąpi brak możliwości wykonywania czynności objętych przedmiotem Umowy z powodu  nie   dopuszczania do ich wykonywania przez uprawniony organ lub nakazania ich wstrzymania przez uprawniony organ, z przyczyn niezależnych od Wykonawcy;</w:t>
      </w:r>
    </w:p>
    <w:p w:rsidR="00734B4F" w:rsidRPr="00591895" w:rsidRDefault="00734B4F" w:rsidP="003755CE">
      <w:pPr>
        <w:pStyle w:val="Kolorowalistaakcent12"/>
        <w:numPr>
          <w:ilvl w:val="0"/>
          <w:numId w:val="17"/>
        </w:numPr>
        <w:tabs>
          <w:tab w:val="left" w:pos="567"/>
          <w:tab w:val="left" w:pos="709"/>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   wystąpienia siły wyższej uniemożliwiającej wykonanie przedmiotu Umowy zgodnie z jej postanowieniami;</w:t>
      </w:r>
    </w:p>
    <w:p w:rsidR="00A51C91" w:rsidRPr="00591895" w:rsidRDefault="00734B4F" w:rsidP="003755CE">
      <w:pPr>
        <w:pStyle w:val="Kolorowalistaakcent12"/>
        <w:numPr>
          <w:ilvl w:val="0"/>
          <w:numId w:val="17"/>
        </w:numPr>
        <w:tabs>
          <w:tab w:val="left" w:pos="567"/>
          <w:tab w:val="left" w:pos="709"/>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   wystąpienia robót dodatkowych i zamiennych;</w:t>
      </w:r>
    </w:p>
    <w:p w:rsidR="00A51C91" w:rsidRPr="00591895" w:rsidRDefault="00734B4F" w:rsidP="003755CE">
      <w:pPr>
        <w:pStyle w:val="Kolorowalistaakcent12"/>
        <w:numPr>
          <w:ilvl w:val="0"/>
          <w:numId w:val="17"/>
        </w:numPr>
        <w:tabs>
          <w:tab w:val="left" w:pos="567"/>
          <w:tab w:val="left" w:pos="709"/>
        </w:tabs>
        <w:suppressAutoHyphens w:val="0"/>
        <w:spacing w:line="276" w:lineRule="auto"/>
        <w:ind w:left="1071"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zmianie ulegnie termin realizacji projektu w ramach programu pod nazwą </w:t>
      </w:r>
      <w:r w:rsidR="00A51C91" w:rsidRPr="00591895">
        <w:rPr>
          <w:rFonts w:asciiTheme="majorHAnsi" w:eastAsia="Calibri" w:hAnsiTheme="majorHAnsi"/>
          <w:b/>
          <w:bCs/>
          <w:color w:val="404040" w:themeColor="text1" w:themeTint="BF"/>
          <w:sz w:val="22"/>
          <w:szCs w:val="22"/>
        </w:rPr>
        <w:t xml:space="preserve">„Remediacja terenów zanieczyszczonych w rejonie dawnych Zakładów Chemicznych „Zachem” w Bydgoszczy w celu likwidacji zagrożeń zdrowotnych i środowiskowych, w tym dla obszaru Natura 2000 Dolina Dolnej Wisły oraz Morza Bałtyckiego” </w:t>
      </w:r>
      <w:r w:rsidR="00A51C91" w:rsidRPr="00591895">
        <w:rPr>
          <w:rFonts w:asciiTheme="majorHAnsi" w:eastAsia="Calibri" w:hAnsiTheme="majorHAnsi"/>
          <w:bCs/>
          <w:color w:val="404040" w:themeColor="text1" w:themeTint="BF"/>
          <w:sz w:val="22"/>
          <w:szCs w:val="22"/>
        </w:rPr>
        <w:t xml:space="preserve">współfinansowanym w ramach środków </w:t>
      </w:r>
      <w:proofErr w:type="spellStart"/>
      <w:r w:rsidR="00A51C91" w:rsidRPr="00591895">
        <w:rPr>
          <w:rFonts w:asciiTheme="majorHAnsi" w:eastAsia="Calibri" w:hAnsiTheme="majorHAnsi"/>
          <w:bCs/>
          <w:color w:val="404040" w:themeColor="text1" w:themeTint="BF"/>
          <w:sz w:val="22"/>
          <w:szCs w:val="22"/>
        </w:rPr>
        <w:t>POIiŚ</w:t>
      </w:r>
      <w:proofErr w:type="spellEnd"/>
      <w:r w:rsidR="00A51C91" w:rsidRPr="00591895">
        <w:rPr>
          <w:rFonts w:asciiTheme="majorHAnsi" w:eastAsia="Calibri" w:hAnsiTheme="majorHAnsi"/>
          <w:bCs/>
          <w:color w:val="404040" w:themeColor="text1" w:themeTint="BF"/>
          <w:sz w:val="22"/>
          <w:szCs w:val="22"/>
        </w:rPr>
        <w:t xml:space="preserve"> na lata 2014-2020 oś priorytetowa II – Ochrona środowiska, w tym adaptacja do zmian klimatu działanie 2.5 Poprawa jakości środowiska miejskiego“.</w:t>
      </w:r>
    </w:p>
    <w:p w:rsidR="00734B4F" w:rsidRPr="00591895" w:rsidRDefault="00734B4F" w:rsidP="003755CE">
      <w:pPr>
        <w:pStyle w:val="Kolorowalistaakcent12"/>
        <w:numPr>
          <w:ilvl w:val="0"/>
          <w:numId w:val="1"/>
        </w:numPr>
        <w:tabs>
          <w:tab w:val="clear" w:pos="360"/>
          <w:tab w:val="num" w:pos="0"/>
          <w:tab w:val="left" w:pos="426"/>
          <w:tab w:val="left" w:pos="567"/>
          <w:tab w:val="left" w:pos="1134"/>
        </w:tabs>
        <w:suppressAutoHyphens w:val="0"/>
        <w:spacing w:line="276" w:lineRule="auto"/>
        <w:ind w:left="357" w:hanging="357"/>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734B4F" w:rsidRPr="00591895" w:rsidRDefault="00734B4F" w:rsidP="003755CE">
      <w:pPr>
        <w:pStyle w:val="Kolorowalistaakcent12"/>
        <w:numPr>
          <w:ilvl w:val="0"/>
          <w:numId w:val="1"/>
        </w:numPr>
        <w:tabs>
          <w:tab w:val="clear" w:pos="360"/>
          <w:tab w:val="num" w:pos="0"/>
          <w:tab w:val="left" w:pos="426"/>
          <w:tab w:val="left" w:pos="567"/>
          <w:tab w:val="left" w:pos="1134"/>
        </w:tabs>
        <w:suppressAutoHyphens w:val="0"/>
        <w:spacing w:line="276" w:lineRule="auto"/>
        <w:ind w:left="357" w:hanging="357"/>
        <w:jc w:val="both"/>
        <w:rPr>
          <w:rFonts w:asciiTheme="majorHAnsi" w:hAnsiTheme="majorHAnsi" w:cs="Arial"/>
          <w:b/>
          <w:bCs/>
          <w:color w:val="404040" w:themeColor="text1" w:themeTint="BF"/>
          <w:sz w:val="22"/>
          <w:szCs w:val="22"/>
        </w:rPr>
      </w:pPr>
      <w:r w:rsidRPr="00591895">
        <w:rPr>
          <w:rFonts w:asciiTheme="majorHAnsi" w:hAnsiTheme="majorHAnsi" w:cs="Arial"/>
          <w:color w:val="404040" w:themeColor="text1" w:themeTint="BF"/>
          <w:sz w:val="22"/>
          <w:szCs w:val="22"/>
        </w:rPr>
        <w:t>Zamawiający przewiduje możliwość zmiany wynagrodzenia w przypadkach opisanych w ust. 1  w wysokości nie wyższej niż 10 % wynagrodzenia opisanego w § 3 ust. 1 powyżej.</w:t>
      </w:r>
    </w:p>
    <w:p w:rsidR="00DC1061" w:rsidRPr="00591895" w:rsidRDefault="00DC1061" w:rsidP="003755CE">
      <w:pPr>
        <w:pStyle w:val="Tekstpodstawowy21"/>
        <w:numPr>
          <w:ilvl w:val="0"/>
          <w:numId w:val="1"/>
        </w:numPr>
        <w:spacing w:line="276" w:lineRule="auto"/>
        <w:ind w:left="357" w:hanging="357"/>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 xml:space="preserve">Zamawiający dopuszcza możliwość zmiany wynagrodzenia Wykonawcy wskazanego w § 3 ust. 1 Umowy w przypadku zmiany: </w:t>
      </w:r>
    </w:p>
    <w:p w:rsidR="00DC1061" w:rsidRPr="00591895" w:rsidRDefault="00DC1061" w:rsidP="003755CE">
      <w:pPr>
        <w:numPr>
          <w:ilvl w:val="0"/>
          <w:numId w:val="2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stawki podatku od towarów i usług;</w:t>
      </w:r>
    </w:p>
    <w:p w:rsidR="00DC1061" w:rsidRPr="00591895" w:rsidRDefault="00DC1061" w:rsidP="003755CE">
      <w:pPr>
        <w:numPr>
          <w:ilvl w:val="0"/>
          <w:numId w:val="2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wysokości minimalnego wynagrodzenia za pracę albo wysokości minimalnej stawki godzinowej, ustalonych na podstawie  przepisów ustawy z dnia 10 października 2002 roku o minimalnym wynagrodzeniu za prace;</w:t>
      </w:r>
    </w:p>
    <w:p w:rsidR="00DC1061" w:rsidRPr="00591895" w:rsidRDefault="00DC1061" w:rsidP="003755CE">
      <w:pPr>
        <w:numPr>
          <w:ilvl w:val="0"/>
          <w:numId w:val="2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lastRenderedPageBreak/>
        <w:t>zasad podlegania ubezpieczeniom społecznym lub ubezpieczeniu zdrowotnemu lub wysokości stawki składki na ubezpieczenia społeczne lub zdrowotne;</w:t>
      </w:r>
    </w:p>
    <w:p w:rsidR="00DC1061" w:rsidRPr="00591895" w:rsidRDefault="00DC1061" w:rsidP="003755CE">
      <w:pPr>
        <w:numPr>
          <w:ilvl w:val="0"/>
          <w:numId w:val="27"/>
        </w:numPr>
        <w:suppressAutoHyphens/>
        <w:spacing w:after="0" w:line="276" w:lineRule="auto"/>
        <w:ind w:left="714" w:hanging="357"/>
        <w:jc w:val="both"/>
        <w:rPr>
          <w:rFonts w:asciiTheme="majorHAnsi" w:hAnsiTheme="majorHAnsi" w:cs="Arial"/>
          <w:color w:val="404040" w:themeColor="text1" w:themeTint="BF"/>
        </w:rPr>
      </w:pPr>
      <w:r w:rsidRPr="00591895">
        <w:rPr>
          <w:rFonts w:asciiTheme="majorHAnsi" w:hAnsiTheme="majorHAnsi"/>
          <w:color w:val="404040" w:themeColor="text1" w:themeTint="BF"/>
          <w:shd w:val="clear" w:color="auto" w:fill="FFFFFF"/>
        </w:rPr>
        <w:t>zasad gromadzenia i wysokości wpłat do pracowniczych planów kapitałowych, o których mowa w ustawie z dnia 4 października 2018 roku o pracowniczych planach kapitałowych;</w:t>
      </w:r>
    </w:p>
    <w:p w:rsidR="00DC1061" w:rsidRPr="00591895" w:rsidRDefault="00DC1061" w:rsidP="00B560C2">
      <w:pPr>
        <w:suppressAutoHyphens/>
        <w:spacing w:after="0" w:line="276" w:lineRule="auto"/>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jeżeli zmiany te będą miały wpływ na koszty wykonania zamówienia przez Wykonawcę. </w:t>
      </w:r>
    </w:p>
    <w:p w:rsidR="00DC1061" w:rsidRPr="00591895" w:rsidRDefault="00DC1061" w:rsidP="003755CE">
      <w:pPr>
        <w:pStyle w:val="Tekstpodstawowy21"/>
        <w:numPr>
          <w:ilvl w:val="0"/>
          <w:numId w:val="1"/>
        </w:numPr>
        <w:spacing w:line="276" w:lineRule="auto"/>
        <w:ind w:left="357" w:hanging="357"/>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Zmiana wysokości wynagrodzenia obowiązywać będzie od dnia wejścia w życie zmian, o których mowa w ust. 4 powyżej.</w:t>
      </w:r>
    </w:p>
    <w:p w:rsidR="00DC1061" w:rsidRPr="00591895" w:rsidRDefault="00DC1061" w:rsidP="003755CE">
      <w:pPr>
        <w:pStyle w:val="Tekstpodstawowy21"/>
        <w:numPr>
          <w:ilvl w:val="0"/>
          <w:numId w:val="1"/>
        </w:numPr>
        <w:spacing w:line="276" w:lineRule="auto"/>
        <w:ind w:left="357" w:hanging="357"/>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 przypadku zmiany, o której mowa w ust. 4 pkt 1) Umowy wartość netto wynagrodzenia Wykonawcy nie ulegnie zmianie, a określona w aneksie wartość brutto wynagrodzenia zostanie wyliczona na podstawie nowych przepisów.</w:t>
      </w:r>
    </w:p>
    <w:p w:rsidR="00DC1061" w:rsidRPr="00591895" w:rsidRDefault="00DC1061" w:rsidP="003755CE">
      <w:pPr>
        <w:pStyle w:val="Tekstpodstawowy21"/>
        <w:numPr>
          <w:ilvl w:val="0"/>
          <w:numId w:val="1"/>
        </w:numPr>
        <w:spacing w:line="276" w:lineRule="auto"/>
        <w:ind w:left="357" w:hanging="357"/>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 przypadku zmiany, o której mowa w ust. 4 pkt 2) Umowy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w:t>
      </w:r>
    </w:p>
    <w:p w:rsidR="00DC1061" w:rsidRPr="00591895" w:rsidRDefault="00DC1061" w:rsidP="003755CE">
      <w:pPr>
        <w:pStyle w:val="Tekstpodstawowy21"/>
        <w:numPr>
          <w:ilvl w:val="0"/>
          <w:numId w:val="1"/>
        </w:numPr>
        <w:spacing w:line="276" w:lineRule="auto"/>
        <w:ind w:left="357" w:hanging="357"/>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 przypadku zmiany, o której mowa w ust. 4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rsidR="00734B4F" w:rsidRDefault="00734B4F" w:rsidP="00B560C2">
      <w:pPr>
        <w:autoSpaceDE w:val="0"/>
        <w:autoSpaceDN w:val="0"/>
        <w:adjustRightInd w:val="0"/>
        <w:spacing w:after="0" w:line="276" w:lineRule="auto"/>
        <w:rPr>
          <w:rFonts w:asciiTheme="majorHAnsi" w:hAnsiTheme="majorHAnsi" w:cs="Arial"/>
          <w:b/>
          <w:color w:val="404040" w:themeColor="text1" w:themeTint="BF"/>
        </w:rPr>
      </w:pPr>
    </w:p>
    <w:p w:rsidR="00047687" w:rsidRDefault="00047687" w:rsidP="00047687">
      <w:pPr>
        <w:autoSpaceDE w:val="0"/>
        <w:autoSpaceDN w:val="0"/>
        <w:adjustRightInd w:val="0"/>
        <w:spacing w:after="0" w:line="276" w:lineRule="auto"/>
        <w:jc w:val="center"/>
        <w:rPr>
          <w:rFonts w:asciiTheme="majorHAnsi" w:hAnsiTheme="majorHAnsi" w:cs="Arial"/>
          <w:b/>
          <w:color w:val="404040" w:themeColor="text1" w:themeTint="BF"/>
        </w:rPr>
      </w:pPr>
      <w:r>
        <w:rPr>
          <w:rFonts w:asciiTheme="majorHAnsi" w:hAnsiTheme="majorHAnsi" w:cs="Arial"/>
          <w:b/>
          <w:color w:val="404040" w:themeColor="text1" w:themeTint="BF"/>
        </w:rPr>
        <w:t>§ 15</w:t>
      </w:r>
    </w:p>
    <w:p w:rsidR="00047687" w:rsidRDefault="00047687" w:rsidP="00047687">
      <w:pPr>
        <w:autoSpaceDE w:val="0"/>
        <w:autoSpaceDN w:val="0"/>
        <w:adjustRightInd w:val="0"/>
        <w:spacing w:after="0" w:line="276" w:lineRule="auto"/>
        <w:jc w:val="center"/>
        <w:rPr>
          <w:rFonts w:asciiTheme="majorHAnsi" w:hAnsiTheme="majorHAnsi" w:cs="Arial"/>
          <w:b/>
          <w:color w:val="404040" w:themeColor="text1" w:themeTint="BF"/>
        </w:rPr>
      </w:pPr>
      <w:r>
        <w:rPr>
          <w:rFonts w:asciiTheme="majorHAnsi" w:hAnsiTheme="majorHAnsi" w:cs="Arial"/>
          <w:b/>
          <w:color w:val="404040" w:themeColor="text1" w:themeTint="BF"/>
        </w:rPr>
        <w:t>WYKONANIE PRAWA OPCJI</w:t>
      </w:r>
    </w:p>
    <w:p w:rsidR="00047687" w:rsidRDefault="00047687" w:rsidP="00047687">
      <w:pPr>
        <w:pStyle w:val="Akapitzlist"/>
        <w:numPr>
          <w:ilvl w:val="0"/>
          <w:numId w:val="50"/>
        </w:numPr>
        <w:spacing w:after="0" w:line="312" w:lineRule="auto"/>
        <w:ind w:left="567" w:hanging="567"/>
        <w:jc w:val="both"/>
        <w:rPr>
          <w:rFonts w:ascii="Cambria" w:hAnsi="Cambria"/>
        </w:rPr>
      </w:pPr>
      <w:r w:rsidRPr="00047687">
        <w:rPr>
          <w:rFonts w:ascii="Cambria" w:hAnsi="Cambria"/>
        </w:rPr>
        <w:t xml:space="preserve">Zamawiający, w okresie obowiązywania umowy, </w:t>
      </w:r>
      <w:r w:rsidRPr="00B02E60">
        <w:rPr>
          <w:rFonts w:ascii="Cambria" w:hAnsi="Cambria"/>
        </w:rPr>
        <w:t xml:space="preserve">może skorzystać </w:t>
      </w:r>
      <w:r w:rsidRPr="00B02E60">
        <w:rPr>
          <w:rFonts w:ascii="Cambria" w:hAnsi="Cambria"/>
        </w:rPr>
        <w:br/>
        <w:t xml:space="preserve">z prawa opcji i wykonać dodatkową studnię iniekcyjną, szczegółowo opisaną w załączniku numer 1 do </w:t>
      </w:r>
      <w:r>
        <w:rPr>
          <w:rFonts w:ascii="Cambria" w:hAnsi="Cambria"/>
        </w:rPr>
        <w:t>Umowy</w:t>
      </w:r>
      <w:r w:rsidRPr="00B02E60">
        <w:rPr>
          <w:rFonts w:ascii="Cambria" w:hAnsi="Cambria"/>
        </w:rPr>
        <w:t xml:space="preserve">,  o wartości nie większej niż o 20% wartości brutto </w:t>
      </w:r>
      <w:r>
        <w:rPr>
          <w:rFonts w:ascii="Cambria" w:hAnsi="Cambria"/>
        </w:rPr>
        <w:t>U</w:t>
      </w:r>
      <w:r w:rsidRPr="00B02E60">
        <w:rPr>
          <w:rFonts w:ascii="Cambria" w:hAnsi="Cambria"/>
        </w:rPr>
        <w:t>mowy</w:t>
      </w:r>
      <w:r>
        <w:rPr>
          <w:rFonts w:ascii="Cambria" w:hAnsi="Cambria"/>
        </w:rPr>
        <w:t>.</w:t>
      </w:r>
    </w:p>
    <w:p w:rsidR="00047687" w:rsidRPr="00047687" w:rsidRDefault="00047687" w:rsidP="00047687">
      <w:pPr>
        <w:pStyle w:val="Akapitzlist"/>
        <w:numPr>
          <w:ilvl w:val="0"/>
          <w:numId w:val="50"/>
        </w:numPr>
        <w:spacing w:after="0" w:line="312" w:lineRule="auto"/>
        <w:ind w:left="567" w:hanging="567"/>
        <w:jc w:val="both"/>
        <w:rPr>
          <w:rFonts w:ascii="Cambria" w:hAnsi="Cambria"/>
        </w:rPr>
      </w:pPr>
      <w:r w:rsidRPr="00047687">
        <w:rPr>
          <w:rFonts w:ascii="Cambria" w:hAnsi="Cambria"/>
        </w:rPr>
        <w:t xml:space="preserve"> W przypadku skorzystania przez Zamawiającego z prawa opcji, rozliczenie tej części </w:t>
      </w:r>
      <w:r>
        <w:rPr>
          <w:rFonts w:ascii="Cambria" w:hAnsi="Cambria"/>
        </w:rPr>
        <w:t>przedmiotu Umowy</w:t>
      </w:r>
      <w:r w:rsidRPr="00047687">
        <w:rPr>
          <w:rFonts w:ascii="Cambria" w:hAnsi="Cambria"/>
        </w:rPr>
        <w:t xml:space="preserve"> nastąpi przy zastosowaniu cen jednostkowych, podanych w formularzu cenowym stanowiącym załącznik do </w:t>
      </w:r>
      <w:r>
        <w:rPr>
          <w:rFonts w:ascii="Cambria" w:hAnsi="Cambria"/>
        </w:rPr>
        <w:t>U</w:t>
      </w:r>
      <w:r w:rsidRPr="00047687">
        <w:rPr>
          <w:rFonts w:ascii="Cambria" w:hAnsi="Cambria"/>
        </w:rPr>
        <w:t xml:space="preserve">mowy. </w:t>
      </w:r>
    </w:p>
    <w:p w:rsidR="00047687" w:rsidRPr="00BD07AC" w:rsidRDefault="00047687" w:rsidP="00047687">
      <w:pPr>
        <w:pStyle w:val="Akapitzlist"/>
        <w:numPr>
          <w:ilvl w:val="0"/>
          <w:numId w:val="50"/>
        </w:numPr>
        <w:spacing w:after="0" w:line="312" w:lineRule="auto"/>
        <w:ind w:left="567" w:hanging="567"/>
        <w:jc w:val="both"/>
        <w:rPr>
          <w:rFonts w:ascii="Cambria" w:hAnsi="Cambria"/>
        </w:rPr>
      </w:pPr>
      <w:r w:rsidRPr="00BD07AC">
        <w:rPr>
          <w:rFonts w:ascii="Cambria" w:hAnsi="Cambria"/>
        </w:rPr>
        <w:t xml:space="preserve">Wykonawca zobowiązany jest do wykonania </w:t>
      </w:r>
      <w:r>
        <w:rPr>
          <w:rFonts w:ascii="Cambria" w:hAnsi="Cambria"/>
        </w:rPr>
        <w:t>przedmiotu Umowy</w:t>
      </w:r>
      <w:r w:rsidRPr="00BD07AC">
        <w:rPr>
          <w:rFonts w:ascii="Cambria" w:hAnsi="Cambria"/>
        </w:rPr>
        <w:t xml:space="preserve"> w ramach prawa opcji na warunkach określonych w postanowieniach niniejszej umowy.</w:t>
      </w:r>
    </w:p>
    <w:p w:rsidR="00047687" w:rsidRPr="00D93512" w:rsidRDefault="00047687" w:rsidP="00047687">
      <w:pPr>
        <w:pStyle w:val="Akapitzlist"/>
        <w:numPr>
          <w:ilvl w:val="0"/>
          <w:numId w:val="50"/>
        </w:numPr>
        <w:spacing w:after="0" w:line="312" w:lineRule="auto"/>
        <w:ind w:left="567" w:hanging="567"/>
        <w:jc w:val="both"/>
        <w:rPr>
          <w:rFonts w:ascii="Cambria" w:hAnsi="Cambria"/>
        </w:rPr>
      </w:pPr>
      <w:r w:rsidRPr="00D93512">
        <w:rPr>
          <w:rFonts w:ascii="Cambria" w:hAnsi="Cambria"/>
        </w:rPr>
        <w:t xml:space="preserve">Skorzystanie z prawa opcji uzależnione będzie od potrzeb Zamawiającego i nie stanowi zmiany umowy w rozumieniu art. 144 ustawy </w:t>
      </w:r>
      <w:proofErr w:type="spellStart"/>
      <w:r w:rsidRPr="00D93512">
        <w:rPr>
          <w:rFonts w:ascii="Cambria" w:hAnsi="Cambria"/>
        </w:rPr>
        <w:t>Pzp</w:t>
      </w:r>
      <w:proofErr w:type="spellEnd"/>
      <w:r w:rsidRPr="00D93512">
        <w:rPr>
          <w:rFonts w:ascii="Cambria" w:hAnsi="Cambria"/>
        </w:rPr>
        <w:t xml:space="preserve"> oraz nie wymaga aneksowania umowy. </w:t>
      </w:r>
    </w:p>
    <w:p w:rsidR="00047687" w:rsidRPr="00D93512" w:rsidRDefault="00047687" w:rsidP="00047687">
      <w:pPr>
        <w:pStyle w:val="Akapitzlist"/>
        <w:numPr>
          <w:ilvl w:val="0"/>
          <w:numId w:val="50"/>
        </w:numPr>
        <w:spacing w:after="0" w:line="312" w:lineRule="auto"/>
        <w:ind w:left="567" w:hanging="567"/>
        <w:jc w:val="both"/>
        <w:rPr>
          <w:rFonts w:ascii="Cambria" w:hAnsi="Cambria"/>
        </w:rPr>
      </w:pPr>
      <w:r w:rsidRPr="00D93512">
        <w:rPr>
          <w:rFonts w:ascii="Cambria" w:hAnsi="Cambria"/>
        </w:rPr>
        <w:t xml:space="preserve">O zamiarze skorzystania z prawa opcji, w określonym zakresie, Zamawiający poinformuje Wykonawcę oświadczeniem, tj. poprzez złożenie zamówienia szczegółowego. Brak stosownego zamówienia świadczy o rezygnacji z zamówienia opcjonalnego w całości lub w części (jeśli Zamawiający skorzysta częściowo z zamówień opcjonalnych). </w:t>
      </w:r>
    </w:p>
    <w:p w:rsidR="00047687" w:rsidRPr="00D93512" w:rsidRDefault="00047687" w:rsidP="00047687">
      <w:pPr>
        <w:pStyle w:val="Akapitzlist"/>
        <w:numPr>
          <w:ilvl w:val="0"/>
          <w:numId w:val="50"/>
        </w:numPr>
        <w:spacing w:after="0" w:line="312" w:lineRule="auto"/>
        <w:ind w:left="567" w:hanging="567"/>
        <w:jc w:val="both"/>
        <w:rPr>
          <w:rFonts w:ascii="Cambria" w:hAnsi="Cambria"/>
        </w:rPr>
      </w:pPr>
      <w:r w:rsidRPr="00D93512">
        <w:rPr>
          <w:rFonts w:ascii="Cambria" w:hAnsi="Cambria"/>
        </w:rPr>
        <w:t xml:space="preserve">Zamówienia realizowane w ramach opcji są jednostronnym uprawnieniem Zamawiającego. Brak złożenia zamówień objętych opcją nie rodzi po stronie Wykonawcy żadnych roszczeń w stosunku do Zamawiającego. </w:t>
      </w:r>
    </w:p>
    <w:p w:rsidR="00047687" w:rsidRDefault="00047687" w:rsidP="00B560C2">
      <w:pPr>
        <w:autoSpaceDE w:val="0"/>
        <w:autoSpaceDN w:val="0"/>
        <w:adjustRightInd w:val="0"/>
        <w:spacing w:after="0" w:line="276" w:lineRule="auto"/>
        <w:rPr>
          <w:rFonts w:asciiTheme="majorHAnsi" w:hAnsiTheme="majorHAnsi" w:cs="Arial"/>
          <w:b/>
          <w:color w:val="404040" w:themeColor="text1" w:themeTint="BF"/>
        </w:rPr>
      </w:pPr>
    </w:p>
    <w:p w:rsidR="00047687" w:rsidRDefault="00047687" w:rsidP="00B560C2">
      <w:pPr>
        <w:autoSpaceDE w:val="0"/>
        <w:autoSpaceDN w:val="0"/>
        <w:adjustRightInd w:val="0"/>
        <w:spacing w:after="0" w:line="276" w:lineRule="auto"/>
        <w:rPr>
          <w:rFonts w:asciiTheme="majorHAnsi" w:hAnsiTheme="majorHAnsi" w:cs="Arial"/>
          <w:b/>
          <w:color w:val="404040" w:themeColor="text1" w:themeTint="BF"/>
        </w:rPr>
      </w:pPr>
    </w:p>
    <w:p w:rsidR="00047687" w:rsidRPr="00591895" w:rsidRDefault="00047687" w:rsidP="00B560C2">
      <w:pPr>
        <w:autoSpaceDE w:val="0"/>
        <w:autoSpaceDN w:val="0"/>
        <w:adjustRightInd w:val="0"/>
        <w:spacing w:after="0" w:line="276" w:lineRule="auto"/>
        <w:rPr>
          <w:rFonts w:asciiTheme="majorHAnsi" w:hAnsiTheme="majorHAnsi" w:cs="Arial"/>
          <w:b/>
          <w:color w:val="404040" w:themeColor="text1" w:themeTint="BF"/>
        </w:rPr>
      </w:pP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lastRenderedPageBreak/>
        <w:t>§ 1</w:t>
      </w:r>
      <w:r w:rsidR="00047687">
        <w:rPr>
          <w:rFonts w:asciiTheme="majorHAnsi" w:hAnsiTheme="majorHAnsi" w:cs="Arial"/>
          <w:b/>
          <w:color w:val="404040" w:themeColor="text1" w:themeTint="BF"/>
        </w:rPr>
        <w:t>6</w:t>
      </w:r>
    </w:p>
    <w:p w:rsidR="00734B4F" w:rsidRPr="00591895" w:rsidRDefault="00734B4F" w:rsidP="00B560C2">
      <w:pPr>
        <w:autoSpaceDE w:val="0"/>
        <w:autoSpaceDN w:val="0"/>
        <w:adjustRightInd w:val="0"/>
        <w:spacing w:after="0" w:line="276" w:lineRule="auto"/>
        <w:ind w:left="357" w:hanging="357"/>
        <w:jc w:val="center"/>
        <w:rPr>
          <w:rFonts w:asciiTheme="majorHAnsi" w:hAnsiTheme="majorHAnsi" w:cs="Arial"/>
          <w:b/>
          <w:color w:val="404040" w:themeColor="text1" w:themeTint="BF"/>
        </w:rPr>
      </w:pPr>
      <w:r w:rsidRPr="00591895">
        <w:rPr>
          <w:rFonts w:asciiTheme="majorHAnsi" w:hAnsiTheme="majorHAnsi" w:cs="Arial"/>
          <w:b/>
          <w:color w:val="404040" w:themeColor="text1" w:themeTint="BF"/>
        </w:rPr>
        <w:t>POSTANOWIENIA KOŃCOWE</w:t>
      </w:r>
    </w:p>
    <w:p w:rsidR="00734B4F" w:rsidRPr="00591895" w:rsidRDefault="00734B4F" w:rsidP="003755CE">
      <w:pPr>
        <w:pStyle w:val="msonormalcxspdrugie"/>
        <w:numPr>
          <w:ilvl w:val="0"/>
          <w:numId w:val="18"/>
        </w:numPr>
        <w:shd w:val="clear" w:color="auto" w:fill="FFFFFF"/>
        <w:autoSpaceDE w:val="0"/>
        <w:autoSpaceDN w:val="0"/>
        <w:adjustRightInd w:val="0"/>
        <w:spacing w:before="0" w:beforeAutospacing="0" w:after="0" w:afterAutospacing="0" w:line="276" w:lineRule="auto"/>
        <w:ind w:left="357" w:hanging="357"/>
        <w:contextualSpacing/>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 sprawach nieuregulowanych umową zastosowanie mają przepisy prawa polskiego.</w:t>
      </w:r>
    </w:p>
    <w:p w:rsidR="00734B4F" w:rsidRPr="00591895" w:rsidRDefault="00734B4F" w:rsidP="003755CE">
      <w:pPr>
        <w:pStyle w:val="msonormalcxspdrugie"/>
        <w:numPr>
          <w:ilvl w:val="0"/>
          <w:numId w:val="18"/>
        </w:numPr>
        <w:shd w:val="clear" w:color="auto" w:fill="FFFFFF"/>
        <w:autoSpaceDE w:val="0"/>
        <w:autoSpaceDN w:val="0"/>
        <w:adjustRightInd w:val="0"/>
        <w:spacing w:before="0" w:beforeAutospacing="0" w:after="0" w:afterAutospacing="0" w:line="276" w:lineRule="auto"/>
        <w:ind w:left="357" w:hanging="357"/>
        <w:contextualSpacing/>
        <w:jc w:val="both"/>
        <w:rPr>
          <w:rFonts w:asciiTheme="majorHAnsi" w:hAnsiTheme="majorHAnsi" w:cs="Arial"/>
          <w:color w:val="404040" w:themeColor="text1" w:themeTint="BF"/>
          <w:sz w:val="22"/>
          <w:szCs w:val="22"/>
        </w:rPr>
      </w:pPr>
      <w:r w:rsidRPr="00591895">
        <w:rPr>
          <w:rFonts w:asciiTheme="majorHAnsi" w:hAnsiTheme="majorHAnsi" w:cs="Arial"/>
          <w:color w:val="404040" w:themeColor="text1" w:themeTint="BF"/>
          <w:sz w:val="22"/>
          <w:szCs w:val="22"/>
        </w:rPr>
        <w:t>Wszelkie zmiany umowy wymagają formy pisemnej pod rygorem nieważności.</w:t>
      </w:r>
    </w:p>
    <w:p w:rsidR="00734B4F" w:rsidRPr="00591895" w:rsidRDefault="00B560C2" w:rsidP="003755CE">
      <w:pPr>
        <w:pStyle w:val="msonormalcxspdrugie"/>
        <w:numPr>
          <w:ilvl w:val="0"/>
          <w:numId w:val="18"/>
        </w:numPr>
        <w:shd w:val="clear" w:color="auto" w:fill="FFFFFF"/>
        <w:autoSpaceDE w:val="0"/>
        <w:autoSpaceDN w:val="0"/>
        <w:adjustRightInd w:val="0"/>
        <w:spacing w:before="0" w:beforeAutospacing="0" w:after="0" w:afterAutospacing="0" w:line="276" w:lineRule="auto"/>
        <w:ind w:left="357" w:hanging="357"/>
        <w:contextualSpacing/>
        <w:jc w:val="both"/>
        <w:rPr>
          <w:rFonts w:asciiTheme="majorHAnsi" w:hAnsiTheme="majorHAnsi" w:cs="Arial"/>
          <w:color w:val="404040" w:themeColor="text1" w:themeTint="BF"/>
          <w:sz w:val="22"/>
          <w:szCs w:val="22"/>
        </w:rPr>
      </w:pPr>
      <w:r w:rsidRPr="00591895">
        <w:rPr>
          <w:rFonts w:asciiTheme="majorHAnsi" w:hAnsiTheme="majorHAnsi" w:cs="Arial"/>
          <w:bCs/>
          <w:color w:val="404040" w:themeColor="text1" w:themeTint="BF"/>
          <w:sz w:val="22"/>
          <w:szCs w:val="22"/>
        </w:rPr>
        <w:t>Zmiana wskazanych w U</w:t>
      </w:r>
      <w:r w:rsidR="00734B4F" w:rsidRPr="00591895">
        <w:rPr>
          <w:rFonts w:asciiTheme="majorHAnsi" w:hAnsiTheme="majorHAnsi" w:cs="Arial"/>
          <w:bCs/>
          <w:color w:val="404040" w:themeColor="text1" w:themeTint="BF"/>
          <w:sz w:val="22"/>
          <w:szCs w:val="22"/>
        </w:rPr>
        <w:t xml:space="preserve">mowie danych adresowych lub numerów faksów nie stanowi zmiany </w:t>
      </w:r>
      <w:r w:rsidRPr="00591895">
        <w:rPr>
          <w:rFonts w:asciiTheme="majorHAnsi" w:hAnsiTheme="majorHAnsi" w:cs="Arial"/>
          <w:bCs/>
          <w:color w:val="404040" w:themeColor="text1" w:themeTint="BF"/>
          <w:sz w:val="22"/>
          <w:szCs w:val="22"/>
        </w:rPr>
        <w:t>U</w:t>
      </w:r>
      <w:r w:rsidR="00734B4F" w:rsidRPr="00591895">
        <w:rPr>
          <w:rFonts w:asciiTheme="majorHAnsi" w:hAnsiTheme="majorHAnsi" w:cs="Arial"/>
          <w:bCs/>
          <w:color w:val="404040" w:themeColor="text1" w:themeTint="BF"/>
          <w:sz w:val="22"/>
          <w:szCs w:val="22"/>
        </w:rPr>
        <w:t>mowy i może być dokonywana przez Stronę, której dotyczy i staje się skuteczna wobec drugiej Strony po jej pisemnym zawiadomieniu. W przypadku niepoinformowania na piśmie o zmianie adresu, doręczenie na poprzedni adres wynikający z umowy, uważane jest za skuteczne</w:t>
      </w:r>
    </w:p>
    <w:p w:rsidR="00734B4F" w:rsidRPr="00591895" w:rsidRDefault="00734B4F" w:rsidP="003755CE">
      <w:pPr>
        <w:pStyle w:val="Akapitzlist"/>
        <w:numPr>
          <w:ilvl w:val="0"/>
          <w:numId w:val="18"/>
        </w:numPr>
        <w:shd w:val="clear" w:color="auto" w:fill="FFFFFF"/>
        <w:suppressAutoHyphens/>
        <w:autoSpaceDE w:val="0"/>
        <w:autoSpaceDN w:val="0"/>
        <w:adjustRightInd w:val="0"/>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Ewentualne spory związane z realizacją </w:t>
      </w:r>
      <w:r w:rsidR="00B560C2" w:rsidRPr="00591895">
        <w:rPr>
          <w:rFonts w:asciiTheme="majorHAnsi" w:hAnsiTheme="majorHAnsi" w:cs="Arial"/>
          <w:color w:val="404040" w:themeColor="text1" w:themeTint="BF"/>
        </w:rPr>
        <w:t>U</w:t>
      </w:r>
      <w:r w:rsidRPr="00591895">
        <w:rPr>
          <w:rFonts w:asciiTheme="majorHAnsi" w:hAnsiTheme="majorHAnsi" w:cs="Arial"/>
          <w:color w:val="404040" w:themeColor="text1" w:themeTint="BF"/>
        </w:rPr>
        <w:t xml:space="preserve">mowy Strony będą starały się rozwiązać w drodze negocjacji. W przypadku nieosiągnięcia porozumienia w sposób opisany w zdaniu poprzedzającym w terminie 30 (słownie: trzydziestu) dni od dnia zgłoszenia sporu na piśmie przez którąkolwiek ze Stron, spory związane z </w:t>
      </w:r>
      <w:r w:rsidR="00B560C2" w:rsidRPr="00591895">
        <w:rPr>
          <w:rFonts w:asciiTheme="majorHAnsi" w:hAnsiTheme="majorHAnsi" w:cs="Arial"/>
          <w:color w:val="404040" w:themeColor="text1" w:themeTint="BF"/>
        </w:rPr>
        <w:t>U</w:t>
      </w:r>
      <w:r w:rsidRPr="00591895">
        <w:rPr>
          <w:rFonts w:asciiTheme="majorHAnsi" w:hAnsiTheme="majorHAnsi" w:cs="Arial"/>
          <w:color w:val="404040" w:themeColor="text1" w:themeTint="BF"/>
        </w:rPr>
        <w:t>mową rozstrzygać będzie sąd powszechny miejscowo właściwy dla siedziby Zamawiającego.</w:t>
      </w:r>
    </w:p>
    <w:p w:rsidR="00734B4F" w:rsidRPr="00591895" w:rsidRDefault="00734B4F" w:rsidP="003755CE">
      <w:pPr>
        <w:pStyle w:val="Akapitzlist"/>
        <w:numPr>
          <w:ilvl w:val="0"/>
          <w:numId w:val="18"/>
        </w:numPr>
        <w:shd w:val="clear" w:color="auto" w:fill="FFFFFF"/>
        <w:suppressAutoHyphens/>
        <w:autoSpaceDE w:val="0"/>
        <w:autoSpaceDN w:val="0"/>
        <w:adjustRightInd w:val="0"/>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Jeżeli jedno lub więcej postanowień </w:t>
      </w:r>
      <w:r w:rsidR="00B560C2" w:rsidRPr="00591895">
        <w:rPr>
          <w:rFonts w:asciiTheme="majorHAnsi" w:hAnsiTheme="majorHAnsi" w:cs="Arial"/>
          <w:color w:val="404040" w:themeColor="text1" w:themeTint="BF"/>
        </w:rPr>
        <w:t>U</w:t>
      </w:r>
      <w:r w:rsidRPr="00591895">
        <w:rPr>
          <w:rFonts w:asciiTheme="majorHAnsi" w:hAnsiTheme="majorHAnsi" w:cs="Arial"/>
          <w:color w:val="404040" w:themeColor="text1" w:themeTint="BF"/>
        </w:rPr>
        <w:t xml:space="preserve">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w:t>
      </w:r>
      <w:r w:rsidR="00B560C2" w:rsidRPr="00591895">
        <w:rPr>
          <w:rFonts w:asciiTheme="majorHAnsi" w:hAnsiTheme="majorHAnsi" w:cs="Arial"/>
          <w:color w:val="404040" w:themeColor="text1" w:themeTint="BF"/>
        </w:rPr>
        <w:t>U</w:t>
      </w:r>
      <w:r w:rsidRPr="00591895">
        <w:rPr>
          <w:rFonts w:asciiTheme="majorHAnsi" w:hAnsiTheme="majorHAnsi" w:cs="Arial"/>
          <w:color w:val="404040" w:themeColor="text1" w:themeTint="BF"/>
        </w:rPr>
        <w:t>mowie.</w:t>
      </w:r>
    </w:p>
    <w:p w:rsidR="00734B4F" w:rsidRPr="00591895" w:rsidRDefault="00734B4F" w:rsidP="003755CE">
      <w:pPr>
        <w:pStyle w:val="Akapitzlist"/>
        <w:numPr>
          <w:ilvl w:val="0"/>
          <w:numId w:val="18"/>
        </w:numPr>
        <w:shd w:val="clear" w:color="auto" w:fill="FFFFFF"/>
        <w:suppressAutoHyphens/>
        <w:autoSpaceDE w:val="0"/>
        <w:autoSpaceDN w:val="0"/>
        <w:adjustRightInd w:val="0"/>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Umowę sporządzono w trzech jednobrzmiących egzemplarzach, jeden dla Wykonawcy oraz dwa egzemplarze dla Zamawiającego.</w:t>
      </w:r>
    </w:p>
    <w:p w:rsidR="00734B4F" w:rsidRPr="00591895" w:rsidRDefault="00734B4F" w:rsidP="003755CE">
      <w:pPr>
        <w:pStyle w:val="Akapitzlist"/>
        <w:numPr>
          <w:ilvl w:val="0"/>
          <w:numId w:val="18"/>
        </w:numPr>
        <w:shd w:val="clear" w:color="auto" w:fill="FFFFFF"/>
        <w:suppressAutoHyphens/>
        <w:autoSpaceDE w:val="0"/>
        <w:autoSpaceDN w:val="0"/>
        <w:adjustRightInd w:val="0"/>
        <w:spacing w:after="0" w:line="276" w:lineRule="auto"/>
        <w:ind w:left="357" w:hanging="357"/>
        <w:jc w:val="both"/>
        <w:rPr>
          <w:rFonts w:asciiTheme="majorHAnsi" w:hAnsiTheme="majorHAnsi" w:cs="Arial"/>
          <w:color w:val="404040" w:themeColor="text1" w:themeTint="BF"/>
        </w:rPr>
      </w:pPr>
      <w:r w:rsidRPr="00591895">
        <w:rPr>
          <w:rFonts w:asciiTheme="majorHAnsi" w:hAnsiTheme="majorHAnsi" w:cs="Arial"/>
          <w:color w:val="404040" w:themeColor="text1" w:themeTint="BF"/>
        </w:rPr>
        <w:t xml:space="preserve">Załączniki wskazane w treści </w:t>
      </w:r>
      <w:r w:rsidR="00B560C2" w:rsidRPr="00591895">
        <w:rPr>
          <w:rFonts w:asciiTheme="majorHAnsi" w:hAnsiTheme="majorHAnsi" w:cs="Arial"/>
          <w:color w:val="404040" w:themeColor="text1" w:themeTint="BF"/>
        </w:rPr>
        <w:t>U</w:t>
      </w:r>
      <w:r w:rsidRPr="00591895">
        <w:rPr>
          <w:rFonts w:asciiTheme="majorHAnsi" w:hAnsiTheme="majorHAnsi" w:cs="Arial"/>
          <w:color w:val="404040" w:themeColor="text1" w:themeTint="BF"/>
        </w:rPr>
        <w:t>mowy stanowią jej integralną część</w:t>
      </w:r>
    </w:p>
    <w:p w:rsidR="00734B4F" w:rsidRPr="00591895" w:rsidRDefault="00734B4F" w:rsidP="00B560C2">
      <w:pPr>
        <w:spacing w:after="0" w:line="276" w:lineRule="auto"/>
        <w:ind w:left="357" w:hanging="357"/>
        <w:rPr>
          <w:rFonts w:asciiTheme="majorHAnsi" w:hAnsiTheme="majorHAnsi" w:cs="Arial"/>
          <w:b/>
          <w:bCs/>
          <w:color w:val="404040" w:themeColor="text1" w:themeTint="BF"/>
        </w:rPr>
      </w:pPr>
    </w:p>
    <w:p w:rsidR="00B560C2" w:rsidRPr="00591895" w:rsidRDefault="00B560C2" w:rsidP="00B560C2">
      <w:pPr>
        <w:spacing w:after="0" w:line="276" w:lineRule="auto"/>
        <w:ind w:left="357" w:hanging="357"/>
        <w:jc w:val="center"/>
        <w:rPr>
          <w:rFonts w:asciiTheme="majorHAnsi" w:hAnsiTheme="majorHAnsi" w:cs="Arial"/>
          <w:b/>
          <w:bCs/>
          <w:color w:val="404040" w:themeColor="text1" w:themeTint="BF"/>
        </w:rPr>
      </w:pPr>
    </w:p>
    <w:p w:rsidR="00734B4F" w:rsidRPr="00591895" w:rsidRDefault="00734B4F" w:rsidP="00B560C2">
      <w:pPr>
        <w:spacing w:after="0" w:line="276" w:lineRule="auto"/>
        <w:ind w:left="357" w:hanging="357"/>
        <w:jc w:val="center"/>
        <w:rPr>
          <w:rFonts w:asciiTheme="majorHAnsi" w:hAnsiTheme="majorHAnsi" w:cs="Arial"/>
          <w:b/>
          <w:bCs/>
          <w:color w:val="404040" w:themeColor="text1" w:themeTint="BF"/>
        </w:rPr>
      </w:pPr>
      <w:r w:rsidRPr="00591895">
        <w:rPr>
          <w:rFonts w:asciiTheme="majorHAnsi" w:hAnsiTheme="majorHAnsi" w:cs="Arial"/>
          <w:b/>
          <w:bCs/>
          <w:color w:val="404040" w:themeColor="text1" w:themeTint="BF"/>
        </w:rPr>
        <w:t>ZAMAWIAJĄCY</w:t>
      </w:r>
      <w:r w:rsidRPr="00591895">
        <w:rPr>
          <w:rFonts w:asciiTheme="majorHAnsi" w:hAnsiTheme="majorHAnsi" w:cs="Arial"/>
          <w:b/>
          <w:bCs/>
          <w:color w:val="404040" w:themeColor="text1" w:themeTint="BF"/>
        </w:rPr>
        <w:tab/>
      </w:r>
      <w:r w:rsidRPr="00591895">
        <w:rPr>
          <w:rFonts w:asciiTheme="majorHAnsi" w:hAnsiTheme="majorHAnsi" w:cs="Arial"/>
          <w:b/>
          <w:bCs/>
          <w:color w:val="404040" w:themeColor="text1" w:themeTint="BF"/>
        </w:rPr>
        <w:tab/>
      </w:r>
      <w:r w:rsidRPr="00591895">
        <w:rPr>
          <w:rFonts w:asciiTheme="majorHAnsi" w:hAnsiTheme="majorHAnsi" w:cs="Arial"/>
          <w:b/>
          <w:bCs/>
          <w:color w:val="404040" w:themeColor="text1" w:themeTint="BF"/>
        </w:rPr>
        <w:tab/>
      </w:r>
      <w:r w:rsidRPr="00591895">
        <w:rPr>
          <w:rFonts w:asciiTheme="majorHAnsi" w:hAnsiTheme="majorHAnsi" w:cs="Arial"/>
          <w:b/>
          <w:bCs/>
          <w:color w:val="404040" w:themeColor="text1" w:themeTint="BF"/>
        </w:rPr>
        <w:tab/>
      </w:r>
      <w:r w:rsidRPr="00591895">
        <w:rPr>
          <w:rFonts w:asciiTheme="majorHAnsi" w:hAnsiTheme="majorHAnsi" w:cs="Arial"/>
          <w:b/>
          <w:bCs/>
          <w:color w:val="404040" w:themeColor="text1" w:themeTint="BF"/>
        </w:rPr>
        <w:tab/>
      </w:r>
      <w:r w:rsidRPr="00591895">
        <w:rPr>
          <w:rFonts w:asciiTheme="majorHAnsi" w:hAnsiTheme="majorHAnsi" w:cs="Arial"/>
          <w:b/>
          <w:bCs/>
          <w:color w:val="404040" w:themeColor="text1" w:themeTint="BF"/>
        </w:rPr>
        <w:tab/>
        <w:t>WYKONAWCA</w:t>
      </w:r>
      <w:r w:rsidRPr="00591895">
        <w:rPr>
          <w:rFonts w:asciiTheme="majorHAnsi" w:hAnsiTheme="majorHAnsi" w:cs="Arial"/>
          <w:b/>
          <w:bCs/>
          <w:color w:val="404040" w:themeColor="text1" w:themeTint="BF"/>
        </w:rPr>
        <w:br/>
      </w:r>
    </w:p>
    <w:p w:rsidR="0006737E" w:rsidRPr="00591895" w:rsidRDefault="0006737E" w:rsidP="00B560C2">
      <w:pPr>
        <w:spacing w:after="0" w:line="276" w:lineRule="auto"/>
        <w:rPr>
          <w:rFonts w:asciiTheme="majorHAnsi" w:hAnsiTheme="majorHAnsi"/>
          <w:color w:val="404040" w:themeColor="text1" w:themeTint="BF"/>
        </w:rPr>
      </w:pPr>
    </w:p>
    <w:sectPr w:rsidR="0006737E" w:rsidRPr="005918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E0" w:rsidRDefault="001C5FE0" w:rsidP="00C63760">
      <w:pPr>
        <w:spacing w:after="0" w:line="240" w:lineRule="auto"/>
      </w:pPr>
      <w:r>
        <w:separator/>
      </w:r>
    </w:p>
  </w:endnote>
  <w:endnote w:type="continuationSeparator" w:id="0">
    <w:p w:rsidR="001C5FE0" w:rsidRDefault="001C5FE0" w:rsidP="00C6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5F" w:rsidRDefault="005A255F">
    <w:pPr>
      <w:pStyle w:val="Stopka"/>
    </w:pPr>
    <w:r>
      <w:rPr>
        <w:noProof/>
        <w:lang w:eastAsia="pl-PL"/>
      </w:rPr>
      <w:drawing>
        <wp:inline distT="0" distB="0" distL="0" distR="0" wp14:anchorId="5F852C28" wp14:editId="12FBD74C">
          <wp:extent cx="4786686" cy="6326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043" cy="6326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E0" w:rsidRDefault="001C5FE0" w:rsidP="00C63760">
      <w:pPr>
        <w:spacing w:after="0" w:line="240" w:lineRule="auto"/>
      </w:pPr>
      <w:r>
        <w:separator/>
      </w:r>
    </w:p>
  </w:footnote>
  <w:footnote w:type="continuationSeparator" w:id="0">
    <w:p w:rsidR="001C5FE0" w:rsidRDefault="001C5FE0" w:rsidP="00C63760">
      <w:pPr>
        <w:spacing w:after="0" w:line="240" w:lineRule="auto"/>
      </w:pPr>
      <w:r>
        <w:continuationSeparator/>
      </w:r>
    </w:p>
  </w:footnote>
  <w:footnote w:id="1">
    <w:p w:rsidR="005A255F" w:rsidRPr="00F65B37" w:rsidRDefault="005A255F" w:rsidP="00350875">
      <w:pPr>
        <w:pStyle w:val="Tekstprzypisudolnego"/>
        <w:rPr>
          <w:lang w:val="pl-PL"/>
        </w:rPr>
      </w:pPr>
      <w:r>
        <w:rPr>
          <w:rStyle w:val="Odwoanieprzypisudolnego"/>
        </w:rPr>
        <w:footnoteRef/>
      </w:r>
      <w:r>
        <w:t xml:space="preserve"> </w:t>
      </w:r>
      <w:r>
        <w:rPr>
          <w:lang w:val="pl-PL"/>
        </w:rPr>
        <w:t>W przypadku spółki prawa handlowego</w:t>
      </w:r>
    </w:p>
  </w:footnote>
  <w:footnote w:id="2">
    <w:p w:rsidR="005A255F" w:rsidRPr="00F65B37" w:rsidRDefault="005A255F" w:rsidP="00350875">
      <w:pPr>
        <w:pStyle w:val="Tekstprzypisudolnego"/>
      </w:pPr>
      <w:r>
        <w:rPr>
          <w:rStyle w:val="Odwoanieprzypisudolnego"/>
        </w:rPr>
        <w:footnoteRef/>
      </w:r>
      <w:r>
        <w:t xml:space="preserve"> W przypadku jednoosobowej działalności gospodarczej</w:t>
      </w:r>
    </w:p>
  </w:footnote>
  <w:footnote w:id="3">
    <w:p w:rsidR="005A255F" w:rsidRPr="003F209F" w:rsidRDefault="005A255F">
      <w:pPr>
        <w:pStyle w:val="Tekstprzypisudolnego"/>
        <w:rPr>
          <w:lang w:val="pl-PL"/>
        </w:rPr>
      </w:pPr>
      <w:r>
        <w:rPr>
          <w:rStyle w:val="Odwoanieprzypisudolnego"/>
        </w:rPr>
        <w:footnoteRef/>
      </w:r>
      <w:r>
        <w:t xml:space="preserve"> </w:t>
      </w:r>
      <w:r>
        <w:rPr>
          <w:lang w:val="pl-PL"/>
        </w:rPr>
        <w:t>Komparycja umowy zostanie uzupełniona zgodnie z ofertą wybranego wykonawcy</w:t>
      </w:r>
    </w:p>
  </w:footnote>
  <w:footnote w:id="4">
    <w:p w:rsidR="005A255F" w:rsidRPr="00692AD8" w:rsidRDefault="005A255F">
      <w:pPr>
        <w:pStyle w:val="Tekstprzypisudolnego"/>
      </w:pPr>
      <w:r>
        <w:rPr>
          <w:rStyle w:val="Odwoanieprzypisudolnego"/>
        </w:rPr>
        <w:footnoteRef/>
      </w:r>
      <w:r>
        <w:t xml:space="preserve"> Przez dni robocze Zamawiający rozumie dni od poniedziałku do piątku za wyjątkiem dni wolnych od pracy na terenie Rzeczoospolitej Polskiej. </w:t>
      </w:r>
    </w:p>
  </w:footnote>
  <w:footnote w:id="5">
    <w:p w:rsidR="005A255F" w:rsidRPr="00692AD8" w:rsidRDefault="005A255F">
      <w:pPr>
        <w:pStyle w:val="Tekstprzypisudolnego"/>
      </w:pPr>
      <w:r>
        <w:rPr>
          <w:rStyle w:val="Odwoanieprzypisudolnego"/>
        </w:rPr>
        <w:footnoteRef/>
      </w:r>
      <w:r>
        <w:t xml:space="preserve"> Przez potwierdzenie złożenia Projektu robót geologicznych, Zamawiający rozumie skan pierwszej strony Projektu robót geologicznych wraz z prezentatą właściwego organu. </w:t>
      </w:r>
    </w:p>
  </w:footnote>
  <w:footnote w:id="6">
    <w:p w:rsidR="00FD534C" w:rsidRPr="00692AD8" w:rsidRDefault="00FD534C" w:rsidP="00FD534C">
      <w:pPr>
        <w:pStyle w:val="Tekstprzypisudolnego"/>
      </w:pPr>
      <w:r>
        <w:rPr>
          <w:rStyle w:val="Odwoanieprzypisudolnego"/>
        </w:rPr>
        <w:footnoteRef/>
      </w:r>
      <w:r>
        <w:t xml:space="preserve"> Przez dni robocze Zamawiający rozumie dni od poniedziałku do piątku za wyjątkiem dni wolnych od pracy na terenie Rzeczoospolitej Polskiej. </w:t>
      </w:r>
    </w:p>
  </w:footnote>
  <w:footnote w:id="7">
    <w:p w:rsidR="005A255F" w:rsidRPr="00110813" w:rsidRDefault="005A255F">
      <w:pPr>
        <w:pStyle w:val="Tekstprzypisudolnego"/>
      </w:pPr>
      <w:r>
        <w:rPr>
          <w:rStyle w:val="Odwoanieprzypisudolnego"/>
        </w:rPr>
        <w:footnoteRef/>
      </w:r>
      <w:r>
        <w:t xml:space="preserve"> Zgodnie z ofertą wykonawcy</w:t>
      </w:r>
    </w:p>
  </w:footnote>
  <w:footnote w:id="8">
    <w:p w:rsidR="005A255F" w:rsidRPr="00336F9B" w:rsidRDefault="005A255F">
      <w:pPr>
        <w:pStyle w:val="Tekstprzypisudolnego"/>
        <w:rPr>
          <w:lang w:val="pl-PL"/>
        </w:rPr>
      </w:pPr>
      <w:r>
        <w:rPr>
          <w:rStyle w:val="Odwoanieprzypisudolnego"/>
        </w:rPr>
        <w:footnoteRef/>
      </w:r>
      <w:r>
        <w:t xml:space="preserve"> </w:t>
      </w:r>
      <w:r w:rsidRPr="00DC1061">
        <w:rPr>
          <w:rFonts w:asciiTheme="majorHAnsi" w:hAnsiTheme="majorHAnsi" w:cs="Arial"/>
          <w:color w:val="404040" w:themeColor="text1" w:themeTint="BF"/>
        </w:rPr>
        <w:t xml:space="preserve">Jeśli Wykonawca nie powoła się na zasoby innego podmiotu na zasadach określonych w art. </w:t>
      </w:r>
      <w:r>
        <w:rPr>
          <w:rFonts w:asciiTheme="majorHAnsi" w:hAnsiTheme="majorHAnsi" w:cs="Arial"/>
          <w:color w:val="404040" w:themeColor="text1" w:themeTint="BF"/>
        </w:rPr>
        <w:t>22a</w:t>
      </w:r>
      <w:r w:rsidRPr="00DC1061">
        <w:rPr>
          <w:rFonts w:asciiTheme="majorHAnsi" w:hAnsiTheme="majorHAnsi" w:cs="Arial"/>
          <w:color w:val="404040" w:themeColor="text1" w:themeTint="BF"/>
        </w:rPr>
        <w:t xml:space="preserve"> ustawy pzp, </w:t>
      </w:r>
      <w:r>
        <w:rPr>
          <w:rFonts w:asciiTheme="majorHAnsi" w:hAnsiTheme="majorHAnsi" w:cs="Arial"/>
          <w:color w:val="404040" w:themeColor="text1" w:themeTint="BF"/>
        </w:rPr>
        <w:t>postanowienie</w:t>
      </w:r>
      <w:r w:rsidRPr="00DC1061">
        <w:rPr>
          <w:rFonts w:asciiTheme="majorHAnsi" w:hAnsiTheme="majorHAnsi" w:cs="Arial"/>
          <w:color w:val="404040" w:themeColor="text1" w:themeTint="BF"/>
        </w:rPr>
        <w:t xml:space="preserve"> zostanie usunięty.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5F" w:rsidRDefault="005A255F" w:rsidP="00C63760">
    <w:pPr>
      <w:pStyle w:val="Nagwek"/>
      <w:jc w:val="right"/>
      <w:rPr>
        <w:b/>
        <w:i/>
      </w:rPr>
    </w:pPr>
    <w:r>
      <w:rPr>
        <w:b/>
        <w:i/>
      </w:rPr>
      <w:t>Załącznik numer 2 do SIWZ</w:t>
    </w:r>
  </w:p>
  <w:p w:rsidR="005A255F" w:rsidRPr="00C63760" w:rsidRDefault="00937B9E" w:rsidP="00C63760">
    <w:pPr>
      <w:pStyle w:val="Nagwek"/>
      <w:jc w:val="right"/>
      <w:rPr>
        <w:b/>
        <w:i/>
      </w:rPr>
    </w:pPr>
    <w:r>
      <w:rPr>
        <w:b/>
        <w:i/>
      </w:rPr>
      <w:t>WIS.261.11.2019.AA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b w:val="0"/>
        <w:i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91A92"/>
    <w:multiLevelType w:val="hybridMultilevel"/>
    <w:tmpl w:val="ECA292D4"/>
    <w:lvl w:ilvl="0" w:tplc="04150019">
      <w:start w:val="1"/>
      <w:numFmt w:val="lowerLetter"/>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032F5138"/>
    <w:multiLevelType w:val="hybridMultilevel"/>
    <w:tmpl w:val="9506937A"/>
    <w:lvl w:ilvl="0" w:tplc="04150011">
      <w:start w:val="1"/>
      <w:numFmt w:val="decimal"/>
      <w:lvlText w:val="%1)"/>
      <w:lvlJc w:val="left"/>
      <w:pPr>
        <w:tabs>
          <w:tab w:val="num" w:pos="644"/>
        </w:tabs>
        <w:ind w:left="644" w:hanging="360"/>
      </w:p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5" w15:restartNumberingAfterBreak="0">
    <w:nsid w:val="03A746AB"/>
    <w:multiLevelType w:val="hybridMultilevel"/>
    <w:tmpl w:val="BE6A8A32"/>
    <w:lvl w:ilvl="0" w:tplc="04150011">
      <w:start w:val="1"/>
      <w:numFmt w:val="decimal"/>
      <w:lvlText w:val="%1)"/>
      <w:lvlJc w:val="left"/>
      <w:pPr>
        <w:ind w:left="720" w:hanging="360"/>
      </w:pPr>
    </w:lvl>
    <w:lvl w:ilvl="1" w:tplc="325C3AC4">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71ABB"/>
    <w:multiLevelType w:val="hybridMultilevel"/>
    <w:tmpl w:val="67768A6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CFF50F5"/>
    <w:multiLevelType w:val="hybridMultilevel"/>
    <w:tmpl w:val="F8EC0510"/>
    <w:name w:val="WW8Num122"/>
    <w:lvl w:ilvl="0" w:tplc="0CE2A7D4">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90250"/>
    <w:multiLevelType w:val="hybridMultilevel"/>
    <w:tmpl w:val="D2F6CAE0"/>
    <w:lvl w:ilvl="0" w:tplc="BF3E1E58">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FA726DF"/>
    <w:multiLevelType w:val="hybridMultilevel"/>
    <w:tmpl w:val="0A469EC4"/>
    <w:lvl w:ilvl="0" w:tplc="4AD89A2C">
      <w:start w:val="2"/>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079248E"/>
    <w:multiLevelType w:val="hybridMultilevel"/>
    <w:tmpl w:val="0136AB7C"/>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3C653B8"/>
    <w:multiLevelType w:val="hybridMultilevel"/>
    <w:tmpl w:val="E80CA07E"/>
    <w:lvl w:ilvl="0" w:tplc="CAE2C536">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76D26"/>
    <w:multiLevelType w:val="hybridMultilevel"/>
    <w:tmpl w:val="29B8069E"/>
    <w:lvl w:ilvl="0" w:tplc="04150019">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5" w15:restartNumberingAfterBreak="0">
    <w:nsid w:val="16CC350E"/>
    <w:multiLevelType w:val="hybridMultilevel"/>
    <w:tmpl w:val="157A418C"/>
    <w:lvl w:ilvl="0" w:tplc="04150017">
      <w:start w:val="1"/>
      <w:numFmt w:val="lowerLetter"/>
      <w:lvlText w:val="%1)"/>
      <w:lvlJc w:val="left"/>
      <w:pPr>
        <w:tabs>
          <w:tab w:val="num" w:pos="1543"/>
        </w:tabs>
        <w:ind w:left="1543" w:hanging="283"/>
      </w:p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FF7CE76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6F3151A"/>
    <w:multiLevelType w:val="hybridMultilevel"/>
    <w:tmpl w:val="D7241F2E"/>
    <w:lvl w:ilvl="0" w:tplc="F7A03B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AA7817"/>
    <w:multiLevelType w:val="hybridMultilevel"/>
    <w:tmpl w:val="942010CC"/>
    <w:lvl w:ilvl="0" w:tplc="04150011">
      <w:start w:val="1"/>
      <w:numFmt w:val="decimal"/>
      <w:lvlText w:val="%1)"/>
      <w:lvlJc w:val="left"/>
      <w:pPr>
        <w:ind w:left="720" w:hanging="360"/>
      </w:pPr>
    </w:lvl>
    <w:lvl w:ilvl="1" w:tplc="A5EE39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F2F10C1"/>
    <w:multiLevelType w:val="hybridMultilevel"/>
    <w:tmpl w:val="43848DA6"/>
    <w:lvl w:ilvl="0" w:tplc="8A240B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663E92"/>
    <w:multiLevelType w:val="hybridMultilevel"/>
    <w:tmpl w:val="A7F60BCA"/>
    <w:lvl w:ilvl="0" w:tplc="BF3E1E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52B1F30"/>
    <w:multiLevelType w:val="hybridMultilevel"/>
    <w:tmpl w:val="4330E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6A62A7"/>
    <w:multiLevelType w:val="hybridMultilevel"/>
    <w:tmpl w:val="D88619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780CC8A">
      <w:start w:val="1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02658"/>
    <w:multiLevelType w:val="hybridMultilevel"/>
    <w:tmpl w:val="40AA05D0"/>
    <w:lvl w:ilvl="0" w:tplc="51B60F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330D63"/>
    <w:multiLevelType w:val="hybridMultilevel"/>
    <w:tmpl w:val="0AFCB8DE"/>
    <w:lvl w:ilvl="0" w:tplc="04150011">
      <w:start w:val="1"/>
      <w:numFmt w:val="decimal"/>
      <w:lvlText w:val="%1)"/>
      <w:lvlJc w:val="left"/>
      <w:pPr>
        <w:ind w:left="720" w:hanging="360"/>
      </w:pPr>
    </w:lvl>
    <w:lvl w:ilvl="1" w:tplc="B0DEB93C">
      <w:start w:val="1"/>
      <w:numFmt w:val="decimal"/>
      <w:lvlText w:val="%2)"/>
      <w:lvlJc w:val="left"/>
      <w:pPr>
        <w:ind w:left="1440" w:hanging="360"/>
      </w:pPr>
      <w:rPr>
        <w:rFonts w:asciiTheme="majorHAnsi" w:eastAsiaTheme="minorHAns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F2573"/>
    <w:multiLevelType w:val="hybridMultilevel"/>
    <w:tmpl w:val="FE0A852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7" w15:restartNumberingAfterBreak="0">
    <w:nsid w:val="2FF87D9F"/>
    <w:multiLevelType w:val="hybridMultilevel"/>
    <w:tmpl w:val="3F3648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119B5"/>
    <w:multiLevelType w:val="hybridMultilevel"/>
    <w:tmpl w:val="DE9CBCA0"/>
    <w:name w:val="WW8Num12222"/>
    <w:lvl w:ilvl="0" w:tplc="A43077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806C2A"/>
    <w:multiLevelType w:val="hybridMultilevel"/>
    <w:tmpl w:val="9FA4D670"/>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FF7CE76C">
      <w:start w:val="1"/>
      <w:numFmt w:val="lowerLetter"/>
      <w:lvlText w:val="%4)"/>
      <w:lvlJc w:val="left"/>
      <w:pPr>
        <w:tabs>
          <w:tab w:val="num" w:pos="2880"/>
        </w:tabs>
        <w:ind w:left="2880" w:hanging="360"/>
      </w:pPr>
      <w:rPr>
        <w:rFonts w:ascii="Times New Roman" w:eastAsia="Times New Roman" w:hAnsi="Times New Roman" w:cs="Times New Roman"/>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97D3E99"/>
    <w:multiLevelType w:val="hybridMultilevel"/>
    <w:tmpl w:val="4CA835B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3B4D42C9"/>
    <w:multiLevelType w:val="multilevel"/>
    <w:tmpl w:val="37762FF6"/>
    <w:name w:val="WW8Num17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F167224"/>
    <w:multiLevelType w:val="hybridMultilevel"/>
    <w:tmpl w:val="487899BE"/>
    <w:lvl w:ilvl="0" w:tplc="04150011">
      <w:start w:val="1"/>
      <w:numFmt w:val="decimal"/>
      <w:lvlText w:val="%1)"/>
      <w:lvlJc w:val="left"/>
      <w:pPr>
        <w:ind w:left="720" w:hanging="360"/>
      </w:pPr>
    </w:lvl>
    <w:lvl w:ilvl="1" w:tplc="12581612">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60B28"/>
    <w:multiLevelType w:val="hybridMultilevel"/>
    <w:tmpl w:val="658652C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5396DB3"/>
    <w:multiLevelType w:val="hybridMultilevel"/>
    <w:tmpl w:val="24506E26"/>
    <w:lvl w:ilvl="0" w:tplc="61D0F7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46027153"/>
    <w:multiLevelType w:val="hybridMultilevel"/>
    <w:tmpl w:val="99E6A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B517D1"/>
    <w:multiLevelType w:val="hybridMultilevel"/>
    <w:tmpl w:val="B4105B70"/>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hint="default"/>
      </w:rPr>
    </w:lvl>
    <w:lvl w:ilvl="3" w:tplc="FF7CE76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49FC7F01"/>
    <w:multiLevelType w:val="hybridMultilevel"/>
    <w:tmpl w:val="27AC62BE"/>
    <w:name w:val="WW8Num122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7A0BF9"/>
    <w:multiLevelType w:val="hybridMultilevel"/>
    <w:tmpl w:val="DE84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BC3F58"/>
    <w:multiLevelType w:val="hybridMultilevel"/>
    <w:tmpl w:val="8314F3DA"/>
    <w:lvl w:ilvl="0" w:tplc="04150011">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1"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42" w15:restartNumberingAfterBreak="0">
    <w:nsid w:val="54AB7395"/>
    <w:multiLevelType w:val="hybridMultilevel"/>
    <w:tmpl w:val="396416F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BCA0B03"/>
    <w:multiLevelType w:val="hybridMultilevel"/>
    <w:tmpl w:val="5B4AB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280F82"/>
    <w:multiLevelType w:val="hybridMultilevel"/>
    <w:tmpl w:val="5FAA8D02"/>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FF7CE76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D53019B"/>
    <w:multiLevelType w:val="hybridMultilevel"/>
    <w:tmpl w:val="046E609C"/>
    <w:lvl w:ilvl="0" w:tplc="A60219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72B57"/>
    <w:multiLevelType w:val="hybridMultilevel"/>
    <w:tmpl w:val="57304946"/>
    <w:lvl w:ilvl="0" w:tplc="6B0E76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C353C1"/>
    <w:multiLevelType w:val="hybridMultilevel"/>
    <w:tmpl w:val="7582822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A7C58AB"/>
    <w:multiLevelType w:val="hybridMultilevel"/>
    <w:tmpl w:val="8C6A6262"/>
    <w:lvl w:ilvl="0" w:tplc="BD504D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4791B55"/>
    <w:multiLevelType w:val="hybridMultilevel"/>
    <w:tmpl w:val="A8BCA29C"/>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AEE658DE">
      <w:start w:val="1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090F5D"/>
    <w:multiLevelType w:val="hybridMultilevel"/>
    <w:tmpl w:val="DE166D24"/>
    <w:lvl w:ilvl="0" w:tplc="2E5E29C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2"/>
  </w:num>
  <w:num w:numId="3">
    <w:abstractNumId w:val="28"/>
  </w:num>
  <w:num w:numId="4">
    <w:abstractNumId w:val="20"/>
  </w:num>
  <w:num w:numId="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16"/>
  </w:num>
  <w:num w:numId="10">
    <w:abstractNumId w:val="46"/>
  </w:num>
  <w:num w:numId="11">
    <w:abstractNumId w:val="4"/>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2"/>
  </w:num>
  <w:num w:numId="17">
    <w:abstractNumId w:val="3"/>
  </w:num>
  <w:num w:numId="18">
    <w:abstractNumId w:val="8"/>
  </w:num>
  <w:num w:numId="19">
    <w:abstractNumId w:val="38"/>
  </w:num>
  <w:num w:numId="20">
    <w:abstractNumId w:val="50"/>
  </w:num>
  <w:num w:numId="21">
    <w:abstractNumId w:val="48"/>
  </w:num>
  <w:num w:numId="22">
    <w:abstractNumId w:val="29"/>
  </w:num>
  <w:num w:numId="23">
    <w:abstractNumId w:val="43"/>
  </w:num>
  <w:num w:numId="24">
    <w:abstractNumId w:val="7"/>
  </w:num>
  <w:num w:numId="25">
    <w:abstractNumId w:val="18"/>
  </w:num>
  <w:num w:numId="26">
    <w:abstractNumId w:val="24"/>
  </w:num>
  <w:num w:numId="27">
    <w:abstractNumId w:val="41"/>
  </w:num>
  <w:num w:numId="28">
    <w:abstractNumId w:val="35"/>
  </w:num>
  <w:num w:numId="29">
    <w:abstractNumId w:val="15"/>
  </w:num>
  <w:num w:numId="30">
    <w:abstractNumId w:val="33"/>
  </w:num>
  <w:num w:numId="31">
    <w:abstractNumId w:val="34"/>
  </w:num>
  <w:num w:numId="32">
    <w:abstractNumId w:val="30"/>
  </w:num>
  <w:num w:numId="33">
    <w:abstractNumId w:val="39"/>
  </w:num>
  <w:num w:numId="34">
    <w:abstractNumId w:val="36"/>
  </w:num>
  <w:num w:numId="35">
    <w:abstractNumId w:val="5"/>
  </w:num>
  <w:num w:numId="36">
    <w:abstractNumId w:val="10"/>
  </w:num>
  <w:num w:numId="37">
    <w:abstractNumId w:val="25"/>
  </w:num>
  <w:num w:numId="38">
    <w:abstractNumId w:val="13"/>
  </w:num>
  <w:num w:numId="39">
    <w:abstractNumId w:val="40"/>
  </w:num>
  <w:num w:numId="40">
    <w:abstractNumId w:val="32"/>
  </w:num>
  <w:num w:numId="41">
    <w:abstractNumId w:val="37"/>
  </w:num>
  <w:num w:numId="42">
    <w:abstractNumId w:val="49"/>
  </w:num>
  <w:num w:numId="43">
    <w:abstractNumId w:val="17"/>
  </w:num>
  <w:num w:numId="44">
    <w:abstractNumId w:val="21"/>
  </w:num>
  <w:num w:numId="45">
    <w:abstractNumId w:val="9"/>
  </w:num>
  <w:num w:numId="46">
    <w:abstractNumId w:val="47"/>
  </w:num>
  <w:num w:numId="47">
    <w:abstractNumId w:val="45"/>
  </w:num>
  <w:num w:numId="48">
    <w:abstractNumId w:val="23"/>
  </w:num>
  <w:num w:numId="49">
    <w:abstractNumId w:val="6"/>
  </w:num>
  <w:num w:numId="50">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6C"/>
    <w:rsid w:val="00027E45"/>
    <w:rsid w:val="000411B8"/>
    <w:rsid w:val="00047687"/>
    <w:rsid w:val="0006737E"/>
    <w:rsid w:val="00110813"/>
    <w:rsid w:val="00157C8F"/>
    <w:rsid w:val="001C5FE0"/>
    <w:rsid w:val="001D0440"/>
    <w:rsid w:val="001D3679"/>
    <w:rsid w:val="002C11F5"/>
    <w:rsid w:val="002E551C"/>
    <w:rsid w:val="00336F9B"/>
    <w:rsid w:val="00350875"/>
    <w:rsid w:val="003755CE"/>
    <w:rsid w:val="003C126D"/>
    <w:rsid w:val="003F209F"/>
    <w:rsid w:val="00591895"/>
    <w:rsid w:val="005A255F"/>
    <w:rsid w:val="005C5F68"/>
    <w:rsid w:val="005D0DE4"/>
    <w:rsid w:val="006248EE"/>
    <w:rsid w:val="00692AD8"/>
    <w:rsid w:val="006A20CB"/>
    <w:rsid w:val="006E28C8"/>
    <w:rsid w:val="00734B4F"/>
    <w:rsid w:val="00741C16"/>
    <w:rsid w:val="007F2D91"/>
    <w:rsid w:val="008121B6"/>
    <w:rsid w:val="00877806"/>
    <w:rsid w:val="00937B9E"/>
    <w:rsid w:val="00993E6C"/>
    <w:rsid w:val="009A57B0"/>
    <w:rsid w:val="00A51C91"/>
    <w:rsid w:val="00A5251B"/>
    <w:rsid w:val="00A5261B"/>
    <w:rsid w:val="00A74EFB"/>
    <w:rsid w:val="00AC1F6D"/>
    <w:rsid w:val="00AE4579"/>
    <w:rsid w:val="00B3211D"/>
    <w:rsid w:val="00B55705"/>
    <w:rsid w:val="00B560C2"/>
    <w:rsid w:val="00BB669A"/>
    <w:rsid w:val="00C63760"/>
    <w:rsid w:val="00C65D16"/>
    <w:rsid w:val="00C73214"/>
    <w:rsid w:val="00D15BAE"/>
    <w:rsid w:val="00D407C5"/>
    <w:rsid w:val="00D43835"/>
    <w:rsid w:val="00D61499"/>
    <w:rsid w:val="00DB09D3"/>
    <w:rsid w:val="00DC1061"/>
    <w:rsid w:val="00DC50DC"/>
    <w:rsid w:val="00EE193D"/>
    <w:rsid w:val="00F403F0"/>
    <w:rsid w:val="00F4516B"/>
    <w:rsid w:val="00FB78FD"/>
    <w:rsid w:val="00FD534C"/>
    <w:rsid w:val="00FF5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CC77"/>
  <w15:docId w15:val="{2C416E59-F96D-4254-8BCA-430044F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7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37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760"/>
  </w:style>
  <w:style w:type="paragraph" w:styleId="Stopka">
    <w:name w:val="footer"/>
    <w:basedOn w:val="Normalny"/>
    <w:link w:val="StopkaZnak"/>
    <w:uiPriority w:val="99"/>
    <w:unhideWhenUsed/>
    <w:rsid w:val="00C637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760"/>
  </w:style>
  <w:style w:type="paragraph" w:styleId="Tekstdymka">
    <w:name w:val="Balloon Text"/>
    <w:basedOn w:val="Normalny"/>
    <w:link w:val="TekstdymkaZnak"/>
    <w:uiPriority w:val="99"/>
    <w:semiHidden/>
    <w:unhideWhenUsed/>
    <w:rsid w:val="00C637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760"/>
    <w:rPr>
      <w:rFonts w:ascii="Tahoma" w:hAnsi="Tahoma" w:cs="Tahoma"/>
      <w:sz w:val="16"/>
      <w:szCs w:val="16"/>
    </w:rPr>
  </w:style>
  <w:style w:type="paragraph" w:styleId="Akapitzlist">
    <w:name w:val="List Paragraph"/>
    <w:aliases w:val="L1,Numerowanie,List Paragraph,sw tekst,ISCG Numerowanie,lp1"/>
    <w:basedOn w:val="Normalny"/>
    <w:link w:val="AkapitzlistZnak"/>
    <w:uiPriority w:val="34"/>
    <w:qFormat/>
    <w:rsid w:val="00C63760"/>
    <w:pPr>
      <w:ind w:left="720"/>
      <w:contextualSpacing/>
    </w:pPr>
  </w:style>
  <w:style w:type="paragraph" w:customStyle="1" w:styleId="Default">
    <w:name w:val="Default"/>
    <w:rsid w:val="005C5F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5D0DE4"/>
    <w:rPr>
      <w:sz w:val="16"/>
      <w:szCs w:val="16"/>
    </w:rPr>
  </w:style>
  <w:style w:type="paragraph" w:styleId="Tekstkomentarza">
    <w:name w:val="annotation text"/>
    <w:basedOn w:val="Normalny"/>
    <w:link w:val="TekstkomentarzaZnak"/>
    <w:uiPriority w:val="99"/>
    <w:semiHidden/>
    <w:unhideWhenUsed/>
    <w:rsid w:val="005D0D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DE4"/>
    <w:rPr>
      <w:sz w:val="20"/>
      <w:szCs w:val="20"/>
    </w:rPr>
  </w:style>
  <w:style w:type="paragraph" w:styleId="Tematkomentarza">
    <w:name w:val="annotation subject"/>
    <w:basedOn w:val="Tekstkomentarza"/>
    <w:next w:val="Tekstkomentarza"/>
    <w:link w:val="TematkomentarzaZnak"/>
    <w:uiPriority w:val="99"/>
    <w:semiHidden/>
    <w:unhideWhenUsed/>
    <w:rsid w:val="005D0DE4"/>
    <w:rPr>
      <w:b/>
      <w:bCs/>
    </w:rPr>
  </w:style>
  <w:style w:type="character" w:customStyle="1" w:styleId="TematkomentarzaZnak">
    <w:name w:val="Temat komentarza Znak"/>
    <w:basedOn w:val="TekstkomentarzaZnak"/>
    <w:link w:val="Tematkomentarza"/>
    <w:uiPriority w:val="99"/>
    <w:semiHidden/>
    <w:rsid w:val="005D0DE4"/>
    <w:rPr>
      <w:b/>
      <w:bCs/>
      <w:sz w:val="20"/>
      <w:szCs w:val="20"/>
    </w:rPr>
  </w:style>
  <w:style w:type="character" w:customStyle="1" w:styleId="AkapitzlistZnak">
    <w:name w:val="Akapit z listą Znak"/>
    <w:aliases w:val="L1 Znak,Numerowanie Znak,List Paragraph Znak,sw tekst Znak,ISCG Numerowanie Znak,lp1 Znak"/>
    <w:link w:val="Akapitzlist"/>
    <w:uiPriority w:val="34"/>
    <w:rsid w:val="006E28C8"/>
  </w:style>
  <w:style w:type="paragraph" w:customStyle="1" w:styleId="NormalN">
    <w:name w:val="Normal N"/>
    <w:basedOn w:val="Normalny"/>
    <w:link w:val="NormalNChar"/>
    <w:qFormat/>
    <w:rsid w:val="00734B4F"/>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734B4F"/>
    <w:rPr>
      <w:rFonts w:ascii="Calibri" w:hAnsi="Calibri"/>
      <w:kern w:val="8"/>
    </w:rPr>
  </w:style>
  <w:style w:type="paragraph" w:styleId="Tekstpodstawowy">
    <w:name w:val="Body Text"/>
    <w:basedOn w:val="Normalny"/>
    <w:link w:val="TekstpodstawowyZnak"/>
    <w:uiPriority w:val="99"/>
    <w:rsid w:val="00734B4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34B4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34B4F"/>
    <w:pPr>
      <w:suppressAutoHyphens/>
      <w:spacing w:after="0" w:line="360" w:lineRule="auto"/>
      <w:jc w:val="both"/>
    </w:pPr>
    <w:rPr>
      <w:rFonts w:ascii="Times New Roman" w:eastAsia="MS Mincho" w:hAnsi="Times New Roman" w:cs="Times New Roman"/>
      <w:sz w:val="24"/>
      <w:szCs w:val="20"/>
      <w:lang w:eastAsia="ar-SA"/>
    </w:rPr>
  </w:style>
  <w:style w:type="character" w:customStyle="1" w:styleId="NumeracjaZnak">
    <w:name w:val="Numeracja Znak"/>
    <w:link w:val="Numeracja"/>
    <w:uiPriority w:val="99"/>
    <w:locked/>
    <w:rsid w:val="00734B4F"/>
    <w:rPr>
      <w:rFonts w:ascii="Arial" w:hAnsi="Arial"/>
      <w:b/>
      <w:bCs/>
      <w:lang w:val="x-none"/>
    </w:rPr>
  </w:style>
  <w:style w:type="paragraph" w:customStyle="1" w:styleId="Numeracja">
    <w:name w:val="Numeracja"/>
    <w:basedOn w:val="Normalny"/>
    <w:link w:val="NumeracjaZnak"/>
    <w:uiPriority w:val="99"/>
    <w:rsid w:val="00734B4F"/>
    <w:pPr>
      <w:tabs>
        <w:tab w:val="left" w:pos="709"/>
      </w:tabs>
      <w:spacing w:before="120" w:after="120" w:line="360" w:lineRule="auto"/>
      <w:jc w:val="both"/>
    </w:pPr>
    <w:rPr>
      <w:rFonts w:ascii="Arial" w:hAnsi="Arial"/>
      <w:b/>
      <w:bCs/>
      <w:lang w:val="x-none"/>
    </w:rPr>
  </w:style>
  <w:style w:type="paragraph" w:customStyle="1" w:styleId="msonormalcxspdrugie">
    <w:name w:val="msonormalcxspdrugie"/>
    <w:basedOn w:val="Normalny"/>
    <w:rsid w:val="00734B4F"/>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34B4F"/>
    <w:pPr>
      <w:spacing w:after="120" w:line="480" w:lineRule="auto"/>
    </w:pPr>
    <w:rPr>
      <w:rFonts w:ascii="Cambria" w:eastAsia="MS Mincho" w:hAnsi="Cambria"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734B4F"/>
    <w:rPr>
      <w:rFonts w:ascii="Cambria" w:eastAsia="MS Mincho" w:hAnsi="Cambria" w:cs="Times New Roman"/>
      <w:sz w:val="24"/>
      <w:szCs w:val="24"/>
      <w:lang w:eastAsia="pl-PL"/>
    </w:rPr>
  </w:style>
  <w:style w:type="paragraph" w:styleId="Tekstpodstawowywcity3">
    <w:name w:val="Body Text Indent 3"/>
    <w:basedOn w:val="Normalny"/>
    <w:link w:val="Tekstpodstawowywcity3Znak"/>
    <w:uiPriority w:val="99"/>
    <w:unhideWhenUsed/>
    <w:rsid w:val="00734B4F"/>
    <w:pPr>
      <w:spacing w:after="120" w:line="240" w:lineRule="auto"/>
      <w:ind w:left="283"/>
    </w:pPr>
    <w:rPr>
      <w:rFonts w:ascii="Cambria" w:eastAsia="MS Mincho" w:hAnsi="Cambria"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34B4F"/>
    <w:rPr>
      <w:rFonts w:ascii="Cambria" w:eastAsia="MS Mincho" w:hAnsi="Cambria" w:cs="Times New Roman"/>
      <w:sz w:val="16"/>
      <w:szCs w:val="16"/>
      <w:lang w:eastAsia="pl-PL"/>
    </w:rPr>
  </w:style>
  <w:style w:type="paragraph" w:customStyle="1" w:styleId="Kolorowalistaakcent12">
    <w:name w:val="Kolorowa lista — akcent 12"/>
    <w:basedOn w:val="Normalny"/>
    <w:qFormat/>
    <w:rsid w:val="00734B4F"/>
    <w:pPr>
      <w:suppressAutoHyphens/>
      <w:spacing w:after="0" w:line="240" w:lineRule="auto"/>
      <w:ind w:left="720"/>
    </w:pPr>
    <w:rPr>
      <w:rFonts w:ascii="Times New Roman" w:eastAsia="MS Mincho"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350875"/>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350875"/>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350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E199-AE9E-4ACC-B757-CCDDA667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8378</Words>
  <Characters>50271</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Urbaniak</dc:creator>
  <cp:lastModifiedBy>Andrzej Adamski</cp:lastModifiedBy>
  <cp:revision>5</cp:revision>
  <cp:lastPrinted>2019-02-28T09:44:00Z</cp:lastPrinted>
  <dcterms:created xsi:type="dcterms:W3CDTF">2019-02-26T14:20:00Z</dcterms:created>
  <dcterms:modified xsi:type="dcterms:W3CDTF">2019-02-28T09:44:00Z</dcterms:modified>
</cp:coreProperties>
</file>