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Pieczęć</w:t>
                      </w:r>
                      <w:proofErr w:type="spellEnd"/>
                      <w:r>
                        <w:rPr>
                          <w:rFonts w:ascii="Garamond" w:hAnsi="Garamond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Wykonawcy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  <w:bookmarkStart w:id="0" w:name="_GoBack"/>
      <w:bookmarkEnd w:id="0"/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</w:t>
      </w:r>
      <w:r w:rsidRPr="00B63A1B">
        <w:rPr>
          <w:rFonts w:ascii="Times New Roman" w:hAnsi="Times New Roman"/>
          <w:color w:val="000000"/>
          <w:sz w:val="24"/>
          <w:szCs w:val="24"/>
          <w:lang w:val="pl-PL" w:eastAsia="pl-PL"/>
        </w:rPr>
        <w:t>.</w:t>
      </w:r>
      <w:r w:rsidR="006C4C16" w:rsidRPr="00B63A1B">
        <w:rPr>
          <w:rFonts w:ascii="Times New Roman" w:eastAsia="Calibri" w:hAnsi="Times New Roman"/>
          <w:sz w:val="24"/>
          <w:szCs w:val="24"/>
          <w:lang w:val="pl-PL"/>
        </w:rPr>
        <w:t xml:space="preserve"> </w:t>
      </w:r>
      <w:bookmarkStart w:id="1" w:name="_Hlk487530752"/>
      <w:r w:rsidR="006C4C16" w:rsidRPr="00B63A1B">
        <w:rPr>
          <w:rFonts w:ascii="Times New Roman" w:eastAsia="Calibri" w:hAnsi="Times New Roman"/>
          <w:b/>
          <w:sz w:val="24"/>
          <w:szCs w:val="24"/>
          <w:lang w:val="pl-PL"/>
        </w:rPr>
        <w:t>„</w:t>
      </w:r>
      <w:r w:rsidR="00C21E04" w:rsidRPr="00C21E04">
        <w:rPr>
          <w:rFonts w:ascii="Times New Roman" w:hAnsi="Times New Roman"/>
          <w:b/>
          <w:sz w:val="24"/>
          <w:szCs w:val="24"/>
          <w:lang w:val="pl-PL"/>
        </w:rPr>
        <w:t>Opracowanie zakresu badań hydrologicznych i geologicznych w rezerwacie przyrody Balczewo</w:t>
      </w:r>
      <w:r w:rsidR="006C4C16" w:rsidRPr="00B63A1B">
        <w:rPr>
          <w:rFonts w:ascii="Times New Roman" w:eastAsia="Calibri" w:hAnsi="Times New Roman"/>
          <w:b/>
          <w:sz w:val="24"/>
          <w:szCs w:val="24"/>
          <w:lang w:val="pl-PL"/>
        </w:rPr>
        <w:t>”</w:t>
      </w:r>
      <w:bookmarkEnd w:id="1"/>
      <w:r w:rsidR="006C4C16" w:rsidRPr="00C6394A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69F" w:rsidRDefault="00D7769F">
      <w:r>
        <w:separator/>
      </w:r>
    </w:p>
  </w:endnote>
  <w:endnote w:type="continuationSeparator" w:id="0">
    <w:p w:rsidR="00D7769F" w:rsidRDefault="00D7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052321" w:rsidRPr="00052321">
          <w:rPr>
            <w:rFonts w:ascii="Arial" w:hAnsi="Arial" w:cs="Arial"/>
            <w:b/>
            <w:noProof/>
            <w:sz w:val="20"/>
            <w:lang w:val="pl-PL"/>
          </w:rPr>
          <w:t>1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69F" w:rsidRDefault="00D7769F">
      <w:r>
        <w:separator/>
      </w:r>
    </w:p>
  </w:footnote>
  <w:footnote w:type="continuationSeparator" w:id="0">
    <w:p w:rsidR="00D7769F" w:rsidRDefault="00D77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472B6B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052321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052321">
      <w:rPr>
        <w:rFonts w:ascii="Arial" w:hAnsi="Arial" w:cs="Arial"/>
        <w:i/>
        <w:iCs/>
        <w:noProof/>
        <w:sz w:val="20"/>
        <w:szCs w:val="16"/>
        <w:lang w:val="pl-PL"/>
      </w:rPr>
      <w:t>IS.261.43.</w:t>
    </w:r>
    <w:r w:rsidRPr="00052321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  <w:t>Załacznik Nr 2 do zapytania ofertowego</w:t>
    </w:r>
  </w:p>
  <w:p w:rsidR="0049297A" w:rsidRPr="00EB2F03" w:rsidRDefault="0049297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321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17D9E"/>
    <w:rsid w:val="00325216"/>
    <w:rsid w:val="00333FD4"/>
    <w:rsid w:val="003358ED"/>
    <w:rsid w:val="003418E5"/>
    <w:rsid w:val="003448DF"/>
    <w:rsid w:val="0034701F"/>
    <w:rsid w:val="003516F8"/>
    <w:rsid w:val="003573D7"/>
    <w:rsid w:val="00360AC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3BC7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54E4"/>
    <w:rsid w:val="00B15A8D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3A1B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D7F9C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1E04"/>
    <w:rsid w:val="00C246F3"/>
    <w:rsid w:val="00C27FDB"/>
    <w:rsid w:val="00C30B26"/>
    <w:rsid w:val="00C32264"/>
    <w:rsid w:val="00C45E82"/>
    <w:rsid w:val="00C6394A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7769F"/>
    <w:rsid w:val="00D8031B"/>
    <w:rsid w:val="00D82A5D"/>
    <w:rsid w:val="00D85CF1"/>
    <w:rsid w:val="00DA3350"/>
    <w:rsid w:val="00DA58A9"/>
    <w:rsid w:val="00DB158D"/>
    <w:rsid w:val="00DB3F44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32C9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01E2-3D58-4568-825D-3AADE763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6</cp:revision>
  <cp:lastPrinted>2017-07-07T05:47:00Z</cp:lastPrinted>
  <dcterms:created xsi:type="dcterms:W3CDTF">2017-09-09T09:50:00Z</dcterms:created>
  <dcterms:modified xsi:type="dcterms:W3CDTF">2017-10-20T09:55:00Z</dcterms:modified>
</cp:coreProperties>
</file>